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3067" w14:textId="19678D1E" w:rsidR="00F651DB" w:rsidRPr="008F140B" w:rsidRDefault="00F651DB" w:rsidP="009770CA">
      <w:pPr>
        <w:spacing w:after="0" w:line="240" w:lineRule="auto"/>
        <w:ind w:left="6237"/>
        <w:rPr>
          <w:rFonts w:ascii="Times New Roman" w:hAnsi="Times New Roman" w:cs="Times New Roman"/>
          <w:b/>
          <w:sz w:val="20"/>
          <w:szCs w:val="20"/>
        </w:rPr>
      </w:pPr>
      <w:r w:rsidRPr="008F140B">
        <w:rPr>
          <w:rFonts w:ascii="Times New Roman" w:hAnsi="Times New Roman" w:cs="Times New Roman"/>
          <w:b/>
          <w:sz w:val="20"/>
          <w:szCs w:val="20"/>
        </w:rPr>
        <w:t>Приложение к постановлению администрации Черноморского района Республики Крым</w:t>
      </w:r>
    </w:p>
    <w:p w14:paraId="54E28721" w14:textId="0CA75B14" w:rsidR="00B25F0E" w:rsidRPr="008F140B" w:rsidRDefault="00F651DB" w:rsidP="009770CA">
      <w:pPr>
        <w:spacing w:after="0" w:line="240" w:lineRule="auto"/>
        <w:ind w:left="6237"/>
        <w:rPr>
          <w:rFonts w:ascii="Times New Roman" w:hAnsi="Times New Roman" w:cs="Times New Roman"/>
          <w:b/>
          <w:sz w:val="20"/>
          <w:szCs w:val="20"/>
        </w:rPr>
      </w:pPr>
      <w:r w:rsidRPr="008F140B">
        <w:rPr>
          <w:rFonts w:ascii="Times New Roman" w:hAnsi="Times New Roman" w:cs="Times New Roman"/>
          <w:b/>
          <w:sz w:val="20"/>
          <w:szCs w:val="20"/>
        </w:rPr>
        <w:t xml:space="preserve"> от </w:t>
      </w:r>
      <w:r w:rsidR="00772D0E" w:rsidRPr="008F140B">
        <w:rPr>
          <w:rFonts w:ascii="Times New Roman" w:hAnsi="Times New Roman" w:cs="Times New Roman"/>
          <w:b/>
          <w:sz w:val="20"/>
          <w:szCs w:val="20"/>
        </w:rPr>
        <w:t>«2</w:t>
      </w:r>
      <w:r w:rsidR="008F140B">
        <w:rPr>
          <w:rFonts w:ascii="Times New Roman" w:hAnsi="Times New Roman" w:cs="Times New Roman"/>
          <w:b/>
          <w:sz w:val="20"/>
          <w:szCs w:val="20"/>
        </w:rPr>
        <w:t>4</w:t>
      </w:r>
      <w:bookmarkStart w:id="0" w:name="_GoBack"/>
      <w:bookmarkEnd w:id="0"/>
      <w:r w:rsidR="00772D0E" w:rsidRPr="008F140B">
        <w:rPr>
          <w:rFonts w:ascii="Times New Roman" w:hAnsi="Times New Roman" w:cs="Times New Roman"/>
          <w:b/>
          <w:sz w:val="20"/>
          <w:szCs w:val="20"/>
        </w:rPr>
        <w:t xml:space="preserve">» ноября </w:t>
      </w:r>
      <w:r w:rsidRPr="008F140B">
        <w:rPr>
          <w:rFonts w:ascii="Times New Roman" w:hAnsi="Times New Roman" w:cs="Times New Roman"/>
          <w:b/>
          <w:sz w:val="20"/>
          <w:szCs w:val="20"/>
        </w:rPr>
        <w:t>201</w:t>
      </w:r>
      <w:r w:rsidR="00772D0E" w:rsidRPr="008F140B">
        <w:rPr>
          <w:rFonts w:ascii="Times New Roman" w:hAnsi="Times New Roman" w:cs="Times New Roman"/>
          <w:b/>
          <w:sz w:val="20"/>
          <w:szCs w:val="20"/>
        </w:rPr>
        <w:t>7г №1463</w:t>
      </w:r>
    </w:p>
    <w:p w14:paraId="686EE229" w14:textId="318878D4" w:rsidR="00772D0E" w:rsidRPr="008F140B" w:rsidRDefault="00772D0E" w:rsidP="00772D0E">
      <w:pPr>
        <w:spacing w:after="0" w:line="240" w:lineRule="auto"/>
        <w:ind w:left="6237"/>
        <w:rPr>
          <w:rFonts w:ascii="Times New Roman" w:hAnsi="Times New Roman" w:cs="Times New Roman"/>
          <w:b/>
          <w:sz w:val="20"/>
          <w:szCs w:val="20"/>
        </w:rPr>
      </w:pPr>
      <w:r w:rsidRPr="008F140B">
        <w:rPr>
          <w:rFonts w:ascii="Times New Roman" w:hAnsi="Times New Roman" w:cs="Times New Roman"/>
          <w:b/>
          <w:sz w:val="20"/>
          <w:szCs w:val="20"/>
        </w:rPr>
        <w:t>(в редакции постановления администрации Черноморского района Республики Крым</w:t>
      </w:r>
    </w:p>
    <w:p w14:paraId="5B26A3F1" w14:textId="7B710D20" w:rsidR="00772D0E" w:rsidRPr="008F140B" w:rsidRDefault="00772D0E" w:rsidP="009770CA">
      <w:pPr>
        <w:spacing w:after="0" w:line="240" w:lineRule="auto"/>
        <w:ind w:left="6237"/>
        <w:rPr>
          <w:rFonts w:ascii="Times New Roman" w:hAnsi="Times New Roman" w:cs="Times New Roman"/>
          <w:b/>
          <w:sz w:val="20"/>
          <w:szCs w:val="20"/>
        </w:rPr>
      </w:pPr>
      <w:r w:rsidRPr="008F140B">
        <w:rPr>
          <w:rFonts w:ascii="Times New Roman" w:hAnsi="Times New Roman" w:cs="Times New Roman"/>
          <w:b/>
          <w:sz w:val="20"/>
          <w:szCs w:val="20"/>
        </w:rPr>
        <w:t xml:space="preserve"> от </w:t>
      </w:r>
      <w:r w:rsidR="00B57393" w:rsidRPr="008F140B">
        <w:rPr>
          <w:rFonts w:ascii="Times New Roman" w:hAnsi="Times New Roman" w:cs="Times New Roman"/>
          <w:b/>
          <w:sz w:val="20"/>
          <w:szCs w:val="20"/>
        </w:rPr>
        <w:t>«</w:t>
      </w:r>
      <w:r w:rsidR="008F140B">
        <w:rPr>
          <w:rFonts w:ascii="Times New Roman" w:hAnsi="Times New Roman" w:cs="Times New Roman"/>
          <w:b/>
          <w:sz w:val="20"/>
          <w:szCs w:val="20"/>
        </w:rPr>
        <w:t>14</w:t>
      </w:r>
      <w:r w:rsidRPr="008F140B">
        <w:rPr>
          <w:rFonts w:ascii="Times New Roman" w:hAnsi="Times New Roman" w:cs="Times New Roman"/>
          <w:b/>
          <w:sz w:val="20"/>
          <w:szCs w:val="20"/>
        </w:rPr>
        <w:t>»</w:t>
      </w:r>
      <w:r w:rsidR="00B57393" w:rsidRPr="008F140B">
        <w:rPr>
          <w:rFonts w:ascii="Times New Roman" w:hAnsi="Times New Roman" w:cs="Times New Roman"/>
          <w:b/>
          <w:sz w:val="20"/>
          <w:szCs w:val="20"/>
        </w:rPr>
        <w:t xml:space="preserve"> </w:t>
      </w:r>
      <w:proofErr w:type="gramStart"/>
      <w:r w:rsidR="008F140B">
        <w:rPr>
          <w:rFonts w:ascii="Times New Roman" w:hAnsi="Times New Roman" w:cs="Times New Roman"/>
          <w:b/>
          <w:sz w:val="20"/>
          <w:szCs w:val="20"/>
        </w:rPr>
        <w:t xml:space="preserve">августа </w:t>
      </w:r>
      <w:r w:rsidRPr="008F140B">
        <w:rPr>
          <w:rFonts w:ascii="Times New Roman" w:hAnsi="Times New Roman" w:cs="Times New Roman"/>
          <w:b/>
          <w:sz w:val="20"/>
          <w:szCs w:val="20"/>
        </w:rPr>
        <w:t xml:space="preserve"> 20</w:t>
      </w:r>
      <w:r w:rsidR="008F140B">
        <w:rPr>
          <w:rFonts w:ascii="Times New Roman" w:hAnsi="Times New Roman" w:cs="Times New Roman"/>
          <w:b/>
          <w:sz w:val="20"/>
          <w:szCs w:val="20"/>
        </w:rPr>
        <w:t>20</w:t>
      </w:r>
      <w:proofErr w:type="gramEnd"/>
      <w:r w:rsidR="00B57393" w:rsidRPr="008F140B">
        <w:rPr>
          <w:rFonts w:ascii="Times New Roman" w:hAnsi="Times New Roman" w:cs="Times New Roman"/>
          <w:b/>
          <w:sz w:val="20"/>
          <w:szCs w:val="20"/>
        </w:rPr>
        <w:t>г №</w:t>
      </w:r>
      <w:r w:rsidR="008F140B">
        <w:rPr>
          <w:rFonts w:ascii="Times New Roman" w:hAnsi="Times New Roman" w:cs="Times New Roman"/>
          <w:b/>
          <w:sz w:val="20"/>
          <w:szCs w:val="20"/>
        </w:rPr>
        <w:t>1244</w:t>
      </w:r>
      <w:r w:rsidRPr="008F140B">
        <w:rPr>
          <w:rFonts w:ascii="Times New Roman" w:hAnsi="Times New Roman" w:cs="Times New Roman"/>
          <w:b/>
          <w:sz w:val="20"/>
          <w:szCs w:val="20"/>
        </w:rPr>
        <w:t>)</w:t>
      </w:r>
    </w:p>
    <w:p w14:paraId="1166E12C" w14:textId="77777777" w:rsidR="00A45C17" w:rsidRPr="008F140B" w:rsidRDefault="00A45C17" w:rsidP="009770CA">
      <w:pPr>
        <w:spacing w:after="0" w:line="240" w:lineRule="auto"/>
        <w:ind w:left="6663"/>
        <w:rPr>
          <w:rFonts w:ascii="Times New Roman" w:hAnsi="Times New Roman" w:cs="Times New Roman"/>
          <w:b/>
          <w:sz w:val="24"/>
          <w:szCs w:val="24"/>
        </w:rPr>
      </w:pPr>
    </w:p>
    <w:p w14:paraId="32D902D7" w14:textId="77777777" w:rsidR="00A45C17" w:rsidRPr="008F140B" w:rsidRDefault="00A45C17" w:rsidP="009770CA">
      <w:pPr>
        <w:spacing w:after="0" w:line="240" w:lineRule="auto"/>
        <w:rPr>
          <w:rFonts w:ascii="Times New Roman" w:hAnsi="Times New Roman" w:cs="Times New Roman"/>
          <w:b/>
          <w:sz w:val="24"/>
          <w:szCs w:val="24"/>
        </w:rPr>
      </w:pPr>
    </w:p>
    <w:p w14:paraId="4A4ED23D" w14:textId="77777777" w:rsidR="00A45C17" w:rsidRPr="008F140B" w:rsidRDefault="00A45C17" w:rsidP="009770CA">
      <w:pPr>
        <w:spacing w:after="0" w:line="240" w:lineRule="auto"/>
        <w:rPr>
          <w:rFonts w:ascii="Times New Roman" w:hAnsi="Times New Roman" w:cs="Times New Roman"/>
          <w:b/>
          <w:sz w:val="24"/>
          <w:szCs w:val="24"/>
        </w:rPr>
      </w:pPr>
    </w:p>
    <w:p w14:paraId="4CE449B9" w14:textId="77777777" w:rsidR="00A45C17" w:rsidRPr="008F140B" w:rsidRDefault="00A45C17" w:rsidP="009770CA">
      <w:pPr>
        <w:spacing w:after="0" w:line="240" w:lineRule="auto"/>
        <w:rPr>
          <w:rFonts w:ascii="Times New Roman" w:hAnsi="Times New Roman" w:cs="Times New Roman"/>
          <w:b/>
          <w:sz w:val="24"/>
          <w:szCs w:val="24"/>
        </w:rPr>
      </w:pPr>
    </w:p>
    <w:p w14:paraId="6CED16B2" w14:textId="77777777" w:rsidR="00A45C17" w:rsidRPr="008F140B" w:rsidRDefault="00A45C17" w:rsidP="009770CA">
      <w:pPr>
        <w:spacing w:after="0" w:line="240" w:lineRule="auto"/>
        <w:rPr>
          <w:rFonts w:ascii="Times New Roman" w:hAnsi="Times New Roman" w:cs="Times New Roman"/>
          <w:b/>
          <w:sz w:val="24"/>
          <w:szCs w:val="24"/>
        </w:rPr>
      </w:pPr>
    </w:p>
    <w:p w14:paraId="5E8C985C" w14:textId="77777777" w:rsidR="00A45C17" w:rsidRPr="008F140B" w:rsidRDefault="00A45C17" w:rsidP="009770CA">
      <w:pPr>
        <w:spacing w:after="0" w:line="240" w:lineRule="auto"/>
        <w:rPr>
          <w:rFonts w:ascii="Times New Roman" w:hAnsi="Times New Roman" w:cs="Times New Roman"/>
          <w:b/>
          <w:sz w:val="24"/>
          <w:szCs w:val="24"/>
        </w:rPr>
      </w:pPr>
    </w:p>
    <w:p w14:paraId="52BDD843" w14:textId="77777777" w:rsidR="00A45C17" w:rsidRPr="008F140B" w:rsidRDefault="00A45C17" w:rsidP="009770CA">
      <w:pPr>
        <w:spacing w:after="0" w:line="240" w:lineRule="auto"/>
        <w:rPr>
          <w:rFonts w:ascii="Times New Roman" w:hAnsi="Times New Roman" w:cs="Times New Roman"/>
          <w:b/>
          <w:sz w:val="24"/>
          <w:szCs w:val="24"/>
        </w:rPr>
      </w:pPr>
    </w:p>
    <w:p w14:paraId="581E702F" w14:textId="77777777" w:rsidR="00A45C17" w:rsidRPr="008F140B" w:rsidRDefault="00A45C17" w:rsidP="009770CA">
      <w:pPr>
        <w:spacing w:after="0" w:line="240" w:lineRule="auto"/>
        <w:jc w:val="center"/>
        <w:rPr>
          <w:rFonts w:ascii="Times New Roman" w:hAnsi="Times New Roman" w:cs="Times New Roman"/>
          <w:b/>
          <w:sz w:val="44"/>
          <w:szCs w:val="44"/>
        </w:rPr>
      </w:pPr>
    </w:p>
    <w:p w14:paraId="22C29FDB" w14:textId="77777777" w:rsidR="00A45C17" w:rsidRPr="008F140B" w:rsidRDefault="00A45C17" w:rsidP="009770CA">
      <w:pPr>
        <w:spacing w:after="0" w:line="240" w:lineRule="auto"/>
        <w:jc w:val="center"/>
        <w:rPr>
          <w:rFonts w:ascii="Times New Roman" w:hAnsi="Times New Roman" w:cs="Times New Roman"/>
          <w:b/>
          <w:sz w:val="44"/>
          <w:szCs w:val="44"/>
        </w:rPr>
      </w:pPr>
    </w:p>
    <w:p w14:paraId="1F7B53CD" w14:textId="77777777" w:rsidR="00A45C17" w:rsidRPr="008F140B" w:rsidRDefault="00A45C17" w:rsidP="009770CA">
      <w:pPr>
        <w:spacing w:after="0" w:line="240" w:lineRule="auto"/>
        <w:jc w:val="center"/>
        <w:rPr>
          <w:rFonts w:ascii="Times New Roman" w:hAnsi="Times New Roman" w:cs="Times New Roman"/>
          <w:b/>
          <w:sz w:val="44"/>
          <w:szCs w:val="44"/>
        </w:rPr>
      </w:pPr>
    </w:p>
    <w:p w14:paraId="594A9EA3" w14:textId="77777777" w:rsidR="00A45C17" w:rsidRPr="008F140B" w:rsidRDefault="00A45C17" w:rsidP="009770CA">
      <w:pPr>
        <w:spacing w:after="0" w:line="240" w:lineRule="auto"/>
        <w:jc w:val="center"/>
        <w:rPr>
          <w:rFonts w:ascii="Times New Roman" w:hAnsi="Times New Roman" w:cs="Times New Roman"/>
          <w:b/>
          <w:sz w:val="44"/>
          <w:szCs w:val="44"/>
        </w:rPr>
      </w:pPr>
    </w:p>
    <w:p w14:paraId="1EB4B1C7" w14:textId="77777777" w:rsidR="00A45C17" w:rsidRPr="008F140B" w:rsidRDefault="00A45C17" w:rsidP="009770CA">
      <w:pPr>
        <w:spacing w:after="0" w:line="240" w:lineRule="auto"/>
        <w:jc w:val="center"/>
        <w:rPr>
          <w:rFonts w:ascii="Times New Roman" w:hAnsi="Times New Roman" w:cs="Times New Roman"/>
          <w:b/>
          <w:sz w:val="44"/>
          <w:szCs w:val="44"/>
        </w:rPr>
      </w:pPr>
    </w:p>
    <w:p w14:paraId="1514DB9D" w14:textId="77777777" w:rsidR="00A45C17" w:rsidRPr="008F140B" w:rsidRDefault="00A45C17" w:rsidP="009770CA">
      <w:pPr>
        <w:spacing w:after="0" w:line="240" w:lineRule="auto"/>
        <w:jc w:val="center"/>
        <w:rPr>
          <w:rFonts w:ascii="Times New Roman" w:hAnsi="Times New Roman" w:cs="Times New Roman"/>
          <w:b/>
          <w:sz w:val="44"/>
          <w:szCs w:val="44"/>
        </w:rPr>
      </w:pPr>
    </w:p>
    <w:p w14:paraId="5C39D1FA" w14:textId="77777777" w:rsidR="00A45C17" w:rsidRPr="008F140B" w:rsidRDefault="00A45C17" w:rsidP="009770CA">
      <w:pPr>
        <w:spacing w:after="0" w:line="240" w:lineRule="auto"/>
        <w:jc w:val="center"/>
        <w:rPr>
          <w:rFonts w:ascii="Times New Roman" w:hAnsi="Times New Roman" w:cs="Times New Roman"/>
          <w:b/>
          <w:sz w:val="44"/>
          <w:szCs w:val="44"/>
        </w:rPr>
      </w:pPr>
    </w:p>
    <w:p w14:paraId="313949A6" w14:textId="77777777" w:rsidR="00A45C17" w:rsidRPr="008F140B" w:rsidRDefault="00A45C17" w:rsidP="009770CA">
      <w:pPr>
        <w:spacing w:after="0" w:line="240" w:lineRule="auto"/>
        <w:jc w:val="center"/>
        <w:rPr>
          <w:rFonts w:ascii="Times New Roman" w:hAnsi="Times New Roman" w:cs="Times New Roman"/>
          <w:b/>
          <w:sz w:val="44"/>
          <w:szCs w:val="44"/>
        </w:rPr>
      </w:pPr>
      <w:r w:rsidRPr="008F140B">
        <w:rPr>
          <w:rFonts w:ascii="Times New Roman" w:hAnsi="Times New Roman" w:cs="Times New Roman"/>
          <w:b/>
          <w:sz w:val="44"/>
          <w:szCs w:val="44"/>
        </w:rPr>
        <w:t xml:space="preserve">Муниципальная программа </w:t>
      </w:r>
    </w:p>
    <w:p w14:paraId="7DCB395F" w14:textId="77777777" w:rsidR="00A45C17" w:rsidRPr="008F140B" w:rsidRDefault="00A45C17" w:rsidP="009770CA">
      <w:pPr>
        <w:spacing w:after="0" w:line="240" w:lineRule="auto"/>
        <w:jc w:val="center"/>
        <w:rPr>
          <w:rFonts w:ascii="Times New Roman" w:hAnsi="Times New Roman" w:cs="Times New Roman"/>
          <w:b/>
          <w:sz w:val="44"/>
          <w:szCs w:val="44"/>
        </w:rPr>
      </w:pPr>
      <w:r w:rsidRPr="008F140B">
        <w:rPr>
          <w:rFonts w:ascii="Times New Roman" w:hAnsi="Times New Roman" w:cs="Times New Roman"/>
          <w:b/>
          <w:sz w:val="44"/>
          <w:szCs w:val="44"/>
        </w:rPr>
        <w:t xml:space="preserve">«Развитие культуры </w:t>
      </w:r>
    </w:p>
    <w:p w14:paraId="7864EA11" w14:textId="77777777" w:rsidR="00A45C17" w:rsidRPr="008F140B" w:rsidRDefault="00A45C17" w:rsidP="009770CA">
      <w:pPr>
        <w:spacing w:after="0" w:line="240" w:lineRule="auto"/>
        <w:jc w:val="center"/>
        <w:rPr>
          <w:rFonts w:ascii="Times New Roman" w:hAnsi="Times New Roman" w:cs="Times New Roman"/>
          <w:b/>
          <w:sz w:val="44"/>
          <w:szCs w:val="44"/>
        </w:rPr>
      </w:pPr>
      <w:r w:rsidRPr="008F140B">
        <w:rPr>
          <w:rFonts w:ascii="Times New Roman" w:hAnsi="Times New Roman" w:cs="Times New Roman"/>
          <w:b/>
          <w:sz w:val="44"/>
          <w:szCs w:val="44"/>
        </w:rPr>
        <w:t>муниципального образования</w:t>
      </w:r>
    </w:p>
    <w:p w14:paraId="5274986B" w14:textId="77777777" w:rsidR="00A45C17" w:rsidRPr="008F140B" w:rsidRDefault="00A45C17" w:rsidP="009770CA">
      <w:pPr>
        <w:spacing w:after="0" w:line="240" w:lineRule="auto"/>
        <w:jc w:val="center"/>
        <w:rPr>
          <w:rFonts w:ascii="Times New Roman" w:hAnsi="Times New Roman" w:cs="Times New Roman"/>
          <w:b/>
          <w:sz w:val="44"/>
          <w:szCs w:val="44"/>
        </w:rPr>
      </w:pPr>
      <w:r w:rsidRPr="008F140B">
        <w:rPr>
          <w:rFonts w:ascii="Times New Roman" w:hAnsi="Times New Roman" w:cs="Times New Roman"/>
          <w:b/>
          <w:sz w:val="44"/>
          <w:szCs w:val="44"/>
        </w:rPr>
        <w:t>Черноморский район Республики Крым»</w:t>
      </w:r>
    </w:p>
    <w:p w14:paraId="5E081FA7" w14:textId="77777777" w:rsidR="00A45C17" w:rsidRPr="008F140B" w:rsidRDefault="00A45C17" w:rsidP="009770CA">
      <w:pPr>
        <w:spacing w:after="0" w:line="240" w:lineRule="auto"/>
        <w:rPr>
          <w:rFonts w:ascii="Times New Roman" w:hAnsi="Times New Roman" w:cs="Times New Roman"/>
          <w:b/>
          <w:sz w:val="24"/>
          <w:szCs w:val="24"/>
        </w:rPr>
      </w:pPr>
    </w:p>
    <w:p w14:paraId="78B34140" w14:textId="77777777" w:rsidR="00A45C17" w:rsidRPr="008F140B" w:rsidRDefault="00A45C17" w:rsidP="009770CA">
      <w:pPr>
        <w:spacing w:after="0" w:line="240" w:lineRule="auto"/>
        <w:rPr>
          <w:rFonts w:ascii="Times New Roman" w:hAnsi="Times New Roman" w:cs="Times New Roman"/>
          <w:b/>
          <w:sz w:val="24"/>
          <w:szCs w:val="24"/>
        </w:rPr>
      </w:pPr>
    </w:p>
    <w:p w14:paraId="0FDB308F" w14:textId="77777777" w:rsidR="00A45C17" w:rsidRPr="008F140B" w:rsidRDefault="00A45C17" w:rsidP="009770CA">
      <w:pPr>
        <w:spacing w:after="0" w:line="240" w:lineRule="auto"/>
        <w:rPr>
          <w:rFonts w:ascii="Times New Roman" w:hAnsi="Times New Roman" w:cs="Times New Roman"/>
          <w:b/>
          <w:sz w:val="24"/>
          <w:szCs w:val="24"/>
        </w:rPr>
      </w:pPr>
    </w:p>
    <w:p w14:paraId="66E29E9C" w14:textId="77777777" w:rsidR="00A45C17" w:rsidRPr="008F140B" w:rsidRDefault="00A45C17" w:rsidP="009770CA">
      <w:pPr>
        <w:spacing w:after="0" w:line="240" w:lineRule="auto"/>
        <w:rPr>
          <w:rFonts w:ascii="Times New Roman" w:hAnsi="Times New Roman" w:cs="Times New Roman"/>
          <w:b/>
          <w:sz w:val="24"/>
          <w:szCs w:val="24"/>
        </w:rPr>
      </w:pPr>
    </w:p>
    <w:p w14:paraId="1EEBBD83" w14:textId="77777777" w:rsidR="00A45C17" w:rsidRPr="008F140B" w:rsidRDefault="00A45C17" w:rsidP="009770CA">
      <w:pPr>
        <w:spacing w:after="0" w:line="240" w:lineRule="auto"/>
        <w:rPr>
          <w:rFonts w:ascii="Times New Roman" w:hAnsi="Times New Roman" w:cs="Times New Roman"/>
          <w:b/>
          <w:sz w:val="24"/>
          <w:szCs w:val="24"/>
        </w:rPr>
      </w:pPr>
    </w:p>
    <w:p w14:paraId="54D20136" w14:textId="77777777" w:rsidR="00A45C17" w:rsidRPr="008F140B" w:rsidRDefault="00A45C17" w:rsidP="009770CA">
      <w:pPr>
        <w:spacing w:after="0" w:line="240" w:lineRule="auto"/>
        <w:rPr>
          <w:rFonts w:ascii="Times New Roman" w:hAnsi="Times New Roman" w:cs="Times New Roman"/>
          <w:b/>
          <w:sz w:val="24"/>
          <w:szCs w:val="24"/>
        </w:rPr>
      </w:pPr>
    </w:p>
    <w:p w14:paraId="17855E6B" w14:textId="77777777" w:rsidR="00A45C17" w:rsidRPr="008F140B" w:rsidRDefault="00A45C17" w:rsidP="009770CA">
      <w:pPr>
        <w:spacing w:after="0" w:line="240" w:lineRule="auto"/>
        <w:rPr>
          <w:rFonts w:ascii="Times New Roman" w:hAnsi="Times New Roman" w:cs="Times New Roman"/>
          <w:b/>
          <w:sz w:val="24"/>
          <w:szCs w:val="24"/>
        </w:rPr>
      </w:pPr>
    </w:p>
    <w:p w14:paraId="7283F4A0" w14:textId="77777777" w:rsidR="00A45C17" w:rsidRPr="008F140B" w:rsidRDefault="00A45C17" w:rsidP="009770CA">
      <w:pPr>
        <w:spacing w:after="0" w:line="240" w:lineRule="auto"/>
        <w:rPr>
          <w:rFonts w:ascii="Times New Roman" w:hAnsi="Times New Roman" w:cs="Times New Roman"/>
          <w:b/>
          <w:sz w:val="24"/>
          <w:szCs w:val="24"/>
        </w:rPr>
      </w:pPr>
    </w:p>
    <w:p w14:paraId="4B4CA273" w14:textId="77777777" w:rsidR="00A45C17" w:rsidRPr="008F140B" w:rsidRDefault="00A45C17" w:rsidP="009770CA">
      <w:pPr>
        <w:spacing w:after="0" w:line="240" w:lineRule="auto"/>
        <w:rPr>
          <w:rFonts w:ascii="Times New Roman" w:hAnsi="Times New Roman" w:cs="Times New Roman"/>
          <w:b/>
          <w:sz w:val="24"/>
          <w:szCs w:val="24"/>
        </w:rPr>
      </w:pPr>
    </w:p>
    <w:p w14:paraId="5600E739" w14:textId="77777777" w:rsidR="00A45C17" w:rsidRPr="008F140B" w:rsidRDefault="00A45C17" w:rsidP="009770CA">
      <w:pPr>
        <w:spacing w:after="0" w:line="240" w:lineRule="auto"/>
        <w:rPr>
          <w:rFonts w:ascii="Times New Roman" w:hAnsi="Times New Roman" w:cs="Times New Roman"/>
          <w:b/>
          <w:sz w:val="24"/>
          <w:szCs w:val="24"/>
        </w:rPr>
      </w:pPr>
    </w:p>
    <w:p w14:paraId="7BB3608D" w14:textId="77777777" w:rsidR="00A45C17" w:rsidRPr="008F140B" w:rsidRDefault="00A45C17" w:rsidP="009770CA">
      <w:pPr>
        <w:spacing w:after="0" w:line="240" w:lineRule="auto"/>
        <w:rPr>
          <w:rFonts w:ascii="Times New Roman" w:hAnsi="Times New Roman" w:cs="Times New Roman"/>
          <w:b/>
          <w:sz w:val="24"/>
          <w:szCs w:val="24"/>
        </w:rPr>
      </w:pPr>
    </w:p>
    <w:p w14:paraId="2B8C022D" w14:textId="77777777" w:rsidR="00A45C17" w:rsidRPr="008F140B" w:rsidRDefault="00A45C17" w:rsidP="009770CA">
      <w:pPr>
        <w:spacing w:after="0" w:line="240" w:lineRule="auto"/>
        <w:rPr>
          <w:rFonts w:ascii="Times New Roman" w:hAnsi="Times New Roman" w:cs="Times New Roman"/>
          <w:b/>
          <w:sz w:val="24"/>
          <w:szCs w:val="24"/>
        </w:rPr>
      </w:pPr>
    </w:p>
    <w:p w14:paraId="353C430D" w14:textId="77777777" w:rsidR="00A45C17" w:rsidRPr="008F140B" w:rsidRDefault="00A45C17" w:rsidP="009770CA">
      <w:pPr>
        <w:spacing w:after="0" w:line="240" w:lineRule="auto"/>
        <w:rPr>
          <w:rFonts w:ascii="Times New Roman" w:hAnsi="Times New Roman" w:cs="Times New Roman"/>
          <w:b/>
          <w:sz w:val="24"/>
          <w:szCs w:val="24"/>
        </w:rPr>
      </w:pPr>
    </w:p>
    <w:p w14:paraId="63E5273B" w14:textId="77777777" w:rsidR="00A45C17" w:rsidRPr="008F140B" w:rsidRDefault="00A45C17" w:rsidP="009770CA">
      <w:pPr>
        <w:spacing w:after="0" w:line="240" w:lineRule="auto"/>
        <w:rPr>
          <w:rFonts w:ascii="Times New Roman" w:hAnsi="Times New Roman" w:cs="Times New Roman"/>
          <w:b/>
          <w:sz w:val="24"/>
          <w:szCs w:val="24"/>
        </w:rPr>
      </w:pPr>
    </w:p>
    <w:p w14:paraId="691EF6A5" w14:textId="77777777" w:rsidR="00A45C17" w:rsidRPr="008F140B" w:rsidRDefault="00A45C17" w:rsidP="009770CA">
      <w:pPr>
        <w:spacing w:after="0" w:line="240" w:lineRule="auto"/>
        <w:rPr>
          <w:rFonts w:ascii="Times New Roman" w:hAnsi="Times New Roman" w:cs="Times New Roman"/>
          <w:b/>
          <w:sz w:val="24"/>
          <w:szCs w:val="24"/>
        </w:rPr>
      </w:pPr>
    </w:p>
    <w:p w14:paraId="63E90D94" w14:textId="77777777" w:rsidR="00A45C17" w:rsidRPr="008F140B" w:rsidRDefault="00A45C17" w:rsidP="009770CA">
      <w:pPr>
        <w:spacing w:after="0" w:line="240" w:lineRule="auto"/>
        <w:rPr>
          <w:rFonts w:ascii="Times New Roman" w:hAnsi="Times New Roman" w:cs="Times New Roman"/>
          <w:b/>
          <w:sz w:val="24"/>
          <w:szCs w:val="24"/>
        </w:rPr>
      </w:pPr>
    </w:p>
    <w:p w14:paraId="7EBAC758" w14:textId="77777777" w:rsidR="00A45C17" w:rsidRPr="008F140B" w:rsidRDefault="00A45C17" w:rsidP="009770CA">
      <w:pPr>
        <w:spacing w:after="0" w:line="240" w:lineRule="auto"/>
        <w:rPr>
          <w:rFonts w:ascii="Times New Roman" w:hAnsi="Times New Roman" w:cs="Times New Roman"/>
          <w:b/>
          <w:sz w:val="24"/>
          <w:szCs w:val="24"/>
        </w:rPr>
      </w:pPr>
    </w:p>
    <w:p w14:paraId="5E7E8057" w14:textId="77777777" w:rsidR="00A45C17" w:rsidRPr="008F140B" w:rsidRDefault="00A45C17" w:rsidP="009770CA">
      <w:pPr>
        <w:spacing w:after="0" w:line="240" w:lineRule="auto"/>
        <w:rPr>
          <w:rFonts w:ascii="Times New Roman" w:hAnsi="Times New Roman" w:cs="Times New Roman"/>
          <w:b/>
          <w:sz w:val="24"/>
          <w:szCs w:val="24"/>
        </w:rPr>
      </w:pPr>
    </w:p>
    <w:p w14:paraId="7F8C77B5"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lastRenderedPageBreak/>
        <w:t>1. Паспорт</w:t>
      </w:r>
    </w:p>
    <w:p w14:paraId="4AD94B25"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муниципальной программы Черноморского района</w:t>
      </w:r>
    </w:p>
    <w:p w14:paraId="0D24B5F8"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«Развитие культуры муниципального образования</w:t>
      </w:r>
    </w:p>
    <w:p w14:paraId="5465914E"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Че</w:t>
      </w:r>
      <w:r w:rsidR="00E62C8B" w:rsidRPr="008F140B">
        <w:rPr>
          <w:rFonts w:ascii="Times New Roman" w:hAnsi="Times New Roman" w:cs="Times New Roman"/>
          <w:b/>
          <w:sz w:val="28"/>
          <w:szCs w:val="28"/>
        </w:rPr>
        <w:t>рноморский район Республики Крым</w:t>
      </w:r>
      <w:r w:rsidRPr="008F140B">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2111"/>
        <w:gridCol w:w="1165"/>
        <w:gridCol w:w="1165"/>
        <w:gridCol w:w="1277"/>
        <w:gridCol w:w="1174"/>
        <w:gridCol w:w="1171"/>
        <w:gridCol w:w="1282"/>
      </w:tblGrid>
      <w:tr w:rsidR="005D5990" w:rsidRPr="008F140B" w14:paraId="229DF090" w14:textId="77777777" w:rsidTr="00576237">
        <w:tc>
          <w:tcPr>
            <w:tcW w:w="2111" w:type="dxa"/>
          </w:tcPr>
          <w:p w14:paraId="57844F9A"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Ответственный исполнитель программы</w:t>
            </w:r>
          </w:p>
        </w:tc>
        <w:tc>
          <w:tcPr>
            <w:tcW w:w="7234" w:type="dxa"/>
            <w:gridSpan w:val="6"/>
          </w:tcPr>
          <w:p w14:paraId="09EEA0DD" w14:textId="4F3DB605"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Сектор по вопросам культуры и межнациональных отношений администрации Черноморского района</w:t>
            </w:r>
            <w:r w:rsidR="00576237"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xml:space="preserve"> </w:t>
            </w:r>
          </w:p>
        </w:tc>
      </w:tr>
      <w:tr w:rsidR="00772D0E" w:rsidRPr="008F140B" w14:paraId="2EB111D2" w14:textId="77777777" w:rsidTr="00772D0E">
        <w:trPr>
          <w:trHeight w:val="1104"/>
        </w:trPr>
        <w:tc>
          <w:tcPr>
            <w:tcW w:w="2111" w:type="dxa"/>
            <w:vMerge w:val="restart"/>
          </w:tcPr>
          <w:p w14:paraId="20229995" w14:textId="77777777" w:rsidR="00772D0E" w:rsidRPr="008F140B" w:rsidRDefault="00772D0E" w:rsidP="009770CA">
            <w:pPr>
              <w:rPr>
                <w:rFonts w:ascii="Times New Roman" w:hAnsi="Times New Roman" w:cs="Times New Roman"/>
                <w:b/>
                <w:sz w:val="24"/>
                <w:szCs w:val="24"/>
              </w:rPr>
            </w:pPr>
            <w:r w:rsidRPr="008F140B">
              <w:rPr>
                <w:rFonts w:ascii="Times New Roman" w:hAnsi="Times New Roman" w:cs="Times New Roman"/>
                <w:b/>
                <w:sz w:val="24"/>
                <w:szCs w:val="24"/>
              </w:rPr>
              <w:t>Соисполнители программы</w:t>
            </w:r>
          </w:p>
        </w:tc>
        <w:tc>
          <w:tcPr>
            <w:tcW w:w="7234" w:type="dxa"/>
            <w:gridSpan w:val="6"/>
          </w:tcPr>
          <w:p w14:paraId="3645CC08" w14:textId="51C52849" w:rsidR="00772D0E" w:rsidRPr="008F140B" w:rsidRDefault="00772D0E" w:rsidP="00772D0E">
            <w:pPr>
              <w:rPr>
                <w:rFonts w:ascii="Times New Roman" w:hAnsi="Times New Roman" w:cs="Times New Roman"/>
                <w:sz w:val="24"/>
                <w:szCs w:val="24"/>
              </w:rPr>
            </w:pPr>
            <w:r w:rsidRPr="008F140B">
              <w:rPr>
                <w:rFonts w:ascii="Times New Roman" w:hAnsi="Times New Roman" w:cs="Times New Roman"/>
                <w:sz w:val="24"/>
                <w:szCs w:val="24"/>
              </w:rPr>
              <w:t xml:space="preserve">Муниципальное бюджетное учреждение культуры «Централизованная библиотечная система» муниципального образования Черноморский район Республики Крым, сокращенное </w:t>
            </w:r>
            <w:r w:rsidR="00B07668" w:rsidRPr="008F140B">
              <w:rPr>
                <w:rFonts w:ascii="Times New Roman" w:hAnsi="Times New Roman" w:cs="Times New Roman"/>
                <w:sz w:val="24"/>
                <w:szCs w:val="24"/>
              </w:rPr>
              <w:t>– МБУК «Черноморская ЦБС»;</w:t>
            </w:r>
          </w:p>
        </w:tc>
      </w:tr>
      <w:tr w:rsidR="00772D0E" w:rsidRPr="008F140B" w14:paraId="693E20A0" w14:textId="77777777" w:rsidTr="00B07668">
        <w:trPr>
          <w:trHeight w:val="870"/>
        </w:trPr>
        <w:tc>
          <w:tcPr>
            <w:tcW w:w="2111" w:type="dxa"/>
            <w:vMerge/>
          </w:tcPr>
          <w:p w14:paraId="1A0CD29B" w14:textId="77777777" w:rsidR="00772D0E" w:rsidRPr="008F140B" w:rsidRDefault="00772D0E" w:rsidP="009770CA">
            <w:pPr>
              <w:rPr>
                <w:rFonts w:ascii="Times New Roman" w:hAnsi="Times New Roman" w:cs="Times New Roman"/>
                <w:b/>
                <w:sz w:val="24"/>
                <w:szCs w:val="24"/>
              </w:rPr>
            </w:pPr>
          </w:p>
        </w:tc>
        <w:tc>
          <w:tcPr>
            <w:tcW w:w="7234" w:type="dxa"/>
            <w:gridSpan w:val="6"/>
          </w:tcPr>
          <w:p w14:paraId="78F850BB" w14:textId="3444574B" w:rsidR="00772D0E" w:rsidRPr="008F140B" w:rsidRDefault="00772D0E"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учреждение культуры «Централизованная клубная система» муниципального образования Черноморский район Республики Крым, сокращённое – МБУК «ЦКС»;</w:t>
            </w:r>
          </w:p>
        </w:tc>
      </w:tr>
      <w:tr w:rsidR="00772D0E" w:rsidRPr="008F140B" w14:paraId="048A4891" w14:textId="77777777" w:rsidTr="00576237">
        <w:trPr>
          <w:trHeight w:val="1102"/>
        </w:trPr>
        <w:tc>
          <w:tcPr>
            <w:tcW w:w="2111" w:type="dxa"/>
            <w:vMerge/>
          </w:tcPr>
          <w:p w14:paraId="0F767C5C" w14:textId="77777777" w:rsidR="00772D0E" w:rsidRPr="008F140B" w:rsidRDefault="00772D0E" w:rsidP="009770CA">
            <w:pPr>
              <w:rPr>
                <w:rFonts w:ascii="Times New Roman" w:hAnsi="Times New Roman" w:cs="Times New Roman"/>
                <w:b/>
                <w:sz w:val="24"/>
                <w:szCs w:val="24"/>
              </w:rPr>
            </w:pPr>
          </w:p>
        </w:tc>
        <w:tc>
          <w:tcPr>
            <w:tcW w:w="7234" w:type="dxa"/>
            <w:gridSpan w:val="6"/>
          </w:tcPr>
          <w:p w14:paraId="4F8D8DEB" w14:textId="0274FF16" w:rsidR="00772D0E" w:rsidRPr="008F140B" w:rsidRDefault="00772D0E"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бюджетное образовательное учреждение дополнительного образования «Черноморская детская музыкальная школа» муниципального образования Черноморский район Республики Крым, сокращенное – МБУДО «Черноморская Д</w:t>
            </w:r>
            <w:r w:rsidR="00417DF3" w:rsidRPr="008F140B">
              <w:rPr>
                <w:rFonts w:ascii="Times New Roman" w:hAnsi="Times New Roman" w:cs="Times New Roman"/>
                <w:sz w:val="24"/>
                <w:szCs w:val="24"/>
              </w:rPr>
              <w:t>ШИ</w:t>
            </w:r>
            <w:r w:rsidRPr="008F140B">
              <w:rPr>
                <w:rFonts w:ascii="Times New Roman" w:hAnsi="Times New Roman" w:cs="Times New Roman"/>
                <w:sz w:val="24"/>
                <w:szCs w:val="24"/>
              </w:rPr>
              <w:t>»;</w:t>
            </w:r>
          </w:p>
        </w:tc>
      </w:tr>
      <w:tr w:rsidR="00772D0E" w:rsidRPr="008F140B" w14:paraId="60CDFA31" w14:textId="77777777" w:rsidTr="00576237">
        <w:trPr>
          <w:trHeight w:val="1102"/>
        </w:trPr>
        <w:tc>
          <w:tcPr>
            <w:tcW w:w="2111" w:type="dxa"/>
            <w:vMerge/>
          </w:tcPr>
          <w:p w14:paraId="480E8E22" w14:textId="77777777" w:rsidR="00772D0E" w:rsidRPr="008F140B" w:rsidRDefault="00772D0E" w:rsidP="009770CA">
            <w:pPr>
              <w:rPr>
                <w:rFonts w:ascii="Times New Roman" w:hAnsi="Times New Roman" w:cs="Times New Roman"/>
                <w:b/>
                <w:sz w:val="24"/>
                <w:szCs w:val="24"/>
              </w:rPr>
            </w:pPr>
          </w:p>
        </w:tc>
        <w:tc>
          <w:tcPr>
            <w:tcW w:w="7234" w:type="dxa"/>
            <w:gridSpan w:val="6"/>
          </w:tcPr>
          <w:p w14:paraId="716F95AD" w14:textId="17D712A4" w:rsidR="00772D0E" w:rsidRPr="008F140B" w:rsidRDefault="00772D0E"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казенное учреждение «Центр финансово – хозяйственного обеспечения сектора по вопросам культуры и межнациональных отношений администрации Черноморского района Республики Крым», сокращенное – МКУ «ЦФХО СВК и МО администрации Черноморского района».</w:t>
            </w:r>
          </w:p>
        </w:tc>
      </w:tr>
      <w:tr w:rsidR="00B07668" w:rsidRPr="008F140B" w14:paraId="7232DE8F" w14:textId="77777777" w:rsidTr="00B07668">
        <w:trPr>
          <w:trHeight w:val="1050"/>
        </w:trPr>
        <w:tc>
          <w:tcPr>
            <w:tcW w:w="2111" w:type="dxa"/>
            <w:vMerge w:val="restart"/>
          </w:tcPr>
          <w:p w14:paraId="1B58FB4C" w14:textId="77777777" w:rsidR="00B07668" w:rsidRPr="008F140B" w:rsidRDefault="00B07668" w:rsidP="009770CA">
            <w:pPr>
              <w:rPr>
                <w:rFonts w:ascii="Times New Roman" w:hAnsi="Times New Roman" w:cs="Times New Roman"/>
                <w:b/>
                <w:sz w:val="24"/>
                <w:szCs w:val="24"/>
              </w:rPr>
            </w:pPr>
            <w:r w:rsidRPr="008F140B">
              <w:rPr>
                <w:rFonts w:ascii="Times New Roman" w:hAnsi="Times New Roman" w:cs="Times New Roman"/>
                <w:b/>
                <w:sz w:val="24"/>
                <w:szCs w:val="24"/>
              </w:rPr>
              <w:t>Участники программы</w:t>
            </w:r>
          </w:p>
        </w:tc>
        <w:tc>
          <w:tcPr>
            <w:tcW w:w="7234" w:type="dxa"/>
            <w:gridSpan w:val="6"/>
          </w:tcPr>
          <w:p w14:paraId="17CEC39B" w14:textId="3A6E0887" w:rsidR="00B07668" w:rsidRPr="008F140B" w:rsidRDefault="00B07668" w:rsidP="00B07668">
            <w:pPr>
              <w:rPr>
                <w:rFonts w:ascii="Times New Roman" w:hAnsi="Times New Roman" w:cs="Times New Roman"/>
                <w:sz w:val="24"/>
                <w:szCs w:val="24"/>
              </w:rPr>
            </w:pPr>
            <w:r w:rsidRPr="008F140B">
              <w:rPr>
                <w:rFonts w:ascii="Times New Roman" w:hAnsi="Times New Roman" w:cs="Times New Roman"/>
                <w:sz w:val="24"/>
                <w:szCs w:val="24"/>
              </w:rPr>
              <w:t>Сектор по вопросам культуры и межнациональных отношений администрации Черноморского района Республики Крым, сокращенное – «СВК и МО администрации Черноморского района»</w:t>
            </w:r>
          </w:p>
        </w:tc>
      </w:tr>
      <w:tr w:rsidR="00B07668" w:rsidRPr="008F140B" w14:paraId="5E0D8278" w14:textId="77777777" w:rsidTr="00671FD7">
        <w:trPr>
          <w:trHeight w:val="1050"/>
        </w:trPr>
        <w:tc>
          <w:tcPr>
            <w:tcW w:w="2111" w:type="dxa"/>
            <w:vMerge/>
          </w:tcPr>
          <w:p w14:paraId="6FEED511" w14:textId="77777777" w:rsidR="00B07668" w:rsidRPr="008F140B" w:rsidRDefault="00B07668" w:rsidP="009770CA">
            <w:pPr>
              <w:rPr>
                <w:rFonts w:ascii="Times New Roman" w:hAnsi="Times New Roman" w:cs="Times New Roman"/>
                <w:b/>
                <w:sz w:val="24"/>
                <w:szCs w:val="24"/>
              </w:rPr>
            </w:pPr>
          </w:p>
        </w:tc>
        <w:tc>
          <w:tcPr>
            <w:tcW w:w="7234" w:type="dxa"/>
            <w:gridSpan w:val="6"/>
          </w:tcPr>
          <w:p w14:paraId="3870E4FD" w14:textId="6AB68E37" w:rsidR="00B07668" w:rsidRPr="008F140B" w:rsidRDefault="00B07668"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бюджетное учреждение культуры «Централизованная библиотечная система» муниципального образования Черноморский район Республики Крым, сокращенное – МБУК «Черноморская ЦБС»</w:t>
            </w:r>
          </w:p>
        </w:tc>
      </w:tr>
      <w:tr w:rsidR="00B07668" w:rsidRPr="008F140B" w14:paraId="359638C4" w14:textId="77777777" w:rsidTr="00671FD7">
        <w:trPr>
          <w:trHeight w:val="1050"/>
        </w:trPr>
        <w:tc>
          <w:tcPr>
            <w:tcW w:w="2111" w:type="dxa"/>
            <w:vMerge/>
          </w:tcPr>
          <w:p w14:paraId="47531726" w14:textId="77777777" w:rsidR="00B07668" w:rsidRPr="008F140B" w:rsidRDefault="00B07668" w:rsidP="009770CA">
            <w:pPr>
              <w:rPr>
                <w:rFonts w:ascii="Times New Roman" w:hAnsi="Times New Roman" w:cs="Times New Roman"/>
                <w:b/>
                <w:sz w:val="24"/>
                <w:szCs w:val="24"/>
              </w:rPr>
            </w:pPr>
          </w:p>
        </w:tc>
        <w:tc>
          <w:tcPr>
            <w:tcW w:w="7234" w:type="dxa"/>
            <w:gridSpan w:val="6"/>
          </w:tcPr>
          <w:p w14:paraId="59ABF9AD" w14:textId="26F7BB52" w:rsidR="00B07668" w:rsidRPr="008F140B" w:rsidRDefault="00B07668"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учреждение культуры «Централизованная клубная система» муниципального образования Черноморский район Республики Крым, сокращённое – МБУК «ЦКС»</w:t>
            </w:r>
          </w:p>
        </w:tc>
      </w:tr>
      <w:tr w:rsidR="00B07668" w:rsidRPr="008F140B" w14:paraId="322DAE22" w14:textId="77777777" w:rsidTr="00671FD7">
        <w:trPr>
          <w:trHeight w:val="1050"/>
        </w:trPr>
        <w:tc>
          <w:tcPr>
            <w:tcW w:w="2111" w:type="dxa"/>
            <w:vMerge/>
          </w:tcPr>
          <w:p w14:paraId="5F0C85A7" w14:textId="77777777" w:rsidR="00B07668" w:rsidRPr="008F140B" w:rsidRDefault="00B07668" w:rsidP="009770CA">
            <w:pPr>
              <w:rPr>
                <w:rFonts w:ascii="Times New Roman" w:hAnsi="Times New Roman" w:cs="Times New Roman"/>
                <w:b/>
                <w:sz w:val="24"/>
                <w:szCs w:val="24"/>
              </w:rPr>
            </w:pPr>
          </w:p>
        </w:tc>
        <w:tc>
          <w:tcPr>
            <w:tcW w:w="7234" w:type="dxa"/>
            <w:gridSpan w:val="6"/>
          </w:tcPr>
          <w:p w14:paraId="7E703852" w14:textId="239B15A9" w:rsidR="00B07668" w:rsidRPr="008F140B" w:rsidRDefault="00B07668"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бюджетное образовательное учреждение дополнительного образования «Черноморская детская музыкальная школа» муниципального образования Черноморский район Республики Крым, сокращенное – МБУДО «Черноморская Д</w:t>
            </w:r>
            <w:r w:rsidR="00DE61DD" w:rsidRPr="008F140B">
              <w:rPr>
                <w:rFonts w:ascii="Times New Roman" w:hAnsi="Times New Roman" w:cs="Times New Roman"/>
                <w:sz w:val="24"/>
                <w:szCs w:val="24"/>
              </w:rPr>
              <w:t>ШИ</w:t>
            </w:r>
            <w:r w:rsidRPr="008F140B">
              <w:rPr>
                <w:rFonts w:ascii="Times New Roman" w:hAnsi="Times New Roman" w:cs="Times New Roman"/>
                <w:sz w:val="24"/>
                <w:szCs w:val="24"/>
              </w:rPr>
              <w:t>»</w:t>
            </w:r>
          </w:p>
        </w:tc>
      </w:tr>
      <w:tr w:rsidR="00B07668" w:rsidRPr="008F140B" w14:paraId="688B004C" w14:textId="77777777" w:rsidTr="00671FD7">
        <w:trPr>
          <w:trHeight w:val="1050"/>
        </w:trPr>
        <w:tc>
          <w:tcPr>
            <w:tcW w:w="2111" w:type="dxa"/>
            <w:vMerge/>
          </w:tcPr>
          <w:p w14:paraId="1D7E0A12" w14:textId="77777777" w:rsidR="00B07668" w:rsidRPr="008F140B" w:rsidRDefault="00B07668" w:rsidP="009770CA">
            <w:pPr>
              <w:rPr>
                <w:rFonts w:ascii="Times New Roman" w:hAnsi="Times New Roman" w:cs="Times New Roman"/>
                <w:b/>
                <w:sz w:val="24"/>
                <w:szCs w:val="24"/>
              </w:rPr>
            </w:pPr>
          </w:p>
        </w:tc>
        <w:tc>
          <w:tcPr>
            <w:tcW w:w="7234" w:type="dxa"/>
            <w:gridSpan w:val="6"/>
          </w:tcPr>
          <w:p w14:paraId="07552577" w14:textId="0BBF2476" w:rsidR="00B07668" w:rsidRPr="008F140B" w:rsidRDefault="00B07668" w:rsidP="009770CA">
            <w:pPr>
              <w:rPr>
                <w:rFonts w:ascii="Times New Roman" w:hAnsi="Times New Roman" w:cs="Times New Roman"/>
                <w:sz w:val="24"/>
                <w:szCs w:val="24"/>
              </w:rPr>
            </w:pPr>
            <w:r w:rsidRPr="008F140B">
              <w:rPr>
                <w:rFonts w:ascii="Times New Roman" w:hAnsi="Times New Roman" w:cs="Times New Roman"/>
                <w:sz w:val="24"/>
                <w:szCs w:val="24"/>
              </w:rPr>
              <w:t>Муниципальное казенное учреждение «Центр финансово – хозяйственного обеспечения сектора по вопросам культуры и межнациональных отношений администрации Черноморского района Республики Крым», сокращенное – МКУ «ЦФХО СВК и МО администрации Черноморского района</w:t>
            </w:r>
          </w:p>
        </w:tc>
      </w:tr>
      <w:tr w:rsidR="005D5990" w:rsidRPr="008F140B" w14:paraId="0922A8CA" w14:textId="77777777" w:rsidTr="00671FD7">
        <w:tc>
          <w:tcPr>
            <w:tcW w:w="2111" w:type="dxa"/>
          </w:tcPr>
          <w:p w14:paraId="2490F835"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 xml:space="preserve">Подпрограммы </w:t>
            </w:r>
          </w:p>
          <w:p w14:paraId="688EBE3A"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программы</w:t>
            </w:r>
          </w:p>
        </w:tc>
        <w:tc>
          <w:tcPr>
            <w:tcW w:w="7234" w:type="dxa"/>
            <w:gridSpan w:val="6"/>
          </w:tcPr>
          <w:p w14:paraId="4724A105"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 xml:space="preserve">Подпрограмма № 1 </w:t>
            </w:r>
          </w:p>
          <w:p w14:paraId="63421082"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 xml:space="preserve">«Развитие клубной системы муниципального образования  </w:t>
            </w:r>
          </w:p>
          <w:p w14:paraId="7880474E"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Черноморский район Республики</w:t>
            </w:r>
            <w:r w:rsidR="00F651DB" w:rsidRPr="008F140B">
              <w:rPr>
                <w:rFonts w:ascii="Times New Roman" w:hAnsi="Times New Roman" w:cs="Times New Roman"/>
                <w:sz w:val="24"/>
                <w:szCs w:val="24"/>
              </w:rPr>
              <w:t xml:space="preserve"> Крым</w:t>
            </w:r>
            <w:r w:rsidRPr="008F140B">
              <w:rPr>
                <w:rFonts w:ascii="Times New Roman" w:hAnsi="Times New Roman" w:cs="Times New Roman"/>
                <w:sz w:val="24"/>
                <w:szCs w:val="24"/>
              </w:rPr>
              <w:t>»</w:t>
            </w:r>
            <w:r w:rsidR="00F651DB" w:rsidRPr="008F140B">
              <w:rPr>
                <w:rFonts w:ascii="Times New Roman" w:hAnsi="Times New Roman" w:cs="Times New Roman"/>
                <w:sz w:val="24"/>
                <w:szCs w:val="24"/>
              </w:rPr>
              <w:t xml:space="preserve"> (Приложение №4 к муниципальной программе)</w:t>
            </w:r>
            <w:r w:rsidRPr="008F140B">
              <w:rPr>
                <w:rFonts w:ascii="Times New Roman" w:hAnsi="Times New Roman" w:cs="Times New Roman"/>
                <w:sz w:val="24"/>
                <w:szCs w:val="24"/>
              </w:rPr>
              <w:t xml:space="preserve"> </w:t>
            </w:r>
          </w:p>
          <w:p w14:paraId="6C3C73BE"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Подпрограмма № 2</w:t>
            </w:r>
          </w:p>
          <w:p w14:paraId="66313C54"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bCs/>
                <w:sz w:val="24"/>
                <w:szCs w:val="24"/>
              </w:rPr>
              <w:t>«Развитие библиотечной системы</w:t>
            </w:r>
          </w:p>
          <w:p w14:paraId="09E4498C"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lastRenderedPageBreak/>
              <w:t xml:space="preserve"> муниципального образования Черноморский район Р</w:t>
            </w:r>
            <w:r w:rsidR="00E62C8B" w:rsidRPr="008F140B">
              <w:rPr>
                <w:rFonts w:ascii="Times New Roman" w:hAnsi="Times New Roman" w:cs="Times New Roman"/>
                <w:sz w:val="24"/>
                <w:szCs w:val="24"/>
              </w:rPr>
              <w:t>еспублики Крым</w:t>
            </w:r>
            <w:r w:rsidRPr="008F140B">
              <w:rPr>
                <w:rFonts w:ascii="Times New Roman" w:hAnsi="Times New Roman" w:cs="Times New Roman"/>
                <w:sz w:val="24"/>
                <w:szCs w:val="24"/>
              </w:rPr>
              <w:t>»</w:t>
            </w:r>
            <w:r w:rsidR="00F651DB" w:rsidRPr="008F140B">
              <w:rPr>
                <w:rFonts w:ascii="Times New Roman" w:hAnsi="Times New Roman" w:cs="Times New Roman"/>
                <w:sz w:val="24"/>
                <w:szCs w:val="24"/>
              </w:rPr>
              <w:t xml:space="preserve"> (Приложение №5 к муниципальной программе)</w:t>
            </w:r>
          </w:p>
          <w:p w14:paraId="15E629F9"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Подпрограмма № 3</w:t>
            </w:r>
          </w:p>
          <w:p w14:paraId="39E4EC15"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«Развитие дополнительного образования детей в сфере искусства и культуры муниципального образования Черноморский район</w:t>
            </w:r>
            <w:r w:rsidR="00F651DB"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r w:rsidR="00F651DB" w:rsidRPr="008F140B">
              <w:rPr>
                <w:rFonts w:ascii="Times New Roman" w:hAnsi="Times New Roman" w:cs="Times New Roman"/>
                <w:sz w:val="24"/>
                <w:szCs w:val="24"/>
              </w:rPr>
              <w:t xml:space="preserve"> (Приложение №6 к муниципальной программе)</w:t>
            </w:r>
          </w:p>
          <w:p w14:paraId="1E41A511" w14:textId="77777777" w:rsidR="005D5990" w:rsidRPr="008F140B" w:rsidRDefault="005D5990" w:rsidP="009770CA">
            <w:pPr>
              <w:rPr>
                <w:rFonts w:ascii="Times New Roman" w:hAnsi="Times New Roman" w:cs="Times New Roman"/>
                <w:b/>
                <w:bCs/>
                <w:sz w:val="24"/>
                <w:szCs w:val="24"/>
              </w:rPr>
            </w:pPr>
            <w:r w:rsidRPr="008F140B">
              <w:rPr>
                <w:rFonts w:ascii="Times New Roman" w:hAnsi="Times New Roman" w:cs="Times New Roman"/>
                <w:b/>
                <w:bCs/>
                <w:sz w:val="24"/>
                <w:szCs w:val="24"/>
              </w:rPr>
              <w:t xml:space="preserve">Подпрограмма №4 </w:t>
            </w:r>
          </w:p>
          <w:p w14:paraId="576642EF"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bCs/>
                <w:sz w:val="24"/>
                <w:szCs w:val="24"/>
              </w:rPr>
              <w:t>«Финансово-хозяйственное обеспечение учреждений сферы культуры и искусства муниципального образования Черноморский</w:t>
            </w:r>
            <w:r w:rsidR="00E62C8B" w:rsidRPr="008F140B">
              <w:rPr>
                <w:rFonts w:ascii="Times New Roman" w:hAnsi="Times New Roman" w:cs="Times New Roman"/>
                <w:bCs/>
                <w:sz w:val="24"/>
                <w:szCs w:val="24"/>
              </w:rPr>
              <w:t xml:space="preserve"> р</w:t>
            </w:r>
            <w:r w:rsidRPr="008F140B">
              <w:rPr>
                <w:rFonts w:ascii="Times New Roman" w:hAnsi="Times New Roman" w:cs="Times New Roman"/>
                <w:bCs/>
                <w:sz w:val="24"/>
                <w:szCs w:val="24"/>
              </w:rPr>
              <w:t>айон</w:t>
            </w:r>
            <w:r w:rsidR="00F651DB" w:rsidRPr="008F140B">
              <w:rPr>
                <w:rFonts w:ascii="Times New Roman" w:hAnsi="Times New Roman" w:cs="Times New Roman"/>
                <w:sz w:val="24"/>
                <w:szCs w:val="24"/>
              </w:rPr>
              <w:t xml:space="preserve"> Республики Крым » (Приложение №7 к муниципальной программе)</w:t>
            </w:r>
          </w:p>
        </w:tc>
      </w:tr>
      <w:tr w:rsidR="005D5990" w:rsidRPr="008F140B" w14:paraId="7A027E12" w14:textId="77777777" w:rsidTr="00671FD7">
        <w:tc>
          <w:tcPr>
            <w:tcW w:w="2111" w:type="dxa"/>
          </w:tcPr>
          <w:p w14:paraId="11B1F852"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lastRenderedPageBreak/>
              <w:t>Цели программы</w:t>
            </w:r>
          </w:p>
        </w:tc>
        <w:tc>
          <w:tcPr>
            <w:tcW w:w="7234" w:type="dxa"/>
            <w:gridSpan w:val="6"/>
          </w:tcPr>
          <w:p w14:paraId="73901856"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развития и реализации </w:t>
            </w:r>
            <w:r w:rsidR="00B64419" w:rsidRPr="008F140B">
              <w:rPr>
                <w:rFonts w:ascii="Times New Roman" w:hAnsi="Times New Roman" w:cs="Times New Roman"/>
                <w:sz w:val="24"/>
                <w:szCs w:val="24"/>
              </w:rPr>
              <w:t>к</w:t>
            </w:r>
            <w:r w:rsidRPr="008F140B">
              <w:rPr>
                <w:rFonts w:ascii="Times New Roman" w:hAnsi="Times New Roman" w:cs="Times New Roman"/>
                <w:sz w:val="24"/>
                <w:szCs w:val="24"/>
              </w:rPr>
              <w:t>ультурно</w:t>
            </w:r>
            <w:r w:rsidR="00B64419" w:rsidRPr="008F140B">
              <w:rPr>
                <w:rFonts w:ascii="Times New Roman" w:hAnsi="Times New Roman" w:cs="Times New Roman"/>
                <w:sz w:val="24"/>
                <w:szCs w:val="24"/>
              </w:rPr>
              <w:t>-</w:t>
            </w:r>
            <w:r w:rsidRPr="008F140B">
              <w:rPr>
                <w:rFonts w:ascii="Times New Roman" w:hAnsi="Times New Roman" w:cs="Times New Roman"/>
                <w:sz w:val="24"/>
                <w:szCs w:val="24"/>
              </w:rPr>
              <w:t>досугового потенциала населения Черноморского района</w:t>
            </w:r>
          </w:p>
        </w:tc>
      </w:tr>
      <w:tr w:rsidR="005D5990" w:rsidRPr="008F140B" w14:paraId="25DBB41C" w14:textId="77777777" w:rsidTr="00671FD7">
        <w:tc>
          <w:tcPr>
            <w:tcW w:w="2111" w:type="dxa"/>
          </w:tcPr>
          <w:p w14:paraId="4CAB68DB"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Задачи программы</w:t>
            </w:r>
          </w:p>
        </w:tc>
        <w:tc>
          <w:tcPr>
            <w:tcW w:w="7234" w:type="dxa"/>
            <w:gridSpan w:val="6"/>
          </w:tcPr>
          <w:p w14:paraId="66E27E2F" w14:textId="77777777" w:rsidR="005D5990" w:rsidRPr="008F140B" w:rsidRDefault="005D5990" w:rsidP="009770CA">
            <w:pPr>
              <w:numPr>
                <w:ilvl w:val="0"/>
                <w:numId w:val="1"/>
              </w:numPr>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более широкого доступа граждан к услугам муниципальных учреждений культуры района; </w:t>
            </w:r>
          </w:p>
          <w:p w14:paraId="1A0FCF1B" w14:textId="77777777" w:rsidR="005D5990" w:rsidRPr="008F140B" w:rsidRDefault="005D5990" w:rsidP="009770CA">
            <w:pPr>
              <w:numPr>
                <w:ilvl w:val="0"/>
                <w:numId w:val="1"/>
              </w:numPr>
              <w:rPr>
                <w:rFonts w:ascii="Times New Roman" w:hAnsi="Times New Roman" w:cs="Times New Roman"/>
                <w:sz w:val="24"/>
                <w:szCs w:val="24"/>
              </w:rPr>
            </w:pPr>
            <w:r w:rsidRPr="008F140B">
              <w:rPr>
                <w:rFonts w:ascii="Times New Roman" w:hAnsi="Times New Roman" w:cs="Times New Roman"/>
                <w:sz w:val="24"/>
                <w:szCs w:val="24"/>
              </w:rPr>
              <w:t>Качественное и структурное обновление информационных ресурсов и материально-технической базы библиотек;</w:t>
            </w:r>
          </w:p>
          <w:p w14:paraId="6B890637" w14:textId="77777777" w:rsidR="005D5990" w:rsidRPr="008F140B" w:rsidRDefault="005D5990" w:rsidP="009770CA">
            <w:pPr>
              <w:numPr>
                <w:ilvl w:val="0"/>
                <w:numId w:val="1"/>
              </w:numPr>
              <w:rPr>
                <w:rFonts w:ascii="Times New Roman" w:hAnsi="Times New Roman" w:cs="Times New Roman"/>
                <w:sz w:val="24"/>
                <w:szCs w:val="24"/>
              </w:rPr>
            </w:pPr>
            <w:r w:rsidRPr="008F140B">
              <w:rPr>
                <w:rFonts w:ascii="Times New Roman" w:hAnsi="Times New Roman" w:cs="Times New Roman"/>
                <w:sz w:val="24"/>
                <w:szCs w:val="24"/>
              </w:rPr>
              <w:t>Развитие дополнительного образования детей в Черноморской детской музыкальной школе;</w:t>
            </w:r>
          </w:p>
          <w:p w14:paraId="02C049CB" w14:textId="77777777" w:rsidR="005D5990" w:rsidRPr="008F140B" w:rsidRDefault="005D5990" w:rsidP="009770CA">
            <w:pPr>
              <w:numPr>
                <w:ilvl w:val="0"/>
                <w:numId w:val="1"/>
              </w:numPr>
              <w:rPr>
                <w:rFonts w:ascii="Times New Roman" w:hAnsi="Times New Roman" w:cs="Times New Roman"/>
                <w:sz w:val="24"/>
                <w:szCs w:val="24"/>
              </w:rPr>
            </w:pPr>
            <w:r w:rsidRPr="008F140B">
              <w:rPr>
                <w:rFonts w:ascii="Times New Roman" w:hAnsi="Times New Roman" w:cs="Times New Roman"/>
                <w:sz w:val="24"/>
                <w:szCs w:val="24"/>
              </w:rPr>
              <w:t>Создание условий, эффективное управление, поддержка и координация деятельности учреждений, работающих в области культуры Черноморского района.</w:t>
            </w:r>
          </w:p>
        </w:tc>
      </w:tr>
      <w:tr w:rsidR="005D5990" w:rsidRPr="008F140B" w14:paraId="12747681" w14:textId="77777777" w:rsidTr="001F5670">
        <w:trPr>
          <w:trHeight w:val="1979"/>
        </w:trPr>
        <w:tc>
          <w:tcPr>
            <w:tcW w:w="2111" w:type="dxa"/>
            <w:tcBorders>
              <w:bottom w:val="single" w:sz="4" w:space="0" w:color="auto"/>
            </w:tcBorders>
          </w:tcPr>
          <w:p w14:paraId="789954F6"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Целевые индикаторы и показатели программы</w:t>
            </w:r>
          </w:p>
        </w:tc>
        <w:tc>
          <w:tcPr>
            <w:tcW w:w="7234" w:type="dxa"/>
            <w:gridSpan w:val="6"/>
            <w:tcBorders>
              <w:bottom w:val="single" w:sz="4" w:space="0" w:color="auto"/>
            </w:tcBorders>
          </w:tcPr>
          <w:p w14:paraId="2D5D5A74" w14:textId="77777777" w:rsidR="005D5990" w:rsidRPr="008F140B" w:rsidRDefault="005D5990" w:rsidP="009770CA">
            <w:pPr>
              <w:rPr>
                <w:rFonts w:ascii="Times New Roman" w:hAnsi="Times New Roman" w:cs="Times New Roman"/>
                <w:sz w:val="24"/>
                <w:szCs w:val="24"/>
              </w:rPr>
            </w:pPr>
            <w:r w:rsidRPr="008F140B">
              <w:rPr>
                <w:rFonts w:ascii="Times New Roman" w:hAnsi="Times New Roman" w:cs="Times New Roman"/>
                <w:sz w:val="24"/>
                <w:szCs w:val="24"/>
              </w:rPr>
              <w:t>Целевые индикаторы и показатели программы:</w:t>
            </w:r>
          </w:p>
          <w:p w14:paraId="7163DBFF"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Количество проведенных культурно – массовых мероприятий;</w:t>
            </w:r>
          </w:p>
          <w:p w14:paraId="1EFBA6E5"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Количество посетителей культурно – массовых мероприятий;</w:t>
            </w:r>
          </w:p>
          <w:p w14:paraId="373E7057"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Количество зарегистрированных пользователей (читателей);</w:t>
            </w:r>
          </w:p>
          <w:p w14:paraId="71688894"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Количество посещений библиотек;</w:t>
            </w:r>
          </w:p>
          <w:p w14:paraId="524C80D6"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Количество обучающихся;</w:t>
            </w:r>
          </w:p>
          <w:p w14:paraId="5BF7814F"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Привлечение молодых специалистов;</w:t>
            </w:r>
          </w:p>
          <w:p w14:paraId="41289F4C"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Состав преподавателей;</w:t>
            </w:r>
          </w:p>
          <w:p w14:paraId="4E73FA27" w14:textId="77777777" w:rsidR="005D5990" w:rsidRPr="008F140B" w:rsidRDefault="005D5990" w:rsidP="009770CA">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Проведение массовых мероприятий в музыкальной школе;</w:t>
            </w:r>
          </w:p>
          <w:p w14:paraId="0AB71C57" w14:textId="77777777" w:rsidR="001B383D" w:rsidRPr="008F140B" w:rsidRDefault="001B383D" w:rsidP="001B383D">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Соблюдение установленных сроков формирования и представления бухгалтерской отчетности;</w:t>
            </w:r>
          </w:p>
          <w:p w14:paraId="2DC6E410" w14:textId="77777777" w:rsidR="001B383D" w:rsidRPr="008F140B" w:rsidRDefault="001B383D" w:rsidP="001B383D">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Соблюдение требований о составе бухгалтерской отчетности;</w:t>
            </w:r>
          </w:p>
          <w:p w14:paraId="422804F7" w14:textId="77777777" w:rsidR="001B383D" w:rsidRPr="008F140B" w:rsidRDefault="001B383D" w:rsidP="001B383D">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Качество бухгалтерской отчетности, представляемой в финансовый отдел, статистический отдел и т.п.;</w:t>
            </w:r>
          </w:p>
          <w:p w14:paraId="145358B1" w14:textId="77777777" w:rsidR="001B383D" w:rsidRPr="008F140B" w:rsidRDefault="001B383D" w:rsidP="001B383D">
            <w:pPr>
              <w:numPr>
                <w:ilvl w:val="0"/>
                <w:numId w:val="2"/>
              </w:numPr>
              <w:rPr>
                <w:rFonts w:ascii="Times New Roman" w:hAnsi="Times New Roman" w:cs="Times New Roman"/>
                <w:sz w:val="24"/>
                <w:szCs w:val="24"/>
              </w:rPr>
            </w:pPr>
            <w:r w:rsidRPr="008F140B">
              <w:rPr>
                <w:rFonts w:ascii="Times New Roman" w:hAnsi="Times New Roman" w:cs="Times New Roman"/>
                <w:sz w:val="24"/>
                <w:szCs w:val="24"/>
              </w:rPr>
              <w:t>Соблюдение установленных сроков формирования и представления налоговой отчетности;</w:t>
            </w:r>
          </w:p>
          <w:p w14:paraId="6EB0DF53" w14:textId="5C7E336C" w:rsidR="005D5990" w:rsidRPr="008F140B" w:rsidRDefault="001B383D" w:rsidP="001B383D">
            <w:pPr>
              <w:rPr>
                <w:rFonts w:ascii="Times New Roman" w:hAnsi="Times New Roman" w:cs="Times New Roman"/>
                <w:sz w:val="24"/>
                <w:szCs w:val="24"/>
              </w:rPr>
            </w:pPr>
            <w:r w:rsidRPr="008F140B">
              <w:rPr>
                <w:rFonts w:ascii="Times New Roman" w:hAnsi="Times New Roman" w:cs="Times New Roman"/>
                <w:sz w:val="24"/>
                <w:szCs w:val="24"/>
              </w:rPr>
              <w:t xml:space="preserve">Качество налоговой отчетности, представляемой в налоговый орган. </w:t>
            </w:r>
          </w:p>
        </w:tc>
      </w:tr>
      <w:tr w:rsidR="005D5990" w:rsidRPr="008F140B" w14:paraId="35CAAB94" w14:textId="77777777" w:rsidTr="001F5670">
        <w:tc>
          <w:tcPr>
            <w:tcW w:w="2111" w:type="dxa"/>
            <w:tcBorders>
              <w:bottom w:val="single" w:sz="4" w:space="0" w:color="auto"/>
            </w:tcBorders>
          </w:tcPr>
          <w:p w14:paraId="18F2F660"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Этапы и сроки реализации программы</w:t>
            </w:r>
          </w:p>
        </w:tc>
        <w:tc>
          <w:tcPr>
            <w:tcW w:w="7234" w:type="dxa"/>
            <w:gridSpan w:val="6"/>
            <w:tcBorders>
              <w:bottom w:val="single" w:sz="4" w:space="0" w:color="auto"/>
            </w:tcBorders>
          </w:tcPr>
          <w:p w14:paraId="3BE28D9A" w14:textId="1BAFA00A" w:rsidR="005D5990" w:rsidRPr="008F140B" w:rsidRDefault="00E62C8B" w:rsidP="009770CA">
            <w:pPr>
              <w:rPr>
                <w:rFonts w:ascii="Times New Roman" w:hAnsi="Times New Roman" w:cs="Times New Roman"/>
                <w:b/>
                <w:sz w:val="24"/>
                <w:szCs w:val="24"/>
              </w:rPr>
            </w:pPr>
            <w:r w:rsidRPr="008F140B">
              <w:rPr>
                <w:rFonts w:ascii="Times New Roman" w:hAnsi="Times New Roman" w:cs="Times New Roman"/>
                <w:b/>
                <w:sz w:val="24"/>
                <w:szCs w:val="24"/>
              </w:rPr>
              <w:t>201</w:t>
            </w:r>
            <w:r w:rsidR="00671FD7" w:rsidRPr="008F140B">
              <w:rPr>
                <w:rFonts w:ascii="Times New Roman" w:hAnsi="Times New Roman" w:cs="Times New Roman"/>
                <w:b/>
                <w:sz w:val="24"/>
                <w:szCs w:val="24"/>
              </w:rPr>
              <w:t>8</w:t>
            </w:r>
            <w:r w:rsidR="005D5990" w:rsidRPr="008F140B">
              <w:rPr>
                <w:rFonts w:ascii="Times New Roman" w:hAnsi="Times New Roman" w:cs="Times New Roman"/>
                <w:b/>
                <w:sz w:val="24"/>
                <w:szCs w:val="24"/>
              </w:rPr>
              <w:t xml:space="preserve"> – 20</w:t>
            </w:r>
            <w:r w:rsidRPr="008F140B">
              <w:rPr>
                <w:rFonts w:ascii="Times New Roman" w:hAnsi="Times New Roman" w:cs="Times New Roman"/>
                <w:b/>
                <w:sz w:val="24"/>
                <w:szCs w:val="24"/>
              </w:rPr>
              <w:t>2</w:t>
            </w:r>
            <w:r w:rsidR="00EB61B6" w:rsidRPr="008F140B">
              <w:rPr>
                <w:rFonts w:ascii="Times New Roman" w:hAnsi="Times New Roman" w:cs="Times New Roman"/>
                <w:b/>
                <w:sz w:val="24"/>
                <w:szCs w:val="24"/>
              </w:rPr>
              <w:t>2</w:t>
            </w:r>
            <w:r w:rsidR="0096134B" w:rsidRPr="008F140B">
              <w:rPr>
                <w:rFonts w:ascii="Times New Roman" w:hAnsi="Times New Roman" w:cs="Times New Roman"/>
                <w:b/>
                <w:sz w:val="24"/>
                <w:szCs w:val="24"/>
              </w:rPr>
              <w:t xml:space="preserve"> годы.</w:t>
            </w:r>
          </w:p>
          <w:p w14:paraId="0306C545" w14:textId="0D5BC32A" w:rsidR="00671FD7" w:rsidRPr="008F140B" w:rsidRDefault="00671FD7" w:rsidP="00B07668">
            <w:pPr>
              <w:ind w:left="720"/>
              <w:rPr>
                <w:rFonts w:ascii="Times New Roman" w:hAnsi="Times New Roman" w:cs="Times New Roman"/>
                <w:b/>
                <w:sz w:val="24"/>
                <w:szCs w:val="24"/>
              </w:rPr>
            </w:pPr>
          </w:p>
        </w:tc>
      </w:tr>
      <w:tr w:rsidR="001F5670" w:rsidRPr="008F140B" w14:paraId="3548B80D" w14:textId="77777777" w:rsidTr="001F5670">
        <w:tc>
          <w:tcPr>
            <w:tcW w:w="2111" w:type="dxa"/>
            <w:tcBorders>
              <w:top w:val="single" w:sz="4" w:space="0" w:color="auto"/>
              <w:left w:val="nil"/>
              <w:bottom w:val="single" w:sz="4" w:space="0" w:color="auto"/>
              <w:right w:val="nil"/>
            </w:tcBorders>
          </w:tcPr>
          <w:p w14:paraId="708CD08A" w14:textId="77777777" w:rsidR="001F5670" w:rsidRPr="008F140B" w:rsidRDefault="001F5670" w:rsidP="009770CA">
            <w:pPr>
              <w:rPr>
                <w:rFonts w:ascii="Times New Roman" w:hAnsi="Times New Roman" w:cs="Times New Roman"/>
                <w:b/>
                <w:sz w:val="24"/>
                <w:szCs w:val="24"/>
              </w:rPr>
            </w:pPr>
          </w:p>
          <w:p w14:paraId="7B20D15C" w14:textId="77777777" w:rsidR="001F5670" w:rsidRPr="008F140B" w:rsidRDefault="001F5670" w:rsidP="009770CA">
            <w:pPr>
              <w:rPr>
                <w:rFonts w:ascii="Times New Roman" w:hAnsi="Times New Roman" w:cs="Times New Roman"/>
                <w:b/>
                <w:sz w:val="24"/>
                <w:szCs w:val="24"/>
              </w:rPr>
            </w:pPr>
          </w:p>
          <w:p w14:paraId="4578F66B" w14:textId="77777777" w:rsidR="001F5670" w:rsidRPr="008F140B" w:rsidRDefault="001F5670" w:rsidP="009770CA">
            <w:pPr>
              <w:rPr>
                <w:rFonts w:ascii="Times New Roman" w:hAnsi="Times New Roman" w:cs="Times New Roman"/>
                <w:b/>
                <w:sz w:val="24"/>
                <w:szCs w:val="24"/>
              </w:rPr>
            </w:pPr>
          </w:p>
          <w:p w14:paraId="2289EF20" w14:textId="77777777" w:rsidR="001F5670" w:rsidRPr="008F140B" w:rsidRDefault="001F5670" w:rsidP="009770CA">
            <w:pPr>
              <w:rPr>
                <w:rFonts w:ascii="Times New Roman" w:hAnsi="Times New Roman" w:cs="Times New Roman"/>
                <w:b/>
                <w:sz w:val="24"/>
                <w:szCs w:val="24"/>
              </w:rPr>
            </w:pPr>
          </w:p>
          <w:p w14:paraId="4BF1E193" w14:textId="4C9245BB" w:rsidR="001F5670" w:rsidRPr="008F140B" w:rsidRDefault="001F5670" w:rsidP="009770CA">
            <w:pPr>
              <w:rPr>
                <w:rFonts w:ascii="Times New Roman" w:hAnsi="Times New Roman" w:cs="Times New Roman"/>
                <w:b/>
                <w:sz w:val="24"/>
                <w:szCs w:val="24"/>
              </w:rPr>
            </w:pPr>
          </w:p>
        </w:tc>
        <w:tc>
          <w:tcPr>
            <w:tcW w:w="7234" w:type="dxa"/>
            <w:gridSpan w:val="6"/>
            <w:tcBorders>
              <w:top w:val="single" w:sz="4" w:space="0" w:color="auto"/>
              <w:left w:val="nil"/>
              <w:bottom w:val="single" w:sz="4" w:space="0" w:color="auto"/>
              <w:right w:val="nil"/>
            </w:tcBorders>
          </w:tcPr>
          <w:p w14:paraId="19679195" w14:textId="77777777" w:rsidR="001F5670" w:rsidRPr="008F140B" w:rsidRDefault="001F5670" w:rsidP="009770CA">
            <w:pPr>
              <w:rPr>
                <w:rFonts w:ascii="Times New Roman" w:hAnsi="Times New Roman" w:cs="Times New Roman"/>
                <w:b/>
                <w:sz w:val="24"/>
                <w:szCs w:val="24"/>
              </w:rPr>
            </w:pPr>
          </w:p>
        </w:tc>
      </w:tr>
      <w:tr w:rsidR="005D5990" w:rsidRPr="008F140B" w14:paraId="29756101" w14:textId="77777777" w:rsidTr="001F5670">
        <w:tc>
          <w:tcPr>
            <w:tcW w:w="2111" w:type="dxa"/>
            <w:vMerge w:val="restart"/>
            <w:tcBorders>
              <w:top w:val="single" w:sz="4" w:space="0" w:color="auto"/>
            </w:tcBorders>
          </w:tcPr>
          <w:p w14:paraId="3B25197F"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lastRenderedPageBreak/>
              <w:t>Объемы и источники финансирования программы</w:t>
            </w:r>
          </w:p>
        </w:tc>
        <w:tc>
          <w:tcPr>
            <w:tcW w:w="7234" w:type="dxa"/>
            <w:gridSpan w:val="6"/>
            <w:tcBorders>
              <w:top w:val="single" w:sz="4" w:space="0" w:color="auto"/>
            </w:tcBorders>
          </w:tcPr>
          <w:p w14:paraId="194FE79E"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Расходы (</w:t>
            </w:r>
            <w:proofErr w:type="spellStart"/>
            <w:r w:rsidRPr="008F140B">
              <w:rPr>
                <w:rFonts w:ascii="Times New Roman" w:hAnsi="Times New Roman" w:cs="Times New Roman"/>
                <w:b/>
                <w:sz w:val="24"/>
                <w:szCs w:val="24"/>
              </w:rPr>
              <w:t>тыс.руб</w:t>
            </w:r>
            <w:proofErr w:type="spellEnd"/>
            <w:r w:rsidRPr="008F140B">
              <w:rPr>
                <w:rFonts w:ascii="Times New Roman" w:hAnsi="Times New Roman" w:cs="Times New Roman"/>
                <w:b/>
                <w:sz w:val="24"/>
                <w:szCs w:val="24"/>
              </w:rPr>
              <w:t>.)</w:t>
            </w:r>
          </w:p>
        </w:tc>
      </w:tr>
      <w:tr w:rsidR="00671FD7" w:rsidRPr="008F140B" w14:paraId="671D0D64" w14:textId="77777777" w:rsidTr="00671FD7">
        <w:tc>
          <w:tcPr>
            <w:tcW w:w="2111" w:type="dxa"/>
            <w:vMerge/>
          </w:tcPr>
          <w:p w14:paraId="17173D94" w14:textId="77777777" w:rsidR="00671FD7" w:rsidRPr="008F140B" w:rsidRDefault="00671FD7" w:rsidP="00671FD7">
            <w:pPr>
              <w:rPr>
                <w:rFonts w:ascii="Times New Roman" w:hAnsi="Times New Roman" w:cs="Times New Roman"/>
                <w:b/>
                <w:sz w:val="24"/>
                <w:szCs w:val="24"/>
              </w:rPr>
            </w:pPr>
          </w:p>
        </w:tc>
        <w:tc>
          <w:tcPr>
            <w:tcW w:w="1165" w:type="dxa"/>
          </w:tcPr>
          <w:p w14:paraId="3B4F6D04" w14:textId="569817A7" w:rsidR="00671FD7" w:rsidRPr="008F140B" w:rsidRDefault="00671FD7" w:rsidP="00671FD7">
            <w:pPr>
              <w:jc w:val="center"/>
              <w:rPr>
                <w:rFonts w:ascii="Times New Roman" w:hAnsi="Times New Roman" w:cs="Times New Roman"/>
                <w:b/>
                <w:sz w:val="24"/>
                <w:szCs w:val="24"/>
              </w:rPr>
            </w:pPr>
            <w:r w:rsidRPr="008F140B">
              <w:rPr>
                <w:rFonts w:ascii="Times New Roman" w:hAnsi="Times New Roman" w:cs="Times New Roman"/>
                <w:b/>
                <w:sz w:val="24"/>
                <w:szCs w:val="24"/>
              </w:rPr>
              <w:t>2018</w:t>
            </w:r>
          </w:p>
        </w:tc>
        <w:tc>
          <w:tcPr>
            <w:tcW w:w="1165" w:type="dxa"/>
          </w:tcPr>
          <w:p w14:paraId="71A224EA" w14:textId="41F30CE3" w:rsidR="00671FD7" w:rsidRPr="008F140B" w:rsidRDefault="00671FD7" w:rsidP="00671FD7">
            <w:pPr>
              <w:jc w:val="center"/>
              <w:rPr>
                <w:rFonts w:ascii="Times New Roman" w:hAnsi="Times New Roman" w:cs="Times New Roman"/>
                <w:b/>
                <w:sz w:val="24"/>
                <w:szCs w:val="24"/>
              </w:rPr>
            </w:pPr>
            <w:r w:rsidRPr="008F140B">
              <w:rPr>
                <w:rFonts w:ascii="Times New Roman" w:hAnsi="Times New Roman" w:cs="Times New Roman"/>
                <w:b/>
                <w:sz w:val="24"/>
                <w:szCs w:val="24"/>
              </w:rPr>
              <w:t>2019</w:t>
            </w:r>
          </w:p>
        </w:tc>
        <w:tc>
          <w:tcPr>
            <w:tcW w:w="1277" w:type="dxa"/>
          </w:tcPr>
          <w:p w14:paraId="746F1027" w14:textId="77777777" w:rsidR="00671FD7" w:rsidRPr="008F140B" w:rsidRDefault="00671FD7" w:rsidP="00671FD7">
            <w:pPr>
              <w:jc w:val="center"/>
              <w:rPr>
                <w:rFonts w:ascii="Times New Roman" w:hAnsi="Times New Roman" w:cs="Times New Roman"/>
                <w:b/>
                <w:sz w:val="24"/>
                <w:szCs w:val="24"/>
              </w:rPr>
            </w:pPr>
            <w:r w:rsidRPr="008F140B">
              <w:rPr>
                <w:rFonts w:ascii="Times New Roman" w:hAnsi="Times New Roman" w:cs="Times New Roman"/>
                <w:b/>
                <w:sz w:val="24"/>
                <w:szCs w:val="24"/>
              </w:rPr>
              <w:t>2020</w:t>
            </w:r>
          </w:p>
        </w:tc>
        <w:tc>
          <w:tcPr>
            <w:tcW w:w="1174" w:type="dxa"/>
          </w:tcPr>
          <w:p w14:paraId="63CB9EC7" w14:textId="77777777" w:rsidR="00671FD7" w:rsidRPr="008F140B" w:rsidRDefault="00671FD7" w:rsidP="00671FD7">
            <w:pPr>
              <w:jc w:val="center"/>
              <w:rPr>
                <w:rFonts w:ascii="Times New Roman" w:hAnsi="Times New Roman" w:cs="Times New Roman"/>
                <w:b/>
                <w:sz w:val="24"/>
                <w:szCs w:val="24"/>
              </w:rPr>
            </w:pPr>
            <w:r w:rsidRPr="008F140B">
              <w:rPr>
                <w:rFonts w:ascii="Times New Roman" w:hAnsi="Times New Roman" w:cs="Times New Roman"/>
                <w:b/>
                <w:sz w:val="24"/>
                <w:szCs w:val="24"/>
              </w:rPr>
              <w:t>2021</w:t>
            </w:r>
          </w:p>
        </w:tc>
        <w:tc>
          <w:tcPr>
            <w:tcW w:w="1171" w:type="dxa"/>
          </w:tcPr>
          <w:p w14:paraId="159726D1" w14:textId="77777777" w:rsidR="00671FD7" w:rsidRPr="008F140B" w:rsidRDefault="00671FD7" w:rsidP="00671FD7">
            <w:pPr>
              <w:jc w:val="center"/>
              <w:rPr>
                <w:rFonts w:ascii="Times New Roman" w:hAnsi="Times New Roman" w:cs="Times New Roman"/>
                <w:b/>
                <w:sz w:val="24"/>
                <w:szCs w:val="24"/>
              </w:rPr>
            </w:pPr>
            <w:r w:rsidRPr="008F140B">
              <w:rPr>
                <w:rFonts w:ascii="Times New Roman" w:hAnsi="Times New Roman" w:cs="Times New Roman"/>
                <w:b/>
                <w:sz w:val="24"/>
                <w:szCs w:val="24"/>
              </w:rPr>
              <w:t>2022</w:t>
            </w:r>
          </w:p>
        </w:tc>
        <w:tc>
          <w:tcPr>
            <w:tcW w:w="1282" w:type="dxa"/>
          </w:tcPr>
          <w:p w14:paraId="62B8D054" w14:textId="77777777" w:rsidR="00671FD7" w:rsidRPr="008F140B" w:rsidRDefault="00671FD7" w:rsidP="00671FD7">
            <w:pPr>
              <w:rPr>
                <w:rFonts w:ascii="Times New Roman" w:hAnsi="Times New Roman" w:cs="Times New Roman"/>
                <w:b/>
                <w:sz w:val="24"/>
                <w:szCs w:val="24"/>
              </w:rPr>
            </w:pPr>
            <w:r w:rsidRPr="008F140B">
              <w:rPr>
                <w:rFonts w:ascii="Times New Roman" w:hAnsi="Times New Roman" w:cs="Times New Roman"/>
                <w:b/>
                <w:sz w:val="24"/>
                <w:szCs w:val="24"/>
              </w:rPr>
              <w:t>ИТОГО</w:t>
            </w:r>
          </w:p>
        </w:tc>
      </w:tr>
      <w:tr w:rsidR="00EE1CAF" w:rsidRPr="008F140B" w14:paraId="0794D27F" w14:textId="77777777" w:rsidTr="00671FD7">
        <w:tc>
          <w:tcPr>
            <w:tcW w:w="2111" w:type="dxa"/>
          </w:tcPr>
          <w:p w14:paraId="60979E3A" w14:textId="77777777" w:rsidR="00EE1CAF" w:rsidRPr="008F140B" w:rsidRDefault="00EE1CAF" w:rsidP="00EE1CAF">
            <w:pPr>
              <w:rPr>
                <w:rFonts w:ascii="Times New Roman" w:hAnsi="Times New Roman" w:cs="Times New Roman"/>
                <w:b/>
                <w:sz w:val="24"/>
                <w:szCs w:val="24"/>
              </w:rPr>
            </w:pPr>
            <w:r w:rsidRPr="008F140B">
              <w:rPr>
                <w:rFonts w:ascii="Times New Roman" w:hAnsi="Times New Roman" w:cs="Times New Roman"/>
                <w:b/>
                <w:sz w:val="24"/>
                <w:szCs w:val="24"/>
              </w:rPr>
              <w:t>ВСЕГО</w:t>
            </w:r>
          </w:p>
        </w:tc>
        <w:tc>
          <w:tcPr>
            <w:tcW w:w="1165" w:type="dxa"/>
            <w:tcBorders>
              <w:top w:val="nil"/>
              <w:left w:val="nil"/>
              <w:bottom w:val="single" w:sz="8" w:space="0" w:color="auto"/>
              <w:right w:val="single" w:sz="8" w:space="0" w:color="auto"/>
            </w:tcBorders>
          </w:tcPr>
          <w:p w14:paraId="3219E165" w14:textId="271F43C2" w:rsidR="00EE1CAF" w:rsidRPr="008F140B" w:rsidRDefault="00EE1CAF" w:rsidP="00EE1CAF">
            <w:pPr>
              <w:jc w:val="right"/>
              <w:rPr>
                <w:b/>
                <w:bCs/>
              </w:rPr>
            </w:pPr>
            <w:r w:rsidRPr="008F140B">
              <w:rPr>
                <w:b/>
                <w:bCs/>
              </w:rPr>
              <w:t>54978,169</w:t>
            </w:r>
          </w:p>
        </w:tc>
        <w:tc>
          <w:tcPr>
            <w:tcW w:w="1165" w:type="dxa"/>
            <w:tcBorders>
              <w:top w:val="nil"/>
              <w:left w:val="nil"/>
              <w:bottom w:val="single" w:sz="8" w:space="0" w:color="auto"/>
              <w:right w:val="single" w:sz="8" w:space="0" w:color="auto"/>
            </w:tcBorders>
          </w:tcPr>
          <w:p w14:paraId="339DFC4D" w14:textId="7941E468" w:rsidR="00EE1CAF" w:rsidRPr="008F140B" w:rsidRDefault="00EE1CAF" w:rsidP="00EE1CAF">
            <w:pPr>
              <w:jc w:val="right"/>
              <w:rPr>
                <w:b/>
                <w:bCs/>
              </w:rPr>
            </w:pPr>
            <w:r w:rsidRPr="008F140B">
              <w:rPr>
                <w:b/>
                <w:bCs/>
              </w:rPr>
              <w:t>58285,590</w:t>
            </w:r>
          </w:p>
        </w:tc>
        <w:tc>
          <w:tcPr>
            <w:tcW w:w="1277" w:type="dxa"/>
            <w:tcBorders>
              <w:top w:val="nil"/>
              <w:left w:val="nil"/>
              <w:bottom w:val="single" w:sz="8" w:space="0" w:color="auto"/>
              <w:right w:val="single" w:sz="8" w:space="0" w:color="auto"/>
            </w:tcBorders>
          </w:tcPr>
          <w:p w14:paraId="4EE4D8A9" w14:textId="29D6ADE1" w:rsidR="00EE1CAF" w:rsidRPr="008F140B" w:rsidRDefault="00EE1CAF" w:rsidP="00EE1CAF">
            <w:pPr>
              <w:jc w:val="right"/>
              <w:rPr>
                <w:b/>
                <w:bCs/>
              </w:rPr>
            </w:pPr>
            <w:r w:rsidRPr="008F140B">
              <w:rPr>
                <w:b/>
                <w:bCs/>
              </w:rPr>
              <w:t>131797,548</w:t>
            </w:r>
          </w:p>
        </w:tc>
        <w:tc>
          <w:tcPr>
            <w:tcW w:w="1174" w:type="dxa"/>
            <w:tcBorders>
              <w:top w:val="nil"/>
              <w:left w:val="nil"/>
              <w:bottom w:val="single" w:sz="8" w:space="0" w:color="auto"/>
              <w:right w:val="single" w:sz="8" w:space="0" w:color="auto"/>
            </w:tcBorders>
          </w:tcPr>
          <w:p w14:paraId="3C589832" w14:textId="4E0B8AC0" w:rsidR="00EE1CAF" w:rsidRPr="008F140B" w:rsidRDefault="00EE1CAF" w:rsidP="00EE1CAF">
            <w:pPr>
              <w:jc w:val="right"/>
              <w:rPr>
                <w:b/>
                <w:bCs/>
              </w:rPr>
            </w:pPr>
            <w:r w:rsidRPr="008F140B">
              <w:rPr>
                <w:b/>
                <w:bCs/>
              </w:rPr>
              <w:t>56755,873</w:t>
            </w:r>
          </w:p>
        </w:tc>
        <w:tc>
          <w:tcPr>
            <w:tcW w:w="1171" w:type="dxa"/>
            <w:tcBorders>
              <w:top w:val="nil"/>
              <w:left w:val="nil"/>
              <w:bottom w:val="single" w:sz="8" w:space="0" w:color="auto"/>
              <w:right w:val="single" w:sz="8" w:space="0" w:color="auto"/>
            </w:tcBorders>
          </w:tcPr>
          <w:p w14:paraId="2DD396F9" w14:textId="673561E4" w:rsidR="00EE1CAF" w:rsidRPr="008F140B" w:rsidRDefault="00EE1CAF" w:rsidP="00EE1CAF">
            <w:pPr>
              <w:jc w:val="right"/>
              <w:rPr>
                <w:b/>
                <w:bCs/>
              </w:rPr>
            </w:pPr>
            <w:r w:rsidRPr="008F140B">
              <w:rPr>
                <w:b/>
                <w:bCs/>
              </w:rPr>
              <w:t>57574,045</w:t>
            </w:r>
          </w:p>
        </w:tc>
        <w:tc>
          <w:tcPr>
            <w:tcW w:w="1282" w:type="dxa"/>
            <w:tcBorders>
              <w:top w:val="nil"/>
              <w:left w:val="nil"/>
              <w:bottom w:val="single" w:sz="8" w:space="0" w:color="auto"/>
              <w:right w:val="single" w:sz="8" w:space="0" w:color="auto"/>
            </w:tcBorders>
          </w:tcPr>
          <w:p w14:paraId="29539C02" w14:textId="47BD7EC2" w:rsidR="00EE1CAF" w:rsidRPr="008F140B" w:rsidRDefault="00EE1CAF" w:rsidP="00EE1CAF">
            <w:pPr>
              <w:jc w:val="right"/>
              <w:rPr>
                <w:b/>
                <w:bCs/>
              </w:rPr>
            </w:pPr>
            <w:r w:rsidRPr="008F140B">
              <w:rPr>
                <w:b/>
                <w:bCs/>
              </w:rPr>
              <w:t>359391,225</w:t>
            </w:r>
          </w:p>
        </w:tc>
      </w:tr>
      <w:tr w:rsidR="00EE1CAF" w:rsidRPr="008F140B" w14:paraId="1C908561" w14:textId="77777777" w:rsidTr="00671FD7">
        <w:tc>
          <w:tcPr>
            <w:tcW w:w="2111" w:type="dxa"/>
          </w:tcPr>
          <w:p w14:paraId="735BF679" w14:textId="77777777" w:rsidR="00EE1CAF" w:rsidRPr="008F140B" w:rsidRDefault="00EE1CAF" w:rsidP="00EE1CAF">
            <w:pPr>
              <w:rPr>
                <w:rFonts w:ascii="Times New Roman" w:hAnsi="Times New Roman" w:cs="Times New Roman"/>
                <w:i/>
                <w:sz w:val="24"/>
                <w:szCs w:val="24"/>
              </w:rPr>
            </w:pPr>
            <w:r w:rsidRPr="008F140B">
              <w:rPr>
                <w:rFonts w:ascii="Times New Roman" w:hAnsi="Times New Roman" w:cs="Times New Roman"/>
                <w:i/>
                <w:sz w:val="24"/>
                <w:szCs w:val="24"/>
              </w:rPr>
              <w:t>В том числе по отдельным источникам финансирования:</w:t>
            </w:r>
          </w:p>
        </w:tc>
        <w:tc>
          <w:tcPr>
            <w:tcW w:w="1165" w:type="dxa"/>
          </w:tcPr>
          <w:p w14:paraId="2FE46E2C" w14:textId="77777777" w:rsidR="00EE1CAF" w:rsidRPr="008F140B" w:rsidRDefault="00EE1CAF" w:rsidP="00EE1CAF">
            <w:pPr>
              <w:jc w:val="right"/>
            </w:pPr>
          </w:p>
        </w:tc>
        <w:tc>
          <w:tcPr>
            <w:tcW w:w="1165" w:type="dxa"/>
          </w:tcPr>
          <w:p w14:paraId="2A0B83D5" w14:textId="1FF5B318" w:rsidR="00EE1CAF" w:rsidRPr="008F140B" w:rsidRDefault="00EE1CAF" w:rsidP="00EE1CAF">
            <w:pPr>
              <w:jc w:val="right"/>
            </w:pPr>
          </w:p>
        </w:tc>
        <w:tc>
          <w:tcPr>
            <w:tcW w:w="1277" w:type="dxa"/>
          </w:tcPr>
          <w:p w14:paraId="16CD503B" w14:textId="77777777" w:rsidR="00EE1CAF" w:rsidRPr="008F140B" w:rsidRDefault="00EE1CAF" w:rsidP="00EE1CAF">
            <w:pPr>
              <w:jc w:val="right"/>
            </w:pPr>
          </w:p>
        </w:tc>
        <w:tc>
          <w:tcPr>
            <w:tcW w:w="1174" w:type="dxa"/>
          </w:tcPr>
          <w:p w14:paraId="5D8BB6B5" w14:textId="77777777" w:rsidR="00EE1CAF" w:rsidRPr="008F140B" w:rsidRDefault="00EE1CAF" w:rsidP="00EE1CAF">
            <w:pPr>
              <w:jc w:val="right"/>
            </w:pPr>
          </w:p>
        </w:tc>
        <w:tc>
          <w:tcPr>
            <w:tcW w:w="1171" w:type="dxa"/>
          </w:tcPr>
          <w:p w14:paraId="53ED1E56" w14:textId="77777777" w:rsidR="00EE1CAF" w:rsidRPr="008F140B" w:rsidRDefault="00EE1CAF" w:rsidP="00EE1CAF">
            <w:pPr>
              <w:jc w:val="right"/>
            </w:pPr>
          </w:p>
        </w:tc>
        <w:tc>
          <w:tcPr>
            <w:tcW w:w="1282" w:type="dxa"/>
          </w:tcPr>
          <w:p w14:paraId="4AB1A840" w14:textId="77777777" w:rsidR="00EE1CAF" w:rsidRPr="008F140B" w:rsidRDefault="00EE1CAF" w:rsidP="00EE1CAF">
            <w:pPr>
              <w:jc w:val="right"/>
            </w:pPr>
          </w:p>
        </w:tc>
      </w:tr>
      <w:tr w:rsidR="00EE1CAF" w:rsidRPr="008F140B" w14:paraId="1E53D40E" w14:textId="77777777" w:rsidTr="00671FD7">
        <w:tc>
          <w:tcPr>
            <w:tcW w:w="2111" w:type="dxa"/>
          </w:tcPr>
          <w:p w14:paraId="6F59A3D1"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Федеральный бюджет</w:t>
            </w:r>
          </w:p>
        </w:tc>
        <w:tc>
          <w:tcPr>
            <w:tcW w:w="1165" w:type="dxa"/>
          </w:tcPr>
          <w:p w14:paraId="02DFFFBD" w14:textId="6C40F515" w:rsidR="00EE1CAF" w:rsidRPr="008F140B" w:rsidRDefault="00EE1CAF" w:rsidP="00EE1CAF">
            <w:pPr>
              <w:jc w:val="right"/>
            </w:pPr>
            <w:r w:rsidRPr="008F140B">
              <w:t>1678,898</w:t>
            </w:r>
          </w:p>
        </w:tc>
        <w:tc>
          <w:tcPr>
            <w:tcW w:w="1165" w:type="dxa"/>
          </w:tcPr>
          <w:p w14:paraId="5CEE7100" w14:textId="1019BCCA" w:rsidR="00EE1CAF" w:rsidRPr="008F140B" w:rsidRDefault="00EE1CAF" w:rsidP="00EE1CAF">
            <w:pPr>
              <w:jc w:val="right"/>
            </w:pPr>
            <w:r w:rsidRPr="008F140B">
              <w:t>310,079</w:t>
            </w:r>
          </w:p>
        </w:tc>
        <w:tc>
          <w:tcPr>
            <w:tcW w:w="1277" w:type="dxa"/>
          </w:tcPr>
          <w:p w14:paraId="4271F261" w14:textId="450481CA" w:rsidR="00EE1CAF" w:rsidRPr="008F140B" w:rsidRDefault="00EE1CAF" w:rsidP="00EE1CAF">
            <w:pPr>
              <w:jc w:val="right"/>
            </w:pPr>
            <w:r w:rsidRPr="008F140B">
              <w:t>68726,000</w:t>
            </w:r>
          </w:p>
        </w:tc>
        <w:tc>
          <w:tcPr>
            <w:tcW w:w="1174" w:type="dxa"/>
          </w:tcPr>
          <w:p w14:paraId="286C43DD" w14:textId="2281CF7E" w:rsidR="00EE1CAF" w:rsidRPr="008F140B" w:rsidRDefault="00EE1CAF" w:rsidP="00EE1CAF">
            <w:pPr>
              <w:jc w:val="right"/>
            </w:pPr>
            <w:r w:rsidRPr="008F140B">
              <w:t>4662,600</w:t>
            </w:r>
          </w:p>
        </w:tc>
        <w:tc>
          <w:tcPr>
            <w:tcW w:w="1171" w:type="dxa"/>
          </w:tcPr>
          <w:p w14:paraId="5C7439D8" w14:textId="09937591" w:rsidR="00EE1CAF" w:rsidRPr="008F140B" w:rsidRDefault="00EE1CAF" w:rsidP="00EE1CAF">
            <w:pPr>
              <w:jc w:val="right"/>
            </w:pPr>
            <w:r w:rsidRPr="008F140B">
              <w:t>4128,555</w:t>
            </w:r>
          </w:p>
        </w:tc>
        <w:tc>
          <w:tcPr>
            <w:tcW w:w="1282" w:type="dxa"/>
          </w:tcPr>
          <w:p w14:paraId="71DBF506" w14:textId="3E3BF1EC" w:rsidR="00EE1CAF" w:rsidRPr="008F140B" w:rsidRDefault="00EE1CAF" w:rsidP="00EE1CAF">
            <w:pPr>
              <w:jc w:val="right"/>
              <w:rPr>
                <w:b/>
                <w:bCs/>
              </w:rPr>
            </w:pPr>
            <w:r w:rsidRPr="008F140B">
              <w:t>79506,132</w:t>
            </w:r>
          </w:p>
        </w:tc>
      </w:tr>
      <w:tr w:rsidR="00EE1CAF" w:rsidRPr="008F140B" w14:paraId="5B9729B5" w14:textId="77777777" w:rsidTr="00671FD7">
        <w:tc>
          <w:tcPr>
            <w:tcW w:w="2111" w:type="dxa"/>
          </w:tcPr>
          <w:p w14:paraId="10FACDB8"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Бюджет Республики Крым</w:t>
            </w:r>
          </w:p>
        </w:tc>
        <w:tc>
          <w:tcPr>
            <w:tcW w:w="1165" w:type="dxa"/>
            <w:tcBorders>
              <w:top w:val="nil"/>
              <w:left w:val="nil"/>
              <w:bottom w:val="single" w:sz="8" w:space="0" w:color="auto"/>
              <w:right w:val="single" w:sz="8" w:space="0" w:color="auto"/>
            </w:tcBorders>
          </w:tcPr>
          <w:p w14:paraId="08DD9838" w14:textId="0DEE2E2F" w:rsidR="00EE1CAF" w:rsidRPr="008F140B" w:rsidRDefault="00EE1CAF" w:rsidP="00EE1CAF">
            <w:pPr>
              <w:jc w:val="right"/>
            </w:pPr>
            <w:r w:rsidRPr="008F140B">
              <w:t>245,193</w:t>
            </w:r>
          </w:p>
        </w:tc>
        <w:tc>
          <w:tcPr>
            <w:tcW w:w="1165" w:type="dxa"/>
            <w:tcBorders>
              <w:top w:val="nil"/>
              <w:left w:val="nil"/>
              <w:bottom w:val="single" w:sz="8" w:space="0" w:color="auto"/>
              <w:right w:val="single" w:sz="8" w:space="0" w:color="auto"/>
            </w:tcBorders>
          </w:tcPr>
          <w:p w14:paraId="00B2BAE7" w14:textId="7C48B68F" w:rsidR="00EE1CAF" w:rsidRPr="008F140B" w:rsidRDefault="00EE1CAF" w:rsidP="00EE1CAF">
            <w:pPr>
              <w:jc w:val="right"/>
            </w:pPr>
            <w:r w:rsidRPr="008F140B">
              <w:t>187,319</w:t>
            </w:r>
          </w:p>
        </w:tc>
        <w:tc>
          <w:tcPr>
            <w:tcW w:w="1277" w:type="dxa"/>
            <w:tcBorders>
              <w:top w:val="nil"/>
              <w:left w:val="nil"/>
              <w:bottom w:val="single" w:sz="8" w:space="0" w:color="auto"/>
              <w:right w:val="single" w:sz="8" w:space="0" w:color="auto"/>
            </w:tcBorders>
          </w:tcPr>
          <w:p w14:paraId="63B8E617" w14:textId="2120FD1F" w:rsidR="00EE1CAF" w:rsidRPr="008F140B" w:rsidRDefault="00EE1CAF" w:rsidP="00EE1CAF">
            <w:pPr>
              <w:jc w:val="right"/>
            </w:pPr>
            <w:r w:rsidRPr="008F140B">
              <w:t>3797,158</w:t>
            </w:r>
          </w:p>
        </w:tc>
        <w:tc>
          <w:tcPr>
            <w:tcW w:w="1174" w:type="dxa"/>
            <w:tcBorders>
              <w:top w:val="nil"/>
              <w:left w:val="nil"/>
              <w:bottom w:val="single" w:sz="8" w:space="0" w:color="auto"/>
              <w:right w:val="single" w:sz="8" w:space="0" w:color="auto"/>
            </w:tcBorders>
          </w:tcPr>
          <w:p w14:paraId="475FE6B5" w14:textId="292F280B" w:rsidR="00EE1CAF" w:rsidRPr="008F140B" w:rsidRDefault="00EE1CAF" w:rsidP="00EE1CAF">
            <w:pPr>
              <w:jc w:val="right"/>
            </w:pPr>
            <w:r w:rsidRPr="008F140B">
              <w:t>425,400</w:t>
            </w:r>
          </w:p>
        </w:tc>
        <w:tc>
          <w:tcPr>
            <w:tcW w:w="1171" w:type="dxa"/>
            <w:tcBorders>
              <w:top w:val="nil"/>
              <w:left w:val="nil"/>
              <w:bottom w:val="single" w:sz="8" w:space="0" w:color="auto"/>
              <w:right w:val="single" w:sz="8" w:space="0" w:color="auto"/>
            </w:tcBorders>
          </w:tcPr>
          <w:p w14:paraId="452297B4" w14:textId="1166F61F" w:rsidR="00EE1CAF" w:rsidRPr="008F140B" w:rsidRDefault="00EE1CAF" w:rsidP="00EE1CAF">
            <w:pPr>
              <w:jc w:val="right"/>
            </w:pPr>
            <w:r w:rsidRPr="008F140B">
              <w:t>397,292</w:t>
            </w:r>
          </w:p>
        </w:tc>
        <w:tc>
          <w:tcPr>
            <w:tcW w:w="1282" w:type="dxa"/>
            <w:tcBorders>
              <w:top w:val="nil"/>
              <w:left w:val="nil"/>
              <w:bottom w:val="single" w:sz="8" w:space="0" w:color="auto"/>
              <w:right w:val="single" w:sz="8" w:space="0" w:color="auto"/>
            </w:tcBorders>
          </w:tcPr>
          <w:p w14:paraId="5B22A816" w14:textId="3ACA6488" w:rsidR="00EE1CAF" w:rsidRPr="008F140B" w:rsidRDefault="00EE1CAF" w:rsidP="00EE1CAF">
            <w:pPr>
              <w:jc w:val="right"/>
              <w:rPr>
                <w:b/>
                <w:bCs/>
              </w:rPr>
            </w:pPr>
            <w:r w:rsidRPr="008F140B">
              <w:t>5052,362</w:t>
            </w:r>
          </w:p>
        </w:tc>
      </w:tr>
      <w:tr w:rsidR="00EE1CAF" w:rsidRPr="008F140B" w14:paraId="6B9D841B" w14:textId="77777777" w:rsidTr="00671FD7">
        <w:tc>
          <w:tcPr>
            <w:tcW w:w="2111" w:type="dxa"/>
          </w:tcPr>
          <w:p w14:paraId="5127FD2A"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Муниципальный бюджет</w:t>
            </w:r>
          </w:p>
        </w:tc>
        <w:tc>
          <w:tcPr>
            <w:tcW w:w="1165" w:type="dxa"/>
            <w:tcBorders>
              <w:top w:val="nil"/>
              <w:left w:val="nil"/>
              <w:bottom w:val="single" w:sz="8" w:space="0" w:color="auto"/>
              <w:right w:val="single" w:sz="8" w:space="0" w:color="auto"/>
            </w:tcBorders>
          </w:tcPr>
          <w:p w14:paraId="44ECD5AD" w14:textId="149621D9" w:rsidR="00EE1CAF" w:rsidRPr="008F140B" w:rsidRDefault="00EE1CAF" w:rsidP="00EE1CAF">
            <w:pPr>
              <w:jc w:val="right"/>
            </w:pPr>
            <w:r w:rsidRPr="008F140B">
              <w:t>53054,078</w:t>
            </w:r>
          </w:p>
        </w:tc>
        <w:tc>
          <w:tcPr>
            <w:tcW w:w="1165" w:type="dxa"/>
            <w:tcBorders>
              <w:top w:val="nil"/>
              <w:left w:val="nil"/>
              <w:bottom w:val="single" w:sz="8" w:space="0" w:color="auto"/>
              <w:right w:val="single" w:sz="8" w:space="0" w:color="auto"/>
            </w:tcBorders>
          </w:tcPr>
          <w:p w14:paraId="06280A21" w14:textId="512F8812" w:rsidR="00EE1CAF" w:rsidRPr="008F140B" w:rsidRDefault="00EE1CAF" w:rsidP="00EE1CAF">
            <w:pPr>
              <w:jc w:val="right"/>
            </w:pPr>
            <w:r w:rsidRPr="008F140B">
              <w:t>57788,192</w:t>
            </w:r>
          </w:p>
        </w:tc>
        <w:tc>
          <w:tcPr>
            <w:tcW w:w="1277" w:type="dxa"/>
            <w:tcBorders>
              <w:top w:val="nil"/>
              <w:left w:val="nil"/>
              <w:bottom w:val="single" w:sz="8" w:space="0" w:color="auto"/>
              <w:right w:val="single" w:sz="8" w:space="0" w:color="auto"/>
            </w:tcBorders>
          </w:tcPr>
          <w:p w14:paraId="49194D9C" w14:textId="0ABEF05F" w:rsidR="00EE1CAF" w:rsidRPr="008F140B" w:rsidRDefault="00EE1CAF" w:rsidP="00EE1CAF">
            <w:pPr>
              <w:jc w:val="right"/>
            </w:pPr>
            <w:r w:rsidRPr="008F140B">
              <w:t>59274,390</w:t>
            </w:r>
          </w:p>
        </w:tc>
        <w:tc>
          <w:tcPr>
            <w:tcW w:w="1174" w:type="dxa"/>
            <w:tcBorders>
              <w:top w:val="nil"/>
              <w:left w:val="nil"/>
              <w:bottom w:val="single" w:sz="8" w:space="0" w:color="auto"/>
              <w:right w:val="single" w:sz="8" w:space="0" w:color="auto"/>
            </w:tcBorders>
          </w:tcPr>
          <w:p w14:paraId="6AC3274C" w14:textId="6D617E1E" w:rsidR="00EE1CAF" w:rsidRPr="008F140B" w:rsidRDefault="00EE1CAF" w:rsidP="00EE1CAF">
            <w:pPr>
              <w:jc w:val="right"/>
            </w:pPr>
            <w:r w:rsidRPr="008F140B">
              <w:t>51667,873</w:t>
            </w:r>
          </w:p>
        </w:tc>
        <w:tc>
          <w:tcPr>
            <w:tcW w:w="1171" w:type="dxa"/>
            <w:tcBorders>
              <w:top w:val="nil"/>
              <w:left w:val="nil"/>
              <w:bottom w:val="single" w:sz="8" w:space="0" w:color="auto"/>
              <w:right w:val="single" w:sz="8" w:space="0" w:color="auto"/>
            </w:tcBorders>
          </w:tcPr>
          <w:p w14:paraId="5BC76F57" w14:textId="66FD266F" w:rsidR="00EE1CAF" w:rsidRPr="008F140B" w:rsidRDefault="00EE1CAF" w:rsidP="00EE1CAF">
            <w:pPr>
              <w:jc w:val="right"/>
            </w:pPr>
            <w:r w:rsidRPr="008F140B">
              <w:t>53048,198</w:t>
            </w:r>
          </w:p>
        </w:tc>
        <w:tc>
          <w:tcPr>
            <w:tcW w:w="1282" w:type="dxa"/>
            <w:tcBorders>
              <w:top w:val="nil"/>
              <w:left w:val="nil"/>
              <w:bottom w:val="single" w:sz="8" w:space="0" w:color="auto"/>
              <w:right w:val="single" w:sz="8" w:space="0" w:color="auto"/>
            </w:tcBorders>
          </w:tcPr>
          <w:p w14:paraId="0D07498E" w14:textId="7468F7BE" w:rsidR="00EE1CAF" w:rsidRPr="008F140B" w:rsidRDefault="00EE1CAF" w:rsidP="00EE1CAF">
            <w:pPr>
              <w:jc w:val="right"/>
              <w:rPr>
                <w:b/>
                <w:bCs/>
              </w:rPr>
            </w:pPr>
            <w:r w:rsidRPr="008F140B">
              <w:t>274832,731</w:t>
            </w:r>
          </w:p>
        </w:tc>
      </w:tr>
      <w:tr w:rsidR="00EE1CAF" w:rsidRPr="008F140B" w14:paraId="23F58275" w14:textId="77777777" w:rsidTr="00671FD7">
        <w:tc>
          <w:tcPr>
            <w:tcW w:w="2111" w:type="dxa"/>
          </w:tcPr>
          <w:p w14:paraId="14E1F081"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Внебюджетные средства</w:t>
            </w:r>
          </w:p>
        </w:tc>
        <w:tc>
          <w:tcPr>
            <w:tcW w:w="1165" w:type="dxa"/>
          </w:tcPr>
          <w:p w14:paraId="33745616" w14:textId="77777777" w:rsidR="00EE1CAF" w:rsidRPr="008F140B" w:rsidRDefault="00EE1CAF" w:rsidP="00EE1CAF"/>
        </w:tc>
        <w:tc>
          <w:tcPr>
            <w:tcW w:w="1165" w:type="dxa"/>
          </w:tcPr>
          <w:p w14:paraId="3AD43F88" w14:textId="421ED23D" w:rsidR="00EE1CAF" w:rsidRPr="008F140B" w:rsidRDefault="00EE1CAF" w:rsidP="00EE1CAF"/>
        </w:tc>
        <w:tc>
          <w:tcPr>
            <w:tcW w:w="1277" w:type="dxa"/>
          </w:tcPr>
          <w:p w14:paraId="7B9626DC" w14:textId="77777777" w:rsidR="00EE1CAF" w:rsidRPr="008F140B" w:rsidRDefault="00EE1CAF" w:rsidP="00EE1CAF"/>
        </w:tc>
        <w:tc>
          <w:tcPr>
            <w:tcW w:w="1174" w:type="dxa"/>
          </w:tcPr>
          <w:p w14:paraId="4A5DB9B0" w14:textId="77777777" w:rsidR="00EE1CAF" w:rsidRPr="008F140B" w:rsidRDefault="00EE1CAF" w:rsidP="00EE1CAF"/>
        </w:tc>
        <w:tc>
          <w:tcPr>
            <w:tcW w:w="1171" w:type="dxa"/>
          </w:tcPr>
          <w:p w14:paraId="08A960D8" w14:textId="77777777" w:rsidR="00EE1CAF" w:rsidRPr="008F140B" w:rsidRDefault="00EE1CAF" w:rsidP="00EE1CAF"/>
        </w:tc>
        <w:tc>
          <w:tcPr>
            <w:tcW w:w="1282" w:type="dxa"/>
          </w:tcPr>
          <w:p w14:paraId="64F4F204" w14:textId="77777777" w:rsidR="00EE1CAF" w:rsidRPr="008F140B" w:rsidRDefault="00EE1CAF" w:rsidP="00EE1CAF"/>
        </w:tc>
      </w:tr>
    </w:tbl>
    <w:p w14:paraId="1C9A97C6" w14:textId="57622209" w:rsidR="00B25F0E" w:rsidRPr="008F140B" w:rsidRDefault="00B25F0E"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 xml:space="preserve">2. </w:t>
      </w:r>
      <w:r w:rsidR="00950B2B" w:rsidRPr="008F140B">
        <w:rPr>
          <w:rFonts w:ascii="Times New Roman" w:hAnsi="Times New Roman" w:cs="Times New Roman"/>
          <w:b/>
          <w:sz w:val="28"/>
          <w:szCs w:val="28"/>
        </w:rPr>
        <w:t>Х</w:t>
      </w:r>
      <w:r w:rsidR="005D5990" w:rsidRPr="008F140B">
        <w:rPr>
          <w:rFonts w:ascii="Times New Roman" w:hAnsi="Times New Roman" w:cs="Times New Roman"/>
          <w:b/>
          <w:sz w:val="28"/>
          <w:szCs w:val="28"/>
        </w:rPr>
        <w:t>арактеристик</w:t>
      </w:r>
      <w:r w:rsidR="00950B2B" w:rsidRPr="008F140B">
        <w:rPr>
          <w:rFonts w:ascii="Times New Roman" w:hAnsi="Times New Roman" w:cs="Times New Roman"/>
          <w:b/>
          <w:sz w:val="28"/>
          <w:szCs w:val="28"/>
        </w:rPr>
        <w:t>а</w:t>
      </w:r>
      <w:r w:rsidR="005D5990" w:rsidRPr="008F140B">
        <w:rPr>
          <w:rFonts w:ascii="Times New Roman" w:hAnsi="Times New Roman" w:cs="Times New Roman"/>
          <w:b/>
          <w:sz w:val="28"/>
          <w:szCs w:val="28"/>
        </w:rPr>
        <w:t xml:space="preserve"> текущего состояния сферы культуры </w:t>
      </w:r>
    </w:p>
    <w:p w14:paraId="71BD5587" w14:textId="27D27C55" w:rsidR="005D5990" w:rsidRPr="008F140B" w:rsidRDefault="00950B2B"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 xml:space="preserve">муниципального образования </w:t>
      </w:r>
      <w:r w:rsidR="005D5990" w:rsidRPr="008F140B">
        <w:rPr>
          <w:rFonts w:ascii="Times New Roman" w:hAnsi="Times New Roman" w:cs="Times New Roman"/>
          <w:b/>
          <w:sz w:val="28"/>
          <w:szCs w:val="28"/>
        </w:rPr>
        <w:t>Черноморск</w:t>
      </w:r>
      <w:r w:rsidRPr="008F140B">
        <w:rPr>
          <w:rFonts w:ascii="Times New Roman" w:hAnsi="Times New Roman" w:cs="Times New Roman"/>
          <w:b/>
          <w:sz w:val="28"/>
          <w:szCs w:val="28"/>
        </w:rPr>
        <w:t>ий</w:t>
      </w:r>
      <w:r w:rsidR="005D5990" w:rsidRPr="008F140B">
        <w:rPr>
          <w:rFonts w:ascii="Times New Roman" w:hAnsi="Times New Roman" w:cs="Times New Roman"/>
          <w:b/>
          <w:sz w:val="28"/>
          <w:szCs w:val="28"/>
        </w:rPr>
        <w:t xml:space="preserve"> район</w:t>
      </w:r>
      <w:r w:rsidR="0047354F" w:rsidRPr="008F140B">
        <w:rPr>
          <w:rFonts w:ascii="Times New Roman" w:hAnsi="Times New Roman" w:cs="Times New Roman"/>
          <w:b/>
          <w:sz w:val="28"/>
          <w:szCs w:val="28"/>
        </w:rPr>
        <w:t xml:space="preserve"> Республики Крым</w:t>
      </w:r>
    </w:p>
    <w:p w14:paraId="07870AA4" w14:textId="77777777" w:rsidR="00A43A30" w:rsidRPr="008F140B" w:rsidRDefault="00A43A30" w:rsidP="009770CA">
      <w:pPr>
        <w:spacing w:after="0" w:line="240" w:lineRule="auto"/>
        <w:jc w:val="center"/>
        <w:rPr>
          <w:rFonts w:ascii="Times New Roman" w:hAnsi="Times New Roman" w:cs="Times New Roman"/>
          <w:b/>
          <w:sz w:val="28"/>
          <w:szCs w:val="28"/>
        </w:rPr>
      </w:pPr>
    </w:p>
    <w:p w14:paraId="62AFECF3" w14:textId="0EC284CF" w:rsidR="005D5990" w:rsidRPr="008F140B" w:rsidRDefault="005D5990"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 xml:space="preserve"> Полномочия </w:t>
      </w:r>
      <w:r w:rsidR="00950B2B" w:rsidRPr="008F140B">
        <w:rPr>
          <w:rFonts w:ascii="Times New Roman" w:hAnsi="Times New Roman" w:cs="Times New Roman"/>
          <w:sz w:val="24"/>
          <w:szCs w:val="24"/>
        </w:rPr>
        <w:t xml:space="preserve">органов местного самоуправления в области культуры, искусства и использования историко-культурного наследия </w:t>
      </w:r>
      <w:r w:rsidRPr="008F140B">
        <w:rPr>
          <w:rFonts w:ascii="Times New Roman" w:hAnsi="Times New Roman" w:cs="Times New Roman"/>
          <w:sz w:val="24"/>
          <w:szCs w:val="24"/>
        </w:rPr>
        <w:t>в сфере культуры и искусства осуществляются посредством реализации деятельности муниципальных учреждений в данной области.</w:t>
      </w:r>
    </w:p>
    <w:p w14:paraId="12220909" w14:textId="35D93ADE" w:rsidR="005D5990" w:rsidRPr="008F140B" w:rsidRDefault="005D5990"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На территории района осуществляют свою деятельность 4 муниципальны</w:t>
      </w:r>
      <w:r w:rsidR="00E74214" w:rsidRPr="008F140B">
        <w:rPr>
          <w:rFonts w:ascii="Times New Roman" w:hAnsi="Times New Roman" w:cs="Times New Roman"/>
          <w:sz w:val="24"/>
          <w:szCs w:val="24"/>
        </w:rPr>
        <w:t>х</w:t>
      </w:r>
      <w:r w:rsidRPr="008F140B">
        <w:rPr>
          <w:rFonts w:ascii="Times New Roman" w:hAnsi="Times New Roman" w:cs="Times New Roman"/>
          <w:sz w:val="24"/>
          <w:szCs w:val="24"/>
        </w:rPr>
        <w:t xml:space="preserve"> учреждения:</w:t>
      </w:r>
    </w:p>
    <w:p w14:paraId="60DE1F58" w14:textId="77777777" w:rsidR="006E4ADF" w:rsidRPr="008F140B" w:rsidRDefault="00390117" w:rsidP="006E4ADF">
      <w:pPr>
        <w:pStyle w:val="af3"/>
        <w:spacing w:beforeAutospacing="0" w:after="0" w:afterAutospacing="0"/>
        <w:ind w:firstLine="708"/>
        <w:jc w:val="both"/>
        <w:rPr>
          <w:color w:val="C00000"/>
        </w:rPr>
      </w:pPr>
      <w:r w:rsidRPr="008F140B">
        <w:rPr>
          <w:b/>
          <w:color w:val="000000"/>
        </w:rPr>
        <w:t>Муниципальное бюджетное учреждение культуры «Централизованная библиотечная система» муниципального образования «Черноморский район Республики Крым</w:t>
      </w:r>
      <w:r w:rsidRPr="008F140B">
        <w:rPr>
          <w:color w:val="000000"/>
          <w:sz w:val="27"/>
          <w:szCs w:val="27"/>
        </w:rPr>
        <w:t xml:space="preserve"> </w:t>
      </w:r>
      <w:r w:rsidRPr="008F140B">
        <w:rPr>
          <w:color w:val="000000"/>
        </w:rPr>
        <w:t>состоит из 20 библиотек:</w:t>
      </w:r>
      <w:r w:rsidRPr="008F140B">
        <w:rPr>
          <w:color w:val="000000"/>
          <w:sz w:val="27"/>
          <w:szCs w:val="27"/>
        </w:rPr>
        <w:t xml:space="preserve"> </w:t>
      </w:r>
      <w:r w:rsidR="006E4ADF" w:rsidRPr="008F140B">
        <w:rPr>
          <w:color w:val="000000"/>
        </w:rPr>
        <w:t xml:space="preserve">- </w:t>
      </w:r>
      <w:proofErr w:type="spellStart"/>
      <w:r w:rsidR="006E4ADF" w:rsidRPr="008F140B">
        <w:rPr>
          <w:color w:val="000000"/>
        </w:rPr>
        <w:t>Межпоселенческая</w:t>
      </w:r>
      <w:proofErr w:type="spellEnd"/>
      <w:r w:rsidR="006E4ADF" w:rsidRPr="008F140B">
        <w:rPr>
          <w:color w:val="000000"/>
        </w:rPr>
        <w:t xml:space="preserve"> центральная районная библиотека им. О. И. </w:t>
      </w:r>
      <w:proofErr w:type="spellStart"/>
      <w:r w:rsidR="006E4ADF" w:rsidRPr="008F140B">
        <w:rPr>
          <w:color w:val="000000"/>
        </w:rPr>
        <w:t>Корсовецкого</w:t>
      </w:r>
      <w:proofErr w:type="spellEnd"/>
      <w:r w:rsidR="006E4ADF" w:rsidRPr="008F140B">
        <w:rPr>
          <w:color w:val="000000"/>
        </w:rPr>
        <w:t>;</w:t>
      </w:r>
    </w:p>
    <w:p w14:paraId="44655CC4"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Районная детская библиотека им. С. В. Ягуповой;</w:t>
      </w:r>
    </w:p>
    <w:p w14:paraId="7FA4B752"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- 18 библиотек-филиалов в сельской местности </w:t>
      </w:r>
      <w:r w:rsidRPr="008F140B">
        <w:rPr>
          <w:i/>
          <w:color w:val="000000"/>
        </w:rPr>
        <w:t>(</w:t>
      </w:r>
      <w:proofErr w:type="spellStart"/>
      <w:r w:rsidRPr="008F140B">
        <w:rPr>
          <w:i/>
          <w:color w:val="000000"/>
        </w:rPr>
        <w:t>Громовская</w:t>
      </w:r>
      <w:proofErr w:type="spellEnd"/>
      <w:r w:rsidRPr="008F140B">
        <w:rPr>
          <w:i/>
          <w:color w:val="000000"/>
        </w:rPr>
        <w:t xml:space="preserve">, </w:t>
      </w:r>
      <w:proofErr w:type="spellStart"/>
      <w:r w:rsidRPr="008F140B">
        <w:rPr>
          <w:i/>
          <w:color w:val="000000"/>
        </w:rPr>
        <w:t>Далековская</w:t>
      </w:r>
      <w:proofErr w:type="spellEnd"/>
      <w:r w:rsidRPr="008F140B">
        <w:rPr>
          <w:i/>
          <w:color w:val="000000"/>
        </w:rPr>
        <w:t xml:space="preserve">, Кировская, </w:t>
      </w:r>
      <w:proofErr w:type="spellStart"/>
      <w:r w:rsidRPr="008F140B">
        <w:rPr>
          <w:i/>
          <w:color w:val="000000"/>
        </w:rPr>
        <w:t>Краснополянская</w:t>
      </w:r>
      <w:proofErr w:type="spellEnd"/>
      <w:r w:rsidRPr="008F140B">
        <w:rPr>
          <w:i/>
          <w:color w:val="000000"/>
        </w:rPr>
        <w:t xml:space="preserve">, </w:t>
      </w:r>
      <w:proofErr w:type="spellStart"/>
      <w:r w:rsidRPr="008F140B">
        <w:rPr>
          <w:i/>
          <w:color w:val="000000"/>
        </w:rPr>
        <w:t>Медведевская</w:t>
      </w:r>
      <w:proofErr w:type="spellEnd"/>
      <w:r w:rsidRPr="008F140B">
        <w:rPr>
          <w:i/>
          <w:color w:val="000000"/>
        </w:rPr>
        <w:t xml:space="preserve">, </w:t>
      </w:r>
      <w:proofErr w:type="spellStart"/>
      <w:r w:rsidRPr="008F140B">
        <w:rPr>
          <w:i/>
          <w:color w:val="000000"/>
        </w:rPr>
        <w:t>Межводненская</w:t>
      </w:r>
      <w:proofErr w:type="spellEnd"/>
      <w:r w:rsidRPr="008F140B">
        <w:rPr>
          <w:i/>
          <w:color w:val="000000"/>
        </w:rPr>
        <w:t xml:space="preserve">, </w:t>
      </w:r>
      <w:proofErr w:type="spellStart"/>
      <w:r w:rsidRPr="008F140B">
        <w:rPr>
          <w:i/>
          <w:color w:val="000000"/>
        </w:rPr>
        <w:t>Новоивановская</w:t>
      </w:r>
      <w:proofErr w:type="spellEnd"/>
      <w:r w:rsidRPr="008F140B">
        <w:rPr>
          <w:i/>
          <w:color w:val="000000"/>
        </w:rPr>
        <w:t xml:space="preserve">, </w:t>
      </w:r>
      <w:proofErr w:type="spellStart"/>
      <w:r w:rsidRPr="008F140B">
        <w:rPr>
          <w:i/>
          <w:color w:val="000000"/>
        </w:rPr>
        <w:t>Новосельская</w:t>
      </w:r>
      <w:proofErr w:type="spellEnd"/>
      <w:r w:rsidRPr="008F140B">
        <w:rPr>
          <w:i/>
          <w:color w:val="000000"/>
        </w:rPr>
        <w:t xml:space="preserve">, </w:t>
      </w:r>
      <w:proofErr w:type="spellStart"/>
      <w:r w:rsidRPr="008F140B">
        <w:rPr>
          <w:i/>
          <w:color w:val="000000"/>
        </w:rPr>
        <w:t>Оленевская</w:t>
      </w:r>
      <w:proofErr w:type="spellEnd"/>
      <w:r w:rsidRPr="008F140B">
        <w:rPr>
          <w:i/>
          <w:color w:val="000000"/>
        </w:rPr>
        <w:t xml:space="preserve">, Владимировская, </w:t>
      </w:r>
      <w:proofErr w:type="spellStart"/>
      <w:r w:rsidRPr="008F140B">
        <w:rPr>
          <w:i/>
          <w:color w:val="000000"/>
        </w:rPr>
        <w:t>Водопойненская</w:t>
      </w:r>
      <w:proofErr w:type="spellEnd"/>
      <w:r w:rsidRPr="008F140B">
        <w:rPr>
          <w:i/>
          <w:color w:val="000000"/>
        </w:rPr>
        <w:t xml:space="preserve">, Калиновская, Красноярская, </w:t>
      </w:r>
      <w:proofErr w:type="spellStart"/>
      <w:r w:rsidRPr="008F140B">
        <w:rPr>
          <w:i/>
          <w:color w:val="000000"/>
        </w:rPr>
        <w:t>Красносельская</w:t>
      </w:r>
      <w:proofErr w:type="spellEnd"/>
      <w:r w:rsidRPr="008F140B">
        <w:rPr>
          <w:i/>
          <w:color w:val="000000"/>
        </w:rPr>
        <w:t xml:space="preserve">, </w:t>
      </w:r>
      <w:proofErr w:type="spellStart"/>
      <w:r w:rsidRPr="008F140B">
        <w:rPr>
          <w:i/>
          <w:color w:val="000000"/>
        </w:rPr>
        <w:t>Внуковская</w:t>
      </w:r>
      <w:proofErr w:type="spellEnd"/>
      <w:r w:rsidRPr="008F140B">
        <w:rPr>
          <w:i/>
          <w:color w:val="000000"/>
        </w:rPr>
        <w:t xml:space="preserve">, </w:t>
      </w:r>
      <w:proofErr w:type="spellStart"/>
      <w:r w:rsidRPr="008F140B">
        <w:rPr>
          <w:i/>
          <w:color w:val="000000"/>
        </w:rPr>
        <w:t>Дозорновская</w:t>
      </w:r>
      <w:proofErr w:type="spellEnd"/>
      <w:r w:rsidRPr="008F140B">
        <w:rPr>
          <w:i/>
          <w:color w:val="000000"/>
        </w:rPr>
        <w:t xml:space="preserve">, </w:t>
      </w:r>
      <w:proofErr w:type="spellStart"/>
      <w:r w:rsidRPr="008F140B">
        <w:rPr>
          <w:i/>
          <w:color w:val="000000"/>
        </w:rPr>
        <w:t>Зоряновская</w:t>
      </w:r>
      <w:proofErr w:type="spellEnd"/>
      <w:r w:rsidRPr="008F140B">
        <w:rPr>
          <w:i/>
          <w:color w:val="000000"/>
        </w:rPr>
        <w:t>, Окуневская).</w:t>
      </w:r>
    </w:p>
    <w:p w14:paraId="6D19C91C" w14:textId="77777777" w:rsidR="006E4ADF" w:rsidRPr="008F140B" w:rsidRDefault="006E4ADF" w:rsidP="006E4ADF">
      <w:pPr>
        <w:pStyle w:val="af3"/>
        <w:spacing w:before="0" w:beforeAutospacing="0" w:after="0" w:afterAutospacing="0"/>
        <w:ind w:firstLine="709"/>
        <w:jc w:val="both"/>
        <w:rPr>
          <w:color w:val="C00000"/>
        </w:rPr>
      </w:pPr>
      <w:r w:rsidRPr="008F140B">
        <w:rPr>
          <w:color w:val="000000"/>
        </w:rPr>
        <w:t xml:space="preserve">На данный момент из-за отсутствия специалистов не функционируют 4 библиотеки: </w:t>
      </w:r>
      <w:proofErr w:type="spellStart"/>
      <w:r w:rsidRPr="008F140B">
        <w:rPr>
          <w:color w:val="000000"/>
        </w:rPr>
        <w:t>Красносельская</w:t>
      </w:r>
      <w:proofErr w:type="spellEnd"/>
      <w:r w:rsidRPr="008F140B">
        <w:rPr>
          <w:color w:val="000000"/>
        </w:rPr>
        <w:t xml:space="preserve">, </w:t>
      </w:r>
      <w:proofErr w:type="spellStart"/>
      <w:r w:rsidRPr="008F140B">
        <w:rPr>
          <w:color w:val="000000"/>
        </w:rPr>
        <w:t>Внуковская</w:t>
      </w:r>
      <w:proofErr w:type="spellEnd"/>
      <w:r w:rsidRPr="008F140B">
        <w:rPr>
          <w:color w:val="000000"/>
        </w:rPr>
        <w:t xml:space="preserve">, </w:t>
      </w:r>
      <w:proofErr w:type="spellStart"/>
      <w:r w:rsidRPr="008F140B">
        <w:rPr>
          <w:color w:val="000000"/>
        </w:rPr>
        <w:t>Дозорновская</w:t>
      </w:r>
      <w:proofErr w:type="spellEnd"/>
      <w:r w:rsidRPr="008F140B">
        <w:rPr>
          <w:color w:val="000000"/>
        </w:rPr>
        <w:t xml:space="preserve"> и </w:t>
      </w:r>
      <w:proofErr w:type="spellStart"/>
      <w:r w:rsidRPr="008F140B">
        <w:rPr>
          <w:color w:val="000000"/>
        </w:rPr>
        <w:t>Зоряновская</w:t>
      </w:r>
      <w:proofErr w:type="spellEnd"/>
      <w:r w:rsidRPr="008F140B">
        <w:rPr>
          <w:color w:val="000000"/>
        </w:rPr>
        <w:t xml:space="preserve"> библиотеки-филиалы.</w:t>
      </w:r>
    </w:p>
    <w:p w14:paraId="11452EFC"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01.04.2019 года сотрудники (женщины) МБУК «Черноморская ЦБС» работают по 36-часовой рабочей неделе, с выплатой заработной платы в том же размере, что и при полной продолжительности еженедельной работы (40 часов).</w:t>
      </w:r>
    </w:p>
    <w:p w14:paraId="26283E1C"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На 28.11.2019 года услугами библиотек воспользовались более 8000 пользователей, при плановых показателях на год - 9671, которые посетили 60500 раз, при плановых показателях 79188 раз, выдача документов составила 147932 экземпляра, при плановых показателях 187534 экземпляра. Проведено 501 библиотечное мероприятие, которые посетили пользователи 6992 раза.</w:t>
      </w:r>
    </w:p>
    <w:p w14:paraId="70E3735D"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На данный момент 13 библиотек МБУК «Черноморская ЦБС</w:t>
      </w:r>
      <w:r w:rsidRPr="008F140B">
        <w:rPr>
          <w:i/>
          <w:color w:val="000000"/>
        </w:rPr>
        <w:t xml:space="preserve">» (МЦРБ им. О.И. </w:t>
      </w:r>
      <w:proofErr w:type="spellStart"/>
      <w:r w:rsidRPr="008F140B">
        <w:rPr>
          <w:i/>
          <w:color w:val="000000"/>
        </w:rPr>
        <w:t>Корсовецкого</w:t>
      </w:r>
      <w:proofErr w:type="spellEnd"/>
      <w:r w:rsidRPr="008F140B">
        <w:rPr>
          <w:i/>
          <w:color w:val="000000"/>
        </w:rPr>
        <w:t xml:space="preserve">, РДБ им. С.В. Ягуповой, </w:t>
      </w:r>
      <w:proofErr w:type="spellStart"/>
      <w:r w:rsidRPr="008F140B">
        <w:rPr>
          <w:i/>
          <w:color w:val="000000"/>
        </w:rPr>
        <w:t>Громовская</w:t>
      </w:r>
      <w:proofErr w:type="spellEnd"/>
      <w:r w:rsidRPr="008F140B">
        <w:rPr>
          <w:i/>
          <w:color w:val="000000"/>
        </w:rPr>
        <w:t xml:space="preserve">, </w:t>
      </w:r>
      <w:proofErr w:type="spellStart"/>
      <w:r w:rsidRPr="008F140B">
        <w:rPr>
          <w:i/>
          <w:color w:val="000000"/>
        </w:rPr>
        <w:t>Далековская</w:t>
      </w:r>
      <w:proofErr w:type="spellEnd"/>
      <w:r w:rsidRPr="008F140B">
        <w:rPr>
          <w:i/>
          <w:color w:val="000000"/>
        </w:rPr>
        <w:t xml:space="preserve">, Кировская, </w:t>
      </w:r>
      <w:proofErr w:type="spellStart"/>
      <w:r w:rsidRPr="008F140B">
        <w:rPr>
          <w:i/>
          <w:color w:val="000000"/>
        </w:rPr>
        <w:t>Медведевская</w:t>
      </w:r>
      <w:proofErr w:type="spellEnd"/>
      <w:r w:rsidRPr="008F140B">
        <w:rPr>
          <w:i/>
          <w:color w:val="000000"/>
        </w:rPr>
        <w:t xml:space="preserve">, </w:t>
      </w:r>
      <w:proofErr w:type="spellStart"/>
      <w:r w:rsidRPr="008F140B">
        <w:rPr>
          <w:i/>
          <w:color w:val="000000"/>
        </w:rPr>
        <w:t>Межводненская</w:t>
      </w:r>
      <w:proofErr w:type="spellEnd"/>
      <w:r w:rsidRPr="008F140B">
        <w:rPr>
          <w:i/>
          <w:color w:val="000000"/>
        </w:rPr>
        <w:t xml:space="preserve">, </w:t>
      </w:r>
      <w:proofErr w:type="spellStart"/>
      <w:r w:rsidRPr="008F140B">
        <w:rPr>
          <w:i/>
          <w:color w:val="000000"/>
        </w:rPr>
        <w:t>Новоивановская</w:t>
      </w:r>
      <w:proofErr w:type="spellEnd"/>
      <w:r w:rsidRPr="008F140B">
        <w:rPr>
          <w:i/>
          <w:color w:val="000000"/>
        </w:rPr>
        <w:t xml:space="preserve">, </w:t>
      </w:r>
      <w:proofErr w:type="spellStart"/>
      <w:r w:rsidRPr="008F140B">
        <w:rPr>
          <w:i/>
          <w:color w:val="000000"/>
        </w:rPr>
        <w:t>Новосельская</w:t>
      </w:r>
      <w:proofErr w:type="spellEnd"/>
      <w:r w:rsidRPr="008F140B">
        <w:rPr>
          <w:i/>
          <w:color w:val="000000"/>
        </w:rPr>
        <w:t xml:space="preserve">, </w:t>
      </w:r>
      <w:proofErr w:type="spellStart"/>
      <w:r w:rsidRPr="008F140B">
        <w:rPr>
          <w:i/>
          <w:color w:val="000000"/>
        </w:rPr>
        <w:t>Оленевская</w:t>
      </w:r>
      <w:proofErr w:type="spellEnd"/>
      <w:r w:rsidRPr="008F140B">
        <w:rPr>
          <w:i/>
          <w:color w:val="000000"/>
        </w:rPr>
        <w:t xml:space="preserve">, Владимировская, </w:t>
      </w:r>
      <w:proofErr w:type="spellStart"/>
      <w:r w:rsidRPr="008F140B">
        <w:rPr>
          <w:i/>
          <w:color w:val="000000"/>
        </w:rPr>
        <w:t>Красносельская</w:t>
      </w:r>
      <w:proofErr w:type="spellEnd"/>
      <w:r w:rsidRPr="008F140B">
        <w:rPr>
          <w:i/>
          <w:color w:val="000000"/>
        </w:rPr>
        <w:t xml:space="preserve">, </w:t>
      </w:r>
      <w:proofErr w:type="spellStart"/>
      <w:r w:rsidRPr="008F140B">
        <w:rPr>
          <w:i/>
          <w:color w:val="000000"/>
        </w:rPr>
        <w:t>Водопойненская</w:t>
      </w:r>
      <w:proofErr w:type="spellEnd"/>
      <w:r w:rsidRPr="008F140B">
        <w:rPr>
          <w:i/>
          <w:color w:val="000000"/>
        </w:rPr>
        <w:t xml:space="preserve"> библиотеки-филиалы)</w:t>
      </w:r>
      <w:r w:rsidRPr="008F140B">
        <w:rPr>
          <w:color w:val="000000"/>
        </w:rPr>
        <w:t xml:space="preserve"> подключены к сети Интернет.</w:t>
      </w:r>
    </w:p>
    <w:p w14:paraId="60CDA3A7"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lastRenderedPageBreak/>
        <w:t xml:space="preserve">Продолжают функционировать 11 пунктов свободного доступа к </w:t>
      </w:r>
      <w:proofErr w:type="spellStart"/>
      <w:r w:rsidRPr="008F140B">
        <w:rPr>
          <w:color w:val="000000"/>
        </w:rPr>
        <w:t>Интеренету</w:t>
      </w:r>
      <w:proofErr w:type="spellEnd"/>
      <w:r w:rsidRPr="008F140B">
        <w:rPr>
          <w:color w:val="000000"/>
        </w:rPr>
        <w:t xml:space="preserve">, которые посетили пользователи более 6000 раз. Интернет-центр МЦРБ им. О.И. </w:t>
      </w:r>
      <w:proofErr w:type="spellStart"/>
      <w:r w:rsidRPr="008F140B">
        <w:rPr>
          <w:color w:val="000000"/>
        </w:rPr>
        <w:t>Корсовецкого</w:t>
      </w:r>
      <w:proofErr w:type="spellEnd"/>
      <w:r w:rsidRPr="008F140B">
        <w:rPr>
          <w:color w:val="000000"/>
        </w:rPr>
        <w:t xml:space="preserve"> в связи с ремонтом временно не функционирует.</w:t>
      </w:r>
    </w:p>
    <w:p w14:paraId="4C0C3B06"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Посещения сайта МЦРБ им. О.И. </w:t>
      </w:r>
      <w:proofErr w:type="spellStart"/>
      <w:r w:rsidRPr="008F140B">
        <w:rPr>
          <w:color w:val="000000"/>
        </w:rPr>
        <w:t>Корсовецкого</w:t>
      </w:r>
      <w:proofErr w:type="spellEnd"/>
      <w:r w:rsidRPr="008F140B">
        <w:rPr>
          <w:color w:val="000000"/>
        </w:rPr>
        <w:t xml:space="preserve"> составили - 9100 раз.</w:t>
      </w:r>
    </w:p>
    <w:p w14:paraId="0C412A9A"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Проведены плановые проверки библиотечных фондов в РДБ им. С.В. Ягуповой и </w:t>
      </w:r>
      <w:proofErr w:type="spellStart"/>
      <w:r w:rsidRPr="008F140B">
        <w:rPr>
          <w:color w:val="000000"/>
        </w:rPr>
        <w:t>Оленевской</w:t>
      </w:r>
      <w:proofErr w:type="spellEnd"/>
      <w:r w:rsidRPr="008F140B">
        <w:rPr>
          <w:color w:val="000000"/>
        </w:rPr>
        <w:t xml:space="preserve"> библиотеке-филиале №9.</w:t>
      </w:r>
    </w:p>
    <w:p w14:paraId="3B0C0C1E"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В связи с приемом на работу новых работников проведены проверки библиотечных фондов в </w:t>
      </w:r>
      <w:proofErr w:type="spellStart"/>
      <w:r w:rsidRPr="008F140B">
        <w:rPr>
          <w:color w:val="000000"/>
        </w:rPr>
        <w:t>Краснополянской</w:t>
      </w:r>
      <w:proofErr w:type="spellEnd"/>
      <w:r w:rsidRPr="008F140B">
        <w:rPr>
          <w:color w:val="000000"/>
        </w:rPr>
        <w:t xml:space="preserve"> библиотеке-филиале №4, </w:t>
      </w:r>
      <w:proofErr w:type="spellStart"/>
      <w:r w:rsidRPr="008F140B">
        <w:rPr>
          <w:color w:val="000000"/>
        </w:rPr>
        <w:t>Новосельской</w:t>
      </w:r>
      <w:proofErr w:type="spellEnd"/>
      <w:r w:rsidRPr="008F140B">
        <w:rPr>
          <w:color w:val="000000"/>
        </w:rPr>
        <w:t xml:space="preserve"> библиотеке-филиале №8 им. И.Л. Чумакова, Калиновской библиотеке-филиале №12.</w:t>
      </w:r>
    </w:p>
    <w:p w14:paraId="5839C140"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На базе МЦРБ им. О.И. </w:t>
      </w:r>
      <w:proofErr w:type="spellStart"/>
      <w:r w:rsidRPr="008F140B">
        <w:rPr>
          <w:color w:val="000000"/>
        </w:rPr>
        <w:t>Корсовецкого</w:t>
      </w:r>
      <w:proofErr w:type="spellEnd"/>
      <w:r w:rsidRPr="008F140B">
        <w:rPr>
          <w:color w:val="000000"/>
        </w:rPr>
        <w:t xml:space="preserve"> ведется база данных «Электронный каталог МБУК «Черноморская ЦБС». Количество внесенных записей в базу данных за отчетный период составляет 1674 записи (общий объем – 31816 записей), в т.ч. записей в электронном каталоге – 957 (общий объем – 26496 записей).</w:t>
      </w:r>
    </w:p>
    <w:p w14:paraId="3AB792BC"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МЦРБ им. О.И. </w:t>
      </w:r>
      <w:proofErr w:type="spellStart"/>
      <w:r w:rsidRPr="008F140B">
        <w:rPr>
          <w:color w:val="000000"/>
        </w:rPr>
        <w:t>Корсовецкого</w:t>
      </w:r>
      <w:proofErr w:type="spellEnd"/>
      <w:r w:rsidRPr="008F140B">
        <w:rPr>
          <w:color w:val="000000"/>
        </w:rPr>
        <w:t xml:space="preserve"> осуществляет учет, комплектование, хранение и использование обязательного экземпляра документов муниципального образования Черноморский район.</w:t>
      </w:r>
    </w:p>
    <w:p w14:paraId="2F851203"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Общее количество компьютерной и множительной техники – 99 единиц, в т.ч. 59 единиц компьютеров, 45 единиц мультимедийного оборудования. В 2019 году приобретено: 4 компьютера на сумму 115176 руб., 2 единицы копировально-множительной техники, на сумму 7980 руб.</w:t>
      </w:r>
    </w:p>
    <w:p w14:paraId="1F10BD28"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В МЦРБ им. О.И. </w:t>
      </w:r>
      <w:proofErr w:type="spellStart"/>
      <w:r w:rsidRPr="008F140B">
        <w:rPr>
          <w:color w:val="000000"/>
        </w:rPr>
        <w:t>Корсовецкого</w:t>
      </w:r>
      <w:proofErr w:type="spellEnd"/>
      <w:r w:rsidRPr="008F140B">
        <w:rPr>
          <w:color w:val="000000"/>
        </w:rPr>
        <w:t xml:space="preserve"> предоставляется доступ к ресурсам Национальной электронной библиотеки (Договор от 03.03.2018 года № 101/НЭБ/2850). Имеется 1 точка доступа к удалённому электронному читальному залу Президентской библиотеки </w:t>
      </w:r>
      <w:proofErr w:type="spellStart"/>
      <w:r w:rsidRPr="008F140B">
        <w:rPr>
          <w:color w:val="000000"/>
        </w:rPr>
        <w:t>им.Б.Н</w:t>
      </w:r>
      <w:proofErr w:type="spellEnd"/>
      <w:r w:rsidRPr="008F140B">
        <w:rPr>
          <w:color w:val="000000"/>
        </w:rPr>
        <w:t>. Ельцина.</w:t>
      </w:r>
    </w:p>
    <w:p w14:paraId="6035669F"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В рамках конкурса Министерства культуры на лучшую сельскую библиотеку и их работников стали победителями </w:t>
      </w:r>
      <w:proofErr w:type="spellStart"/>
      <w:r w:rsidRPr="008F140B">
        <w:rPr>
          <w:color w:val="000000"/>
        </w:rPr>
        <w:t>Медведевская</w:t>
      </w:r>
      <w:proofErr w:type="spellEnd"/>
      <w:r w:rsidRPr="008F140B">
        <w:rPr>
          <w:color w:val="000000"/>
        </w:rPr>
        <w:t xml:space="preserve"> и Владимировская библиотеки-филиалы (призовой фонд составил 200 тыс. руб. на обновление материально-технической базы).</w:t>
      </w:r>
    </w:p>
    <w:p w14:paraId="7BAEB959"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Большое внимание уделяется повышению квалификации библиотечных специалистов МБУК «Черноморская ЦБС». Проведено 9 методических мероприятий, из них:</w:t>
      </w:r>
    </w:p>
    <w:p w14:paraId="7909987E"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- 31.01.2019 Методический день «Итоги работы МБУК «Черноморская ЦБС» в 2018 году. Планы на будущее»;</w:t>
      </w:r>
    </w:p>
    <w:p w14:paraId="002C2212"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- 22.02.2019 Семинар «Рекламно-информационная деятельность как средство повышения имиджа библиотек» (совместно с ГБУК РК «Республиканская крымскотатарская библиотека им. И. </w:t>
      </w:r>
      <w:proofErr w:type="spellStart"/>
      <w:r w:rsidRPr="008F140B">
        <w:rPr>
          <w:color w:val="000000"/>
        </w:rPr>
        <w:t>Гаспринского</w:t>
      </w:r>
      <w:proofErr w:type="spellEnd"/>
      <w:r w:rsidRPr="008F140B">
        <w:rPr>
          <w:color w:val="000000"/>
        </w:rPr>
        <w:t>»);</w:t>
      </w:r>
    </w:p>
    <w:p w14:paraId="3823CF9A"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- 01.03.2019 Школа молодого библиотекаря «Виды плановой и отчетной деятельности библиотек»;</w:t>
      </w:r>
    </w:p>
    <w:p w14:paraId="50E0103A"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- 04.03.2019 Школа молодого библиотекаря «Учетные документы библиотеки. Специфика их заполнения»;</w:t>
      </w:r>
    </w:p>
    <w:p w14:paraId="3EDB5BA9"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- 11.04.2019 Методический день «Организация защиты персональных данных в публичной библиотеке: теория, практика, опыт»;</w:t>
      </w:r>
    </w:p>
    <w:p w14:paraId="00582D07"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-02.07.2019 Методический день «Библиотечная культура: диалог на равных – библиотека, книга и читатель в век электронных технологий»:</w:t>
      </w:r>
    </w:p>
    <w:p w14:paraId="51C415B9"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- 26.09.2019 Семинар «Планирование 2020: ориентиры на будущее»:</w:t>
      </w:r>
    </w:p>
    <w:p w14:paraId="6A822C2E"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- 17.10.2019 Семинар «Работа библиотек: современное состояние и перспективы развития» (совместно с ГБУК РК «Республиканская крымскотатарская библиотека им. И. </w:t>
      </w:r>
      <w:proofErr w:type="spellStart"/>
      <w:r w:rsidRPr="008F140B">
        <w:rPr>
          <w:color w:val="000000"/>
        </w:rPr>
        <w:t>Гаспринского</w:t>
      </w:r>
      <w:proofErr w:type="spellEnd"/>
      <w:r w:rsidRPr="008F140B">
        <w:rPr>
          <w:color w:val="000000"/>
        </w:rPr>
        <w:t>», «НМО КРУНБ им. И.Я. Франко»).</w:t>
      </w:r>
    </w:p>
    <w:p w14:paraId="1EE5BE00"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МБУК «Черноморская ЦБС» активно сотрудничает со СМИ, с помощью которых популяризирует работу библиотек. В 2019 году о деятельности МБУК «Черноморская ЦБС» размещено более 350-ти информаций, из них: «200 в АИС «Единое информационное пространство в сфере культуры», 71 – на сайте МБУК «Черноморская ЦБС», 14 – в газете «Черноморские известия», 25 на собственных блогах и более 75 – в социальных сетях.</w:t>
      </w:r>
    </w:p>
    <w:p w14:paraId="6EB6BEF1"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lastRenderedPageBreak/>
        <w:t>В 2019 году МБУК «Черноморская ЦБС» из муниципального бюджета выделены средства для:</w:t>
      </w:r>
    </w:p>
    <w:p w14:paraId="73C8258C"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пополнения фондов МБУК «Черноморская ЦБС» новыми книгами – 83615,11 руб. (закуплено 319 экземпляров документов);</w:t>
      </w:r>
    </w:p>
    <w:p w14:paraId="605571C1"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подписки периодических изданий – 107682,00 руб.;</w:t>
      </w:r>
    </w:p>
    <w:p w14:paraId="48F9E9BB"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проведения охранной сигнализации в МЦРБ им О.И. </w:t>
      </w:r>
      <w:proofErr w:type="spellStart"/>
      <w:r w:rsidRPr="008F140B">
        <w:rPr>
          <w:color w:val="000000"/>
        </w:rPr>
        <w:t>Корсовецкого</w:t>
      </w:r>
      <w:proofErr w:type="spellEnd"/>
      <w:r w:rsidRPr="008F140B">
        <w:rPr>
          <w:color w:val="000000"/>
        </w:rPr>
        <w:t>, РДБ им. С.В. Ягуповой – 277000,00 руб.</w:t>
      </w:r>
    </w:p>
    <w:p w14:paraId="36888500"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проведения капитального ремонта фасада, абонемента, читального зала МЦРБ им. О.И. </w:t>
      </w:r>
      <w:proofErr w:type="spellStart"/>
      <w:r w:rsidRPr="008F140B">
        <w:rPr>
          <w:color w:val="000000"/>
        </w:rPr>
        <w:t>Корсовецкого</w:t>
      </w:r>
      <w:proofErr w:type="spellEnd"/>
      <w:r w:rsidRPr="008F140B">
        <w:rPr>
          <w:color w:val="000000"/>
        </w:rPr>
        <w:t xml:space="preserve"> – 686847,60 руб.;</w:t>
      </w:r>
    </w:p>
    <w:p w14:paraId="2E631137"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проведения текущего ремонта холла МЦРБ им. О.И. </w:t>
      </w:r>
      <w:proofErr w:type="spellStart"/>
      <w:r w:rsidRPr="008F140B">
        <w:rPr>
          <w:color w:val="000000"/>
        </w:rPr>
        <w:t>Корсовецкого</w:t>
      </w:r>
      <w:proofErr w:type="spellEnd"/>
      <w:r w:rsidRPr="008F140B">
        <w:rPr>
          <w:color w:val="000000"/>
        </w:rPr>
        <w:t xml:space="preserve"> – 84000,00 </w:t>
      </w:r>
      <w:proofErr w:type="spellStart"/>
      <w:r w:rsidRPr="008F140B">
        <w:rPr>
          <w:color w:val="000000"/>
        </w:rPr>
        <w:t>руб</w:t>
      </w:r>
      <w:proofErr w:type="spellEnd"/>
      <w:r w:rsidRPr="008F140B">
        <w:rPr>
          <w:color w:val="000000"/>
        </w:rPr>
        <w:t>;</w:t>
      </w:r>
    </w:p>
    <w:p w14:paraId="29983802"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разработки проектно-сметной документации на капитальный ремонт РДБ им. С.В. Ягуповой – 70000,00 руб.;</w:t>
      </w:r>
    </w:p>
    <w:p w14:paraId="4FA97413"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разработки проектно-сметной документации на пожарную сигнализацию в МЦРБ им. О.И. </w:t>
      </w:r>
      <w:proofErr w:type="spellStart"/>
      <w:r w:rsidRPr="008F140B">
        <w:rPr>
          <w:color w:val="000000"/>
        </w:rPr>
        <w:t>Корсовецкого</w:t>
      </w:r>
      <w:proofErr w:type="spellEnd"/>
      <w:r w:rsidRPr="008F140B">
        <w:rPr>
          <w:color w:val="000000"/>
        </w:rPr>
        <w:t>, РДБ им. С.В. Ягуповой – 80000,00 руб.;</w:t>
      </w:r>
    </w:p>
    <w:p w14:paraId="32D6E474"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создания дизайн-проекта помещений МЦРБ им. О.И. </w:t>
      </w:r>
      <w:proofErr w:type="spellStart"/>
      <w:r w:rsidRPr="008F140B">
        <w:rPr>
          <w:color w:val="000000"/>
        </w:rPr>
        <w:t>Корсовецкого</w:t>
      </w:r>
      <w:proofErr w:type="spellEnd"/>
      <w:r w:rsidRPr="008F140B">
        <w:rPr>
          <w:color w:val="000000"/>
        </w:rPr>
        <w:t xml:space="preserve"> для участия в конкурсном отборе среди субъектов Российской Федерации на распределение иных межбюджетных трансфертов из федерального бюджета субъектам Российской Федерации на создание модельных муниципальных библиотек – 86000,00 руб.</w:t>
      </w:r>
    </w:p>
    <w:p w14:paraId="79071107"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В 2020 планируется:</w:t>
      </w:r>
    </w:p>
    <w:p w14:paraId="1F25200C"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проведение капитального ремонта РДБ им. С.В. Ягуповой (необходимо 1757000.00 руб.);</w:t>
      </w:r>
    </w:p>
    <w:p w14:paraId="6E4B326A"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замена тротуарной плитки перед зданием МЦРБ им. О.И. </w:t>
      </w:r>
      <w:proofErr w:type="spellStart"/>
      <w:r w:rsidRPr="008F140B">
        <w:rPr>
          <w:color w:val="000000"/>
        </w:rPr>
        <w:t>Корсовецкого</w:t>
      </w:r>
      <w:proofErr w:type="spellEnd"/>
      <w:r w:rsidRPr="008F140B">
        <w:rPr>
          <w:color w:val="000000"/>
        </w:rPr>
        <w:t xml:space="preserve"> (необходимо 516153,12 руб.);</w:t>
      </w:r>
    </w:p>
    <w:p w14:paraId="55DA0657"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 монтаж пожарной сигнализации в МЦРБ им. О.И. </w:t>
      </w:r>
      <w:proofErr w:type="spellStart"/>
      <w:r w:rsidRPr="008F140B">
        <w:rPr>
          <w:color w:val="000000"/>
        </w:rPr>
        <w:t>Корсовецкого</w:t>
      </w:r>
      <w:proofErr w:type="spellEnd"/>
      <w:r w:rsidRPr="008F140B">
        <w:rPr>
          <w:color w:val="000000"/>
        </w:rPr>
        <w:t>, РДБ им. С.В. Ягуповой (необходимо 350,000 руб.).</w:t>
      </w:r>
    </w:p>
    <w:p w14:paraId="28321EEF" w14:textId="77777777" w:rsidR="006E4ADF" w:rsidRPr="008F140B" w:rsidRDefault="006E4ADF" w:rsidP="006E4ADF">
      <w:pPr>
        <w:pStyle w:val="af3"/>
        <w:spacing w:before="0" w:beforeAutospacing="0" w:after="0" w:afterAutospacing="0"/>
        <w:ind w:firstLine="708"/>
        <w:jc w:val="both"/>
        <w:rPr>
          <w:color w:val="C00000"/>
        </w:rPr>
      </w:pPr>
      <w:r w:rsidRPr="008F140B">
        <w:rPr>
          <w:color w:val="000000"/>
        </w:rPr>
        <w:t xml:space="preserve">МЦРБ им. О.И. </w:t>
      </w:r>
      <w:proofErr w:type="spellStart"/>
      <w:r w:rsidRPr="008F140B">
        <w:rPr>
          <w:color w:val="000000"/>
        </w:rPr>
        <w:t>Корсовецкого</w:t>
      </w:r>
      <w:proofErr w:type="spellEnd"/>
      <w:r w:rsidRPr="008F140B">
        <w:rPr>
          <w:color w:val="000000"/>
        </w:rPr>
        <w:t>, в 2021 году примет участие в конкурсном отборе среди субъектов Российской Федерации на распределение иных межбюджетных трансфертов из федерального бюджета субъектам Российской Федерации на создание модельных муниципальных библиотек, РДБ им С.В. Ягуповой будет принимать участие в 2022 году.</w:t>
      </w:r>
    </w:p>
    <w:p w14:paraId="24D7269E" w14:textId="77777777" w:rsidR="00F319D5" w:rsidRPr="008F140B" w:rsidRDefault="00A43A30" w:rsidP="00F319D5">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hAnsi="Times New Roman" w:cs="Times New Roman"/>
          <w:b/>
          <w:color w:val="000000"/>
          <w:sz w:val="24"/>
          <w:szCs w:val="24"/>
        </w:rPr>
        <w:t>Муниципальное бюджетное учреждение культуры «Централизованная клубная система» муниципального образования Черноморский район Республики Крым</w:t>
      </w:r>
      <w:r w:rsidRPr="008F140B">
        <w:rPr>
          <w:color w:val="000000"/>
          <w:sz w:val="27"/>
          <w:szCs w:val="27"/>
        </w:rPr>
        <w:t xml:space="preserve"> </w:t>
      </w:r>
      <w:r w:rsidR="00F319D5" w:rsidRPr="008F140B">
        <w:rPr>
          <w:rFonts w:ascii="Times New Roman" w:eastAsia="Times New Roman" w:hAnsi="Times New Roman" w:cs="Times New Roman"/>
          <w:color w:val="000000"/>
          <w:sz w:val="24"/>
          <w:szCs w:val="24"/>
          <w:lang w:eastAsia="ru-RU"/>
        </w:rPr>
        <w:t>насчитывает 1 культурно-досуговое учреждение, в систему которого входит 25 филиалов. Из них: РДК – 1, СДК – 10, СК – 14. Фактически функционируют: РДК – 1, СДК - 10, СК – 10. С 2016 года изменений в структуре не проводилось.</w:t>
      </w:r>
    </w:p>
    <w:p w14:paraId="6CF138C3" w14:textId="77777777" w:rsidR="00F319D5" w:rsidRPr="008F140B" w:rsidRDefault="00F319D5" w:rsidP="00F319D5">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культурно-досуговых формирований всего 114 в (2018 г. -113), из них для детей до 14 лет - 62 (2018 г. – 61).</w:t>
      </w:r>
    </w:p>
    <w:p w14:paraId="7D1B87F9" w14:textId="77777777" w:rsidR="00F319D5" w:rsidRPr="008F140B" w:rsidRDefault="00F319D5" w:rsidP="00F319D5">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Работа по укреплению материальной базы КДУ (2018год)</w:t>
      </w:r>
    </w:p>
    <w:p w14:paraId="243C5478"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1. За счет субсидий на выполнение муниципального задания:</w:t>
      </w:r>
    </w:p>
    <w:p w14:paraId="3981408F"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Материалы пожарной безопасности (Черноморский РДК) 58,3 тыс. рублей.</w:t>
      </w:r>
    </w:p>
    <w:p w14:paraId="2E9673EF"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Материалы для ремонта, замены электропроводки 174, 4 тыс. рублей.</w:t>
      </w:r>
    </w:p>
    <w:p w14:paraId="5CEA6453"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Электрообогреватели 60, 9 тыс. рублей.</w:t>
      </w:r>
    </w:p>
    <w:p w14:paraId="2717AF74"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Насос для отопления (</w:t>
      </w:r>
      <w:proofErr w:type="spellStart"/>
      <w:r w:rsidRPr="008F140B">
        <w:rPr>
          <w:rFonts w:ascii="Times New Roman" w:eastAsia="Times New Roman" w:hAnsi="Times New Roman" w:cs="Times New Roman"/>
          <w:color w:val="000000"/>
          <w:sz w:val="24"/>
          <w:szCs w:val="24"/>
          <w:lang w:eastAsia="ru-RU"/>
        </w:rPr>
        <w:t>Новосельский</w:t>
      </w:r>
      <w:proofErr w:type="spellEnd"/>
      <w:r w:rsidRPr="008F140B">
        <w:rPr>
          <w:rFonts w:ascii="Times New Roman" w:eastAsia="Times New Roman" w:hAnsi="Times New Roman" w:cs="Times New Roman"/>
          <w:color w:val="000000"/>
          <w:sz w:val="24"/>
          <w:szCs w:val="24"/>
          <w:lang w:eastAsia="ru-RU"/>
        </w:rPr>
        <w:t xml:space="preserve"> СДК) 35 тыс. рублей.</w:t>
      </w:r>
    </w:p>
    <w:p w14:paraId="52B2ACD0"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Жалюзи (Черноморский РДК) 39,6 тыс. рублей.</w:t>
      </w:r>
    </w:p>
    <w:p w14:paraId="2B9C7FD4"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Проведена экспертиза аварийности по зданию (</w:t>
      </w:r>
      <w:proofErr w:type="spellStart"/>
      <w:r w:rsidRPr="008F140B">
        <w:rPr>
          <w:rFonts w:ascii="Times New Roman" w:eastAsia="Times New Roman" w:hAnsi="Times New Roman" w:cs="Times New Roman"/>
          <w:color w:val="000000"/>
          <w:sz w:val="24"/>
          <w:szCs w:val="24"/>
          <w:lang w:eastAsia="ru-RU"/>
        </w:rPr>
        <w:t>Новосельский</w:t>
      </w:r>
      <w:proofErr w:type="spellEnd"/>
      <w:r w:rsidRPr="008F140B">
        <w:rPr>
          <w:rFonts w:ascii="Times New Roman" w:eastAsia="Times New Roman" w:hAnsi="Times New Roman" w:cs="Times New Roman"/>
          <w:color w:val="000000"/>
          <w:sz w:val="24"/>
          <w:szCs w:val="24"/>
          <w:lang w:eastAsia="ru-RU"/>
        </w:rPr>
        <w:t xml:space="preserve"> СДК) 85 тыс. рублей.</w:t>
      </w:r>
    </w:p>
    <w:p w14:paraId="2DE0C0CF"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2. За счет муниципального бюджета (субсидии на иные цели):</w:t>
      </w:r>
    </w:p>
    <w:p w14:paraId="2251820B"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xml:space="preserve">· Приобретена звуковая, световая аппаратура (Черноморский РДК, </w:t>
      </w:r>
      <w:proofErr w:type="spellStart"/>
      <w:r w:rsidRPr="008F140B">
        <w:rPr>
          <w:rFonts w:ascii="Times New Roman" w:eastAsia="Times New Roman" w:hAnsi="Times New Roman" w:cs="Times New Roman"/>
          <w:color w:val="000000"/>
          <w:sz w:val="24"/>
          <w:szCs w:val="24"/>
          <w:lang w:eastAsia="ru-RU"/>
        </w:rPr>
        <w:t>Громовский</w:t>
      </w:r>
      <w:proofErr w:type="spellEnd"/>
      <w:r w:rsidRPr="008F140B">
        <w:rPr>
          <w:rFonts w:ascii="Times New Roman" w:eastAsia="Times New Roman" w:hAnsi="Times New Roman" w:cs="Times New Roman"/>
          <w:color w:val="000000"/>
          <w:sz w:val="24"/>
          <w:szCs w:val="24"/>
          <w:lang w:eastAsia="ru-RU"/>
        </w:rPr>
        <w:t xml:space="preserve"> СК, Кировский СДК) 1 143, 6 тыс. рублей.</w:t>
      </w:r>
    </w:p>
    <w:p w14:paraId="2BF6A65B"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Проведен ремонт крыши и электропроводки (</w:t>
      </w:r>
      <w:proofErr w:type="spellStart"/>
      <w:r w:rsidRPr="008F140B">
        <w:rPr>
          <w:rFonts w:ascii="Times New Roman" w:eastAsia="Times New Roman" w:hAnsi="Times New Roman" w:cs="Times New Roman"/>
          <w:color w:val="000000"/>
          <w:sz w:val="24"/>
          <w:szCs w:val="24"/>
          <w:lang w:eastAsia="ru-RU"/>
        </w:rPr>
        <w:t>Внуковский</w:t>
      </w:r>
      <w:proofErr w:type="spellEnd"/>
      <w:r w:rsidRPr="008F140B">
        <w:rPr>
          <w:rFonts w:ascii="Times New Roman" w:eastAsia="Times New Roman" w:hAnsi="Times New Roman" w:cs="Times New Roman"/>
          <w:color w:val="000000"/>
          <w:sz w:val="24"/>
          <w:szCs w:val="24"/>
          <w:lang w:eastAsia="ru-RU"/>
        </w:rPr>
        <w:t xml:space="preserve"> СК) 470 тыс. рублей.</w:t>
      </w:r>
    </w:p>
    <w:p w14:paraId="3058BA0A"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Изготовлена ПСД (</w:t>
      </w:r>
      <w:proofErr w:type="spellStart"/>
      <w:r w:rsidRPr="008F140B">
        <w:rPr>
          <w:rFonts w:ascii="Times New Roman" w:eastAsia="Times New Roman" w:hAnsi="Times New Roman" w:cs="Times New Roman"/>
          <w:color w:val="000000"/>
          <w:sz w:val="24"/>
          <w:szCs w:val="24"/>
          <w:lang w:eastAsia="ru-RU"/>
        </w:rPr>
        <w:t>Новосельский</w:t>
      </w:r>
      <w:proofErr w:type="spellEnd"/>
      <w:r w:rsidRPr="008F140B">
        <w:rPr>
          <w:rFonts w:ascii="Times New Roman" w:eastAsia="Times New Roman" w:hAnsi="Times New Roman" w:cs="Times New Roman"/>
          <w:color w:val="000000"/>
          <w:sz w:val="24"/>
          <w:szCs w:val="24"/>
          <w:lang w:eastAsia="ru-RU"/>
        </w:rPr>
        <w:t xml:space="preserve"> СДК, </w:t>
      </w:r>
      <w:proofErr w:type="spellStart"/>
      <w:r w:rsidRPr="008F140B">
        <w:rPr>
          <w:rFonts w:ascii="Times New Roman" w:eastAsia="Times New Roman" w:hAnsi="Times New Roman" w:cs="Times New Roman"/>
          <w:color w:val="000000"/>
          <w:sz w:val="24"/>
          <w:szCs w:val="24"/>
          <w:lang w:eastAsia="ru-RU"/>
        </w:rPr>
        <w:t>Краснополянский</w:t>
      </w:r>
      <w:proofErr w:type="spellEnd"/>
      <w:r w:rsidRPr="008F140B">
        <w:rPr>
          <w:rFonts w:ascii="Times New Roman" w:eastAsia="Times New Roman" w:hAnsi="Times New Roman" w:cs="Times New Roman"/>
          <w:color w:val="000000"/>
          <w:sz w:val="24"/>
          <w:szCs w:val="24"/>
          <w:lang w:eastAsia="ru-RU"/>
        </w:rPr>
        <w:t xml:space="preserve"> СДК) 550 тыс. рублей.</w:t>
      </w:r>
    </w:p>
    <w:p w14:paraId="56E5E853"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Метало-пластиковые окна (Новоивановка, Красноярское, Новосельское) 76,1 тыс. рублей.</w:t>
      </w:r>
    </w:p>
    <w:p w14:paraId="4D0E980F"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Метало-пластиковые двери (Черноморский РДК) 243,4 тыс. рублей</w:t>
      </w:r>
    </w:p>
    <w:p w14:paraId="43EC6478"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lastRenderedPageBreak/>
        <w:t>· Ель новогодняя (Черноморский РДК) 81,8 тыс. рублей.</w:t>
      </w:r>
    </w:p>
    <w:p w14:paraId="5ED73472"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xml:space="preserve">3. За счет средств Федерального и </w:t>
      </w:r>
      <w:proofErr w:type="spellStart"/>
      <w:r w:rsidRPr="008F140B">
        <w:rPr>
          <w:rFonts w:ascii="Times New Roman" w:eastAsia="Times New Roman" w:hAnsi="Times New Roman" w:cs="Times New Roman"/>
          <w:color w:val="000000"/>
          <w:sz w:val="24"/>
          <w:szCs w:val="24"/>
          <w:lang w:eastAsia="ru-RU"/>
        </w:rPr>
        <w:t>софинасирования</w:t>
      </w:r>
      <w:proofErr w:type="spellEnd"/>
      <w:r w:rsidRPr="008F140B">
        <w:rPr>
          <w:rFonts w:ascii="Times New Roman" w:eastAsia="Times New Roman" w:hAnsi="Times New Roman" w:cs="Times New Roman"/>
          <w:color w:val="000000"/>
          <w:sz w:val="24"/>
          <w:szCs w:val="24"/>
          <w:lang w:eastAsia="ru-RU"/>
        </w:rPr>
        <w:t xml:space="preserve"> республиканского и местного бюджета:</w:t>
      </w:r>
    </w:p>
    <w:p w14:paraId="0103E5FD"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Приобретение и замена кресел в зрительном зале (Черноморский РДК) 1619,6 тыс. рублей. В количестве 648 штук.</w:t>
      </w:r>
    </w:p>
    <w:p w14:paraId="0D9AD5F5" w14:textId="77777777" w:rsidR="00F319D5" w:rsidRPr="008F140B" w:rsidRDefault="00F319D5" w:rsidP="00F319D5">
      <w:pPr>
        <w:spacing w:after="0" w:line="240" w:lineRule="auto"/>
        <w:ind w:firstLine="708"/>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Работа по укреплению материальной базы в 2019 году:</w:t>
      </w:r>
    </w:p>
    <w:p w14:paraId="080ED094"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1. За счет субсидий на выполнение муниципального задания:</w:t>
      </w:r>
    </w:p>
    <w:p w14:paraId="3B648210"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Материалы для замены и ремонта электропроводки (</w:t>
      </w:r>
      <w:proofErr w:type="spellStart"/>
      <w:r w:rsidRPr="008F140B">
        <w:rPr>
          <w:rFonts w:ascii="Times New Roman" w:eastAsia="Times New Roman" w:hAnsi="Times New Roman" w:cs="Times New Roman"/>
          <w:sz w:val="24"/>
          <w:szCs w:val="24"/>
          <w:lang w:eastAsia="ru-RU"/>
        </w:rPr>
        <w:t>Зоряновский</w:t>
      </w:r>
      <w:proofErr w:type="spellEnd"/>
      <w:r w:rsidRPr="008F140B">
        <w:rPr>
          <w:rFonts w:ascii="Times New Roman" w:eastAsia="Times New Roman" w:hAnsi="Times New Roman" w:cs="Times New Roman"/>
          <w:sz w:val="24"/>
          <w:szCs w:val="24"/>
          <w:lang w:eastAsia="ru-RU"/>
        </w:rPr>
        <w:t xml:space="preserve"> СК) на сумму 27000,00 рублей.</w:t>
      </w:r>
    </w:p>
    <w:p w14:paraId="19DE7C2A"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2. За счет муниципального бюджета (субсидии на иные цели):</w:t>
      </w:r>
    </w:p>
    <w:p w14:paraId="074E190C"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-Улучшение и обновление материально-технической базы (Черноморский РДК) на сумму 46250,00 рублей.</w:t>
      </w:r>
    </w:p>
    <w:p w14:paraId="5A23A744"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-Вынос счетчика за границу балансовой принадлежности (Черноморский РДК) на сумму 23600,00 рублей.</w:t>
      </w:r>
    </w:p>
    <w:p w14:paraId="24D4C79A"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xml:space="preserve">-Ремонт электропроводки, вынос счетчика за границу балансовой принадлежности </w:t>
      </w:r>
      <w:proofErr w:type="gramStart"/>
      <w:r w:rsidRPr="008F140B">
        <w:rPr>
          <w:rFonts w:ascii="Times New Roman" w:eastAsia="Times New Roman" w:hAnsi="Times New Roman" w:cs="Times New Roman"/>
          <w:sz w:val="24"/>
          <w:szCs w:val="24"/>
          <w:lang w:eastAsia="ru-RU"/>
        </w:rPr>
        <w:t xml:space="preserve">( </w:t>
      </w:r>
      <w:proofErr w:type="spellStart"/>
      <w:r w:rsidRPr="008F140B">
        <w:rPr>
          <w:rFonts w:ascii="Times New Roman" w:eastAsia="Times New Roman" w:hAnsi="Times New Roman" w:cs="Times New Roman"/>
          <w:sz w:val="24"/>
          <w:szCs w:val="24"/>
          <w:lang w:eastAsia="ru-RU"/>
        </w:rPr>
        <w:t>Громовский</w:t>
      </w:r>
      <w:proofErr w:type="spellEnd"/>
      <w:proofErr w:type="gramEnd"/>
      <w:r w:rsidRPr="008F140B">
        <w:rPr>
          <w:rFonts w:ascii="Times New Roman" w:eastAsia="Times New Roman" w:hAnsi="Times New Roman" w:cs="Times New Roman"/>
          <w:sz w:val="24"/>
          <w:szCs w:val="24"/>
          <w:lang w:eastAsia="ru-RU"/>
        </w:rPr>
        <w:t xml:space="preserve"> СК, </w:t>
      </w:r>
      <w:proofErr w:type="spellStart"/>
      <w:r w:rsidRPr="008F140B">
        <w:rPr>
          <w:rFonts w:ascii="Times New Roman" w:eastAsia="Times New Roman" w:hAnsi="Times New Roman" w:cs="Times New Roman"/>
          <w:sz w:val="24"/>
          <w:szCs w:val="24"/>
          <w:lang w:eastAsia="ru-RU"/>
        </w:rPr>
        <w:t>Журавлевский</w:t>
      </w:r>
      <w:proofErr w:type="spellEnd"/>
      <w:r w:rsidRPr="008F140B">
        <w:rPr>
          <w:rFonts w:ascii="Times New Roman" w:eastAsia="Times New Roman" w:hAnsi="Times New Roman" w:cs="Times New Roman"/>
          <w:sz w:val="24"/>
          <w:szCs w:val="24"/>
          <w:lang w:eastAsia="ru-RU"/>
        </w:rPr>
        <w:t xml:space="preserve"> СК, </w:t>
      </w:r>
      <w:proofErr w:type="spellStart"/>
      <w:r w:rsidRPr="008F140B">
        <w:rPr>
          <w:rFonts w:ascii="Times New Roman" w:eastAsia="Times New Roman" w:hAnsi="Times New Roman" w:cs="Times New Roman"/>
          <w:sz w:val="24"/>
          <w:szCs w:val="24"/>
          <w:lang w:eastAsia="ru-RU"/>
        </w:rPr>
        <w:t>Красносельский</w:t>
      </w:r>
      <w:proofErr w:type="spellEnd"/>
      <w:r w:rsidRPr="008F140B">
        <w:rPr>
          <w:rFonts w:ascii="Times New Roman" w:eastAsia="Times New Roman" w:hAnsi="Times New Roman" w:cs="Times New Roman"/>
          <w:sz w:val="24"/>
          <w:szCs w:val="24"/>
          <w:lang w:eastAsia="ru-RU"/>
        </w:rPr>
        <w:t xml:space="preserve"> СК и </w:t>
      </w:r>
      <w:proofErr w:type="spellStart"/>
      <w:r w:rsidRPr="008F140B">
        <w:rPr>
          <w:rFonts w:ascii="Times New Roman" w:eastAsia="Times New Roman" w:hAnsi="Times New Roman" w:cs="Times New Roman"/>
          <w:sz w:val="24"/>
          <w:szCs w:val="24"/>
          <w:lang w:eastAsia="ru-RU"/>
        </w:rPr>
        <w:t>Северновский</w:t>
      </w:r>
      <w:proofErr w:type="spellEnd"/>
      <w:r w:rsidRPr="008F140B">
        <w:rPr>
          <w:rFonts w:ascii="Times New Roman" w:eastAsia="Times New Roman" w:hAnsi="Times New Roman" w:cs="Times New Roman"/>
          <w:sz w:val="24"/>
          <w:szCs w:val="24"/>
          <w:lang w:eastAsia="ru-RU"/>
        </w:rPr>
        <w:t xml:space="preserve"> СК) 156000 рублей.</w:t>
      </w:r>
    </w:p>
    <w:p w14:paraId="11FA2801"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-Выполнение топографической съемки участка (Новоивановский СДК) на сумму 13000,00 рублей.</w:t>
      </w:r>
    </w:p>
    <w:p w14:paraId="44DD65A9"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xml:space="preserve">-Выполнение технического заключения по </w:t>
      </w:r>
      <w:proofErr w:type="spellStart"/>
      <w:r w:rsidRPr="008F140B">
        <w:rPr>
          <w:rFonts w:ascii="Times New Roman" w:eastAsia="Times New Roman" w:hAnsi="Times New Roman" w:cs="Times New Roman"/>
          <w:sz w:val="24"/>
          <w:szCs w:val="24"/>
          <w:lang w:eastAsia="ru-RU"/>
        </w:rPr>
        <w:t>Далековскому</w:t>
      </w:r>
      <w:proofErr w:type="spellEnd"/>
      <w:r w:rsidRPr="008F140B">
        <w:rPr>
          <w:rFonts w:ascii="Times New Roman" w:eastAsia="Times New Roman" w:hAnsi="Times New Roman" w:cs="Times New Roman"/>
          <w:sz w:val="24"/>
          <w:szCs w:val="24"/>
          <w:lang w:eastAsia="ru-RU"/>
        </w:rPr>
        <w:t xml:space="preserve"> СДК на сумму 190000,00 рублей.</w:t>
      </w:r>
    </w:p>
    <w:p w14:paraId="7C91E02E"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Приобретение костюмов коллективу «Зори» на сумму 187000,00 рублей.</w:t>
      </w:r>
    </w:p>
    <w:p w14:paraId="0352321C"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Приобретение звуковой аппаратуры для нужд МБУК «ЦКС» на сумму 260000,00 рублей.</w:t>
      </w:r>
    </w:p>
    <w:p w14:paraId="03591725"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-Приобретение пожарных щитов в количестве 21 штука для нужд МБУК «ЦКС» на сумму 188000,00 рублей.</w:t>
      </w:r>
    </w:p>
    <w:p w14:paraId="0BD9980D"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xml:space="preserve">3. За счет средств Федерального и </w:t>
      </w:r>
      <w:proofErr w:type="spellStart"/>
      <w:r w:rsidRPr="008F140B">
        <w:rPr>
          <w:rFonts w:ascii="Times New Roman" w:eastAsia="Times New Roman" w:hAnsi="Times New Roman" w:cs="Times New Roman"/>
          <w:sz w:val="24"/>
          <w:szCs w:val="24"/>
          <w:lang w:eastAsia="ru-RU"/>
        </w:rPr>
        <w:t>софинасирования</w:t>
      </w:r>
      <w:proofErr w:type="spellEnd"/>
      <w:r w:rsidRPr="008F140B">
        <w:rPr>
          <w:rFonts w:ascii="Times New Roman" w:eastAsia="Times New Roman" w:hAnsi="Times New Roman" w:cs="Times New Roman"/>
          <w:sz w:val="24"/>
          <w:szCs w:val="24"/>
          <w:lang w:eastAsia="ru-RU"/>
        </w:rPr>
        <w:t xml:space="preserve"> республиканского и местного бюджета:</w:t>
      </w:r>
    </w:p>
    <w:p w14:paraId="35AAD845" w14:textId="77777777" w:rsidR="00F319D5" w:rsidRPr="008F140B" w:rsidRDefault="00F319D5" w:rsidP="00F319D5">
      <w:pPr>
        <w:spacing w:after="0" w:line="240" w:lineRule="auto"/>
        <w:jc w:val="both"/>
        <w:rPr>
          <w:rFonts w:ascii="Times New Roman" w:eastAsia="Times New Roman" w:hAnsi="Times New Roman" w:cs="Times New Roman"/>
          <w:sz w:val="24"/>
          <w:szCs w:val="24"/>
          <w:lang w:eastAsia="ru-RU"/>
        </w:rPr>
      </w:pPr>
      <w:r w:rsidRPr="008F140B">
        <w:rPr>
          <w:rFonts w:ascii="Times New Roman" w:eastAsia="Times New Roman" w:hAnsi="Times New Roman" w:cs="Times New Roman"/>
          <w:sz w:val="24"/>
          <w:szCs w:val="24"/>
          <w:lang w:eastAsia="ru-RU"/>
        </w:rPr>
        <w:t xml:space="preserve">-Расходы на поддержку отрасли культуры, в части поощрения лучших учреждений </w:t>
      </w:r>
      <w:proofErr w:type="gramStart"/>
      <w:r w:rsidRPr="008F140B">
        <w:rPr>
          <w:rFonts w:ascii="Times New Roman" w:eastAsia="Times New Roman" w:hAnsi="Times New Roman" w:cs="Times New Roman"/>
          <w:sz w:val="24"/>
          <w:szCs w:val="24"/>
          <w:lang w:eastAsia="ru-RU"/>
        </w:rPr>
        <w:t>культуры(</w:t>
      </w:r>
      <w:proofErr w:type="gramEnd"/>
      <w:r w:rsidRPr="008F140B">
        <w:rPr>
          <w:rFonts w:ascii="Times New Roman" w:eastAsia="Times New Roman" w:hAnsi="Times New Roman" w:cs="Times New Roman"/>
          <w:sz w:val="24"/>
          <w:szCs w:val="24"/>
          <w:lang w:eastAsia="ru-RU"/>
        </w:rPr>
        <w:t>Кировский СДК) на сумму 105263,15 рублей.</w:t>
      </w:r>
    </w:p>
    <w:p w14:paraId="7637AA6E"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культурно-массовых мероприятий всего 1147 за 9 месяцев 2019 г.</w:t>
      </w:r>
    </w:p>
    <w:p w14:paraId="50922F54"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культурно-массовых мероприятий для детей всего 1012.</w:t>
      </w:r>
    </w:p>
    <w:p w14:paraId="132E7C9D"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посетителей всего 142237 чел.</w:t>
      </w:r>
    </w:p>
    <w:p w14:paraId="796F575E"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детей присутствующих на мероприятиях 31115.</w:t>
      </w:r>
    </w:p>
    <w:p w14:paraId="3F77A42A"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культурно-досуговых формирований всего 111, из них для детей до 14 лет 48.</w:t>
      </w:r>
    </w:p>
    <w:p w14:paraId="6BE1B233" w14:textId="77777777" w:rsidR="00F319D5" w:rsidRPr="008F140B" w:rsidRDefault="00F319D5" w:rsidP="00F319D5">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-Количество участников в культурно-досуговых формированиях всего 1541 из них детей до 14 лет 606.</w:t>
      </w:r>
    </w:p>
    <w:p w14:paraId="112543EA" w14:textId="29040A42" w:rsidR="005D5990" w:rsidRPr="008F140B" w:rsidRDefault="005D5990" w:rsidP="00F319D5">
      <w:pPr>
        <w:pStyle w:val="af3"/>
        <w:spacing w:before="0" w:beforeAutospacing="0" w:after="0" w:afterAutospacing="0"/>
        <w:ind w:firstLine="708"/>
        <w:jc w:val="both"/>
        <w:rPr>
          <w:b/>
        </w:rPr>
      </w:pPr>
      <w:r w:rsidRPr="008F140B">
        <w:rPr>
          <w:b/>
        </w:rPr>
        <w:t>Муниципальное бюджетное образовательное учреждение дополнительного образования детей «Черноморская детская</w:t>
      </w:r>
      <w:r w:rsidR="00962C93" w:rsidRPr="008F140B">
        <w:rPr>
          <w:b/>
        </w:rPr>
        <w:t xml:space="preserve"> </w:t>
      </w:r>
      <w:r w:rsidRPr="008F140B">
        <w:rPr>
          <w:b/>
        </w:rPr>
        <w:t>школа</w:t>
      </w:r>
      <w:r w:rsidR="00962C93" w:rsidRPr="008F140B">
        <w:rPr>
          <w:b/>
        </w:rPr>
        <w:t xml:space="preserve"> искусств</w:t>
      </w:r>
      <w:r w:rsidRPr="008F140B">
        <w:rPr>
          <w:b/>
        </w:rPr>
        <w:t>»</w:t>
      </w:r>
      <w:r w:rsidRPr="008F140B">
        <w:t xml:space="preserve"> </w:t>
      </w:r>
      <w:r w:rsidRPr="008F140B">
        <w:rPr>
          <w:b/>
        </w:rPr>
        <w:t>муниципального образования Черноморский район Республики Крым</w:t>
      </w:r>
    </w:p>
    <w:p w14:paraId="2E74C9D4" w14:textId="1085B0FB" w:rsidR="00F319D5" w:rsidRPr="008F140B" w:rsidRDefault="00F319D5" w:rsidP="00F319D5">
      <w:pPr>
        <w:spacing w:after="0"/>
        <w:ind w:firstLine="567"/>
        <w:contextualSpacing/>
        <w:rPr>
          <w:rFonts w:ascii="Times New Roman" w:hAnsi="Times New Roman"/>
          <w:sz w:val="24"/>
          <w:szCs w:val="24"/>
        </w:rPr>
      </w:pPr>
      <w:r w:rsidRPr="008F140B">
        <w:rPr>
          <w:rFonts w:ascii="Times New Roman" w:hAnsi="Times New Roman"/>
          <w:sz w:val="24"/>
          <w:szCs w:val="24"/>
        </w:rPr>
        <w:t>В МБУДО «Черноморская Д</w:t>
      </w:r>
      <w:r w:rsidR="00962C93" w:rsidRPr="008F140B">
        <w:rPr>
          <w:rFonts w:ascii="Times New Roman" w:hAnsi="Times New Roman"/>
          <w:sz w:val="24"/>
          <w:szCs w:val="24"/>
        </w:rPr>
        <w:t>ШИ</w:t>
      </w:r>
      <w:r w:rsidRPr="008F140B">
        <w:rPr>
          <w:rFonts w:ascii="Times New Roman" w:hAnsi="Times New Roman"/>
          <w:sz w:val="24"/>
          <w:szCs w:val="24"/>
        </w:rPr>
        <w:t xml:space="preserve">» на 01.09.2019г. обучается 186 детей. В школе функционирует 4 отделения: </w:t>
      </w:r>
    </w:p>
    <w:p w14:paraId="516F9A1D" w14:textId="77777777" w:rsidR="00F319D5" w:rsidRPr="008F140B" w:rsidRDefault="00F319D5" w:rsidP="00F319D5">
      <w:pPr>
        <w:spacing w:after="0"/>
        <w:ind w:firstLine="567"/>
        <w:contextualSpacing/>
        <w:rPr>
          <w:rFonts w:ascii="Times New Roman" w:hAnsi="Times New Roman"/>
          <w:sz w:val="24"/>
          <w:szCs w:val="24"/>
        </w:rPr>
      </w:pPr>
      <w:r w:rsidRPr="008F140B">
        <w:rPr>
          <w:rFonts w:ascii="Times New Roman" w:hAnsi="Times New Roman"/>
          <w:sz w:val="24"/>
          <w:szCs w:val="24"/>
        </w:rPr>
        <w:t>Обучение ведется по следующим инструментам: фортепиано, скрипка, баян, аккордеон, гитара, домра, кларнет, саксофон, труба.</w:t>
      </w:r>
    </w:p>
    <w:p w14:paraId="4B68759F" w14:textId="77777777" w:rsidR="00A43A30" w:rsidRPr="008F140B" w:rsidRDefault="00A43A30" w:rsidP="009770CA">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В 2018 году был проведен:</w:t>
      </w:r>
    </w:p>
    <w:p w14:paraId="01752EAE"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«Капитальный ремонт кровли муниципального бюджетного учреждения дополнительного образования “Черноморская детская музыкальная школа” на сумму 984 825,02 рублей,</w:t>
      </w:r>
    </w:p>
    <w:p w14:paraId="078C7B7E"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текущий ремонт коридоров и лестничных площадок на двух надземных этажах на сумму 233 976,98 рублей;</w:t>
      </w:r>
    </w:p>
    <w:p w14:paraId="336A3FAE"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текущий ремонт концертного зала на сумму 374 994,00 рублей.</w:t>
      </w:r>
    </w:p>
    <w:p w14:paraId="0E19D051" w14:textId="77777777" w:rsidR="00A43A30" w:rsidRPr="008F140B" w:rsidRDefault="00A43A30" w:rsidP="009770CA">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Установлены пластиковые окна и двери на сумму 300 000,00 рублей, приобретены кресла (в количестве 150 шт.) в концертный зал и мебель в теоретические классы (стол-парта-12 шт., стулья регулируемые -24 шт., шкаф -2 шт.);</w:t>
      </w:r>
    </w:p>
    <w:p w14:paraId="0F5963F2"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-шкаф-купе -1 шт. и ступенчатые сиденья для хорового класса) -на сумму 900 000,00 рублей,</w:t>
      </w:r>
    </w:p>
    <w:p w14:paraId="735BF2B2"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lastRenderedPageBreak/>
        <w:t>- установили систему оповещения и управления эвакуацией при пожаре на сумму 322 940,00 рублей;</w:t>
      </w:r>
    </w:p>
    <w:p w14:paraId="297A8C91"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-покупка дверей в теоретические классы на сумму 85 500,00 рублей;</w:t>
      </w:r>
    </w:p>
    <w:p w14:paraId="5D6F5623"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-покупка рамки-металлодетектора (социальная среда 1М) на сумму 89 100,00 рублей.</w:t>
      </w:r>
    </w:p>
    <w:p w14:paraId="13487727" w14:textId="441FE932" w:rsidR="00A43A30" w:rsidRPr="008F140B" w:rsidRDefault="00A43A30" w:rsidP="009770CA">
      <w:pPr>
        <w:spacing w:after="0" w:line="240" w:lineRule="auto"/>
        <w:ind w:firstLine="708"/>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За первое полугодие 2019 года в МБУДО «Черноморская Д</w:t>
      </w:r>
      <w:r w:rsidR="00962C93" w:rsidRPr="008F140B">
        <w:rPr>
          <w:rFonts w:ascii="Times New Roman" w:eastAsia="Times New Roman" w:hAnsi="Times New Roman" w:cs="Times New Roman"/>
          <w:color w:val="000000"/>
          <w:sz w:val="24"/>
          <w:szCs w:val="24"/>
          <w:lang w:eastAsia="ru-RU"/>
        </w:rPr>
        <w:t>ШИ</w:t>
      </w:r>
      <w:r w:rsidRPr="008F140B">
        <w:rPr>
          <w:rFonts w:ascii="Times New Roman" w:eastAsia="Times New Roman" w:hAnsi="Times New Roman" w:cs="Times New Roman"/>
          <w:color w:val="000000"/>
          <w:sz w:val="24"/>
          <w:szCs w:val="24"/>
          <w:lang w:eastAsia="ru-RU"/>
        </w:rPr>
        <w:t>» были выполнены следующие работы:</w:t>
      </w:r>
    </w:p>
    <w:p w14:paraId="5E0FBF00"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произведен текущий ремонт пола концертного зала на сумму 349 997 рублей 76 копеек;</w:t>
      </w:r>
    </w:p>
    <w:p w14:paraId="1D1F46CF"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переоборудован узел учета газа на сумму 361 772,46руб;</w:t>
      </w:r>
    </w:p>
    <w:p w14:paraId="53EC2493" w14:textId="53EF4112"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-проведен «Капитальный ремонт фасада здания МБУДО «Черноморская Д</w:t>
      </w:r>
      <w:r w:rsidR="00962C93" w:rsidRPr="008F140B">
        <w:rPr>
          <w:rFonts w:ascii="Times New Roman" w:eastAsia="Times New Roman" w:hAnsi="Times New Roman" w:cs="Times New Roman"/>
          <w:color w:val="000000"/>
          <w:sz w:val="24"/>
          <w:szCs w:val="24"/>
          <w:lang w:eastAsia="ru-RU"/>
        </w:rPr>
        <w:t>ШИ</w:t>
      </w:r>
      <w:r w:rsidRPr="008F140B">
        <w:rPr>
          <w:rFonts w:ascii="Times New Roman" w:eastAsia="Times New Roman" w:hAnsi="Times New Roman" w:cs="Times New Roman"/>
          <w:color w:val="000000"/>
          <w:sz w:val="24"/>
          <w:szCs w:val="24"/>
          <w:lang w:eastAsia="ru-RU"/>
        </w:rPr>
        <w:t>» на сумму 1 946 860,00 рублей;</w:t>
      </w:r>
    </w:p>
    <w:p w14:paraId="25441024"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проведен ремонт отмостки здания на сумму 220 000,00 рублей,</w:t>
      </w:r>
    </w:p>
    <w:p w14:paraId="3F2C0EC5" w14:textId="77777777" w:rsidR="00A43A30" w:rsidRPr="008F140B" w:rsidRDefault="00A43A30" w:rsidP="009770CA">
      <w:pPr>
        <w:spacing w:after="0" w:line="240" w:lineRule="auto"/>
        <w:jc w:val="both"/>
        <w:rPr>
          <w:rFonts w:ascii="Times New Roman" w:eastAsia="Times New Roman" w:hAnsi="Times New Roman" w:cs="Times New Roman"/>
          <w:color w:val="000000"/>
          <w:sz w:val="24"/>
          <w:szCs w:val="24"/>
          <w:lang w:eastAsia="ru-RU"/>
        </w:rPr>
      </w:pPr>
      <w:r w:rsidRPr="008F140B">
        <w:rPr>
          <w:rFonts w:ascii="Times New Roman" w:eastAsia="Times New Roman" w:hAnsi="Times New Roman" w:cs="Times New Roman"/>
          <w:color w:val="000000"/>
          <w:sz w:val="24"/>
          <w:szCs w:val="24"/>
          <w:lang w:eastAsia="ru-RU"/>
        </w:rPr>
        <w:t xml:space="preserve">- установлено видеонаблюдение на сумму 250 000,00 </w:t>
      </w:r>
      <w:proofErr w:type="spellStart"/>
      <w:r w:rsidRPr="008F140B">
        <w:rPr>
          <w:rFonts w:ascii="Times New Roman" w:eastAsia="Times New Roman" w:hAnsi="Times New Roman" w:cs="Times New Roman"/>
          <w:color w:val="000000"/>
          <w:sz w:val="24"/>
          <w:szCs w:val="24"/>
          <w:lang w:eastAsia="ru-RU"/>
        </w:rPr>
        <w:t>руб</w:t>
      </w:r>
      <w:proofErr w:type="spellEnd"/>
      <w:r w:rsidRPr="008F140B">
        <w:rPr>
          <w:rFonts w:ascii="Times New Roman" w:eastAsia="Times New Roman" w:hAnsi="Times New Roman" w:cs="Times New Roman"/>
          <w:color w:val="000000"/>
          <w:sz w:val="24"/>
          <w:szCs w:val="24"/>
          <w:lang w:eastAsia="ru-RU"/>
        </w:rPr>
        <w:t>;</w:t>
      </w:r>
    </w:p>
    <w:p w14:paraId="183F5F4E" w14:textId="77777777" w:rsidR="00A43A30" w:rsidRPr="008F140B" w:rsidRDefault="00A43A30" w:rsidP="009770CA">
      <w:pPr>
        <w:spacing w:after="0" w:line="240" w:lineRule="auto"/>
        <w:jc w:val="both"/>
        <w:rPr>
          <w:rFonts w:ascii="Times New Roman" w:eastAsia="Times New Roman" w:hAnsi="Times New Roman" w:cs="Times New Roman"/>
          <w:color w:val="000000"/>
          <w:sz w:val="27"/>
          <w:szCs w:val="27"/>
          <w:lang w:eastAsia="ru-RU"/>
        </w:rPr>
      </w:pPr>
      <w:r w:rsidRPr="008F140B">
        <w:rPr>
          <w:rFonts w:ascii="Times New Roman" w:eastAsia="Times New Roman" w:hAnsi="Times New Roman" w:cs="Times New Roman"/>
          <w:color w:val="000000"/>
          <w:sz w:val="24"/>
          <w:szCs w:val="24"/>
          <w:lang w:eastAsia="ru-RU"/>
        </w:rPr>
        <w:t>-замена дверей в учебных классах на сумму 400 000,00 рублей.</w:t>
      </w:r>
    </w:p>
    <w:p w14:paraId="5237EE9A" w14:textId="77777777" w:rsidR="00A43A30" w:rsidRPr="008F140B" w:rsidRDefault="00A43A30" w:rsidP="009770CA">
      <w:pPr>
        <w:spacing w:after="0" w:line="240" w:lineRule="auto"/>
        <w:jc w:val="both"/>
        <w:rPr>
          <w:rFonts w:ascii="Times New Roman" w:hAnsi="Times New Roman" w:cs="Times New Roman"/>
          <w:sz w:val="24"/>
          <w:szCs w:val="24"/>
        </w:rPr>
      </w:pPr>
    </w:p>
    <w:p w14:paraId="312CECE3" w14:textId="77777777" w:rsidR="00F512A1" w:rsidRPr="008F140B" w:rsidRDefault="00F512A1" w:rsidP="009770CA">
      <w:pPr>
        <w:spacing w:after="0" w:line="240" w:lineRule="auto"/>
        <w:jc w:val="center"/>
        <w:rPr>
          <w:rFonts w:ascii="Times New Roman" w:hAnsi="Times New Roman" w:cs="Times New Roman"/>
          <w:b/>
          <w:sz w:val="28"/>
          <w:szCs w:val="28"/>
        </w:rPr>
      </w:pPr>
    </w:p>
    <w:p w14:paraId="238891EA"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3. Прогноз развития сферы культуры</w:t>
      </w:r>
    </w:p>
    <w:p w14:paraId="4952827E" w14:textId="3EB9298A"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Черномо</w:t>
      </w:r>
      <w:r w:rsidR="00B07668" w:rsidRPr="008F140B">
        <w:rPr>
          <w:rFonts w:ascii="Times New Roman" w:hAnsi="Times New Roman" w:cs="Times New Roman"/>
          <w:b/>
          <w:sz w:val="28"/>
          <w:szCs w:val="28"/>
        </w:rPr>
        <w:t>рского района Республики Крым</w:t>
      </w:r>
      <w:r w:rsidR="0096134B" w:rsidRPr="008F140B">
        <w:rPr>
          <w:rFonts w:ascii="Times New Roman" w:hAnsi="Times New Roman" w:cs="Times New Roman"/>
          <w:b/>
          <w:sz w:val="28"/>
          <w:szCs w:val="28"/>
        </w:rPr>
        <w:t>.</w:t>
      </w:r>
    </w:p>
    <w:p w14:paraId="7D64F65C" w14:textId="77777777" w:rsidR="005D5990" w:rsidRPr="008F140B" w:rsidRDefault="005D5990" w:rsidP="009770CA">
      <w:pPr>
        <w:spacing w:after="0" w:line="240" w:lineRule="auto"/>
        <w:ind w:firstLine="708"/>
        <w:rPr>
          <w:rFonts w:ascii="Times New Roman" w:hAnsi="Times New Roman" w:cs="Times New Roman"/>
          <w:b/>
          <w:sz w:val="24"/>
          <w:szCs w:val="24"/>
        </w:rPr>
      </w:pPr>
      <w:r w:rsidRPr="008F140B">
        <w:rPr>
          <w:rFonts w:ascii="Times New Roman" w:hAnsi="Times New Roman" w:cs="Times New Roman"/>
          <w:b/>
          <w:sz w:val="24"/>
          <w:szCs w:val="24"/>
        </w:rPr>
        <w:t>Инерционный прогноз развития сферы культуры</w:t>
      </w:r>
    </w:p>
    <w:p w14:paraId="254C186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Ухудшение состояния материально-технической базы учреждений культуры.</w:t>
      </w:r>
    </w:p>
    <w:p w14:paraId="7351710C" w14:textId="77777777" w:rsidR="00890C5A" w:rsidRPr="008F140B" w:rsidRDefault="005D5990" w:rsidP="009770CA">
      <w:pPr>
        <w:spacing w:after="0" w:line="240" w:lineRule="auto"/>
        <w:jc w:val="both"/>
        <w:rPr>
          <w:rFonts w:ascii="Times New Roman" w:hAnsi="Times New Roman" w:cs="Times New Roman"/>
          <w:b/>
          <w:sz w:val="24"/>
          <w:szCs w:val="24"/>
        </w:rPr>
      </w:pPr>
      <w:r w:rsidRPr="008F140B">
        <w:rPr>
          <w:rFonts w:ascii="Times New Roman" w:hAnsi="Times New Roman" w:cs="Times New Roman"/>
          <w:b/>
          <w:sz w:val="24"/>
          <w:szCs w:val="24"/>
        </w:rPr>
        <w:t>Прогноз развития сферы культуры с учетом реализации Программы</w:t>
      </w:r>
      <w:r w:rsidR="00890C5A" w:rsidRPr="008F140B">
        <w:rPr>
          <w:rFonts w:ascii="Times New Roman" w:hAnsi="Times New Roman" w:cs="Times New Roman"/>
          <w:b/>
          <w:sz w:val="24"/>
          <w:szCs w:val="24"/>
        </w:rPr>
        <w:t>.</w:t>
      </w:r>
    </w:p>
    <w:p w14:paraId="166AD1B2" w14:textId="73E4B281"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b/>
          <w:sz w:val="24"/>
          <w:szCs w:val="24"/>
        </w:rPr>
        <w:t>Реализация Программы</w:t>
      </w:r>
      <w:r w:rsidRPr="008F140B">
        <w:rPr>
          <w:rFonts w:ascii="Times New Roman" w:hAnsi="Times New Roman" w:cs="Times New Roman"/>
          <w:sz w:val="24"/>
          <w:szCs w:val="24"/>
        </w:rPr>
        <w:t xml:space="preserve"> к 202</w:t>
      </w:r>
      <w:r w:rsidR="00754063"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w:t>
      </w:r>
    </w:p>
    <w:p w14:paraId="1AFB68B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39ED002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Это приведет к созданию единого культурного и информационного пространства района; повышению многообразия и богатства творческих процессов в пространстве культуры области; сохранению и популяризации культурно-исторического наследия; модернизации культурного</w:t>
      </w:r>
    </w:p>
    <w:p w14:paraId="542BE9E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обслуживания жителей села при сохранении историко-культурной среды территорий – мест формирования традиционной культуры. В результате повысится доступность культурных услуг для всех категорий и групп населения, в том числе путем внедрения дистанционных</w:t>
      </w:r>
    </w:p>
    <w:p w14:paraId="33B927E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w:t>
      </w:r>
    </w:p>
    <w:p w14:paraId="613D5CE1" w14:textId="77777777" w:rsidR="005D5990" w:rsidRPr="008F140B" w:rsidRDefault="005D5990" w:rsidP="009770CA">
      <w:pPr>
        <w:spacing w:after="0" w:line="240" w:lineRule="auto"/>
        <w:jc w:val="both"/>
        <w:rPr>
          <w:rFonts w:ascii="Times New Roman" w:hAnsi="Times New Roman" w:cs="Times New Roman"/>
          <w:b/>
          <w:sz w:val="24"/>
          <w:szCs w:val="24"/>
        </w:rPr>
      </w:pPr>
      <w:r w:rsidRPr="008F140B">
        <w:rPr>
          <w:rFonts w:ascii="Times New Roman" w:hAnsi="Times New Roman" w:cs="Times New Roman"/>
          <w:b/>
          <w:sz w:val="24"/>
          <w:szCs w:val="24"/>
        </w:rPr>
        <w:t>4</w:t>
      </w:r>
      <w:r w:rsidRPr="008F140B">
        <w:rPr>
          <w:rFonts w:ascii="Times New Roman" w:hAnsi="Times New Roman" w:cs="Times New Roman"/>
          <w:b/>
          <w:sz w:val="28"/>
          <w:szCs w:val="28"/>
        </w:rPr>
        <w:t>.Цели и задачи муниципальной программы:</w:t>
      </w:r>
    </w:p>
    <w:p w14:paraId="0A20FCE8"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В целях социально-экономического развития целью Программы повышение качества жизни населения Черноморского муниципального района путем развития услуг в сфере культуры.</w:t>
      </w:r>
    </w:p>
    <w:p w14:paraId="2E93099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Для достижения данной цели должны быть решены следующие задачи.</w:t>
      </w:r>
    </w:p>
    <w:p w14:paraId="59E4310F"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b/>
          <w:sz w:val="24"/>
          <w:szCs w:val="24"/>
        </w:rPr>
        <w:t>Задача 1.</w:t>
      </w:r>
      <w:r w:rsidRPr="008F140B">
        <w:rPr>
          <w:rFonts w:ascii="Times New Roman" w:hAnsi="Times New Roman" w:cs="Times New Roman"/>
          <w:sz w:val="24"/>
          <w:szCs w:val="24"/>
        </w:rPr>
        <w:t xml:space="preserve"> Обеспечение выполнения функций муниципальных учреждений культуры.</w:t>
      </w:r>
    </w:p>
    <w:p w14:paraId="223AFDA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Решение данной задачи будет обеспечено посредством осуществления подпрограммы «Развитие клубной системы муниципального образования Черно</w:t>
      </w:r>
      <w:r w:rsidR="00890C5A" w:rsidRPr="008F140B">
        <w:rPr>
          <w:rFonts w:ascii="Times New Roman" w:hAnsi="Times New Roman" w:cs="Times New Roman"/>
          <w:sz w:val="24"/>
          <w:szCs w:val="24"/>
        </w:rPr>
        <w:t>морский район Республики Крым</w:t>
      </w:r>
      <w:r w:rsidRPr="008F140B">
        <w:rPr>
          <w:rFonts w:ascii="Times New Roman" w:hAnsi="Times New Roman" w:cs="Times New Roman"/>
          <w:sz w:val="24"/>
          <w:szCs w:val="24"/>
        </w:rPr>
        <w:t>», которая включает в себя следующие мероприятия:</w:t>
      </w:r>
    </w:p>
    <w:p w14:paraId="4C224E3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-оказание содействия в модернизации специального оборудования организаций сферы культуры, приобретении музыкальных инструментов, внедрении компьютерных технологий, укреплении материальной базы;  </w:t>
      </w:r>
    </w:p>
    <w:p w14:paraId="5B1F0CD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lastRenderedPageBreak/>
        <w:t xml:space="preserve">-обеспечение более широкого доступа граждан к услугам муниципальных учреждений культуры района;  </w:t>
      </w:r>
    </w:p>
    <w:p w14:paraId="513D4A4F"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-повышение эффективности ведения консультативно-методической работы с сельскими учреждениями культуры;  </w:t>
      </w:r>
    </w:p>
    <w:p w14:paraId="3758923D"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-техническое </w:t>
      </w:r>
      <w:r w:rsidRPr="008F140B">
        <w:rPr>
          <w:rFonts w:ascii="Times New Roman" w:hAnsi="Times New Roman" w:cs="Times New Roman"/>
          <w:sz w:val="24"/>
          <w:szCs w:val="24"/>
        </w:rPr>
        <w:tab/>
        <w:t xml:space="preserve">сопровождение деятельности учреждений культуры, </w:t>
      </w:r>
    </w:p>
    <w:p w14:paraId="5BEF0A52"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и обслуживание творческих мероприятий, фестивалей, конкурсов;  </w:t>
      </w:r>
    </w:p>
    <w:p w14:paraId="7C6BD5A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подготовки профессиональных кадров в учреждениях культуры;  </w:t>
      </w:r>
    </w:p>
    <w:p w14:paraId="4FF0A77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развития творческого потенциала одаренных детей в учреждениях культуры района;  </w:t>
      </w:r>
    </w:p>
    <w:p w14:paraId="5E5619E2"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повышения квалификации кадров;  </w:t>
      </w:r>
    </w:p>
    <w:p w14:paraId="282BEB23"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-укрепление материально-технической базы в учреждениях культуры;  </w:t>
      </w:r>
    </w:p>
    <w:p w14:paraId="37E8771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повышения качества и разнообразия услуг, предоставляемых в сфере культуры;  </w:t>
      </w:r>
    </w:p>
    <w:p w14:paraId="6C2E1508"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организационных, экономических и правовых механизмов развития сферы культуры;  </w:t>
      </w:r>
    </w:p>
    <w:p w14:paraId="3EE9C60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-развитие механизмов поддержки, предоставляемой на конкурсной основе творческим проектам в области самодеятельного народного творчества;  </w:t>
      </w:r>
    </w:p>
    <w:p w14:paraId="295EA03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сохранения культур народов, проживающих в Черноморском районе, как целостной системы духовных ценностей общества;  </w:t>
      </w:r>
    </w:p>
    <w:p w14:paraId="2E35DF4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организационных и иных условий для увеличения доли информации, ориентированной на здоровый образ жизни, а также на традиционные культурные, нравственные и семейные ценности. </w:t>
      </w:r>
    </w:p>
    <w:p w14:paraId="63C3C3E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b/>
          <w:sz w:val="24"/>
          <w:szCs w:val="24"/>
        </w:rPr>
        <w:t>Задача 2</w:t>
      </w:r>
      <w:r w:rsidRPr="008F140B">
        <w:rPr>
          <w:rFonts w:ascii="Times New Roman" w:hAnsi="Times New Roman" w:cs="Times New Roman"/>
          <w:sz w:val="24"/>
          <w:szCs w:val="24"/>
        </w:rPr>
        <w:t>. Повышение качества информационно-библиотечного обслуживания населения Черноморского муниципального района.</w:t>
      </w:r>
    </w:p>
    <w:p w14:paraId="683FE463"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Решение данной задачи будет обеспечено посредством осуществления подпрограммы «Развитие библиотечной системы муниципального образования Черноморский район Республики Крым», которая включает в себя следующие мероприятия:</w:t>
      </w:r>
    </w:p>
    <w:p w14:paraId="762997E2"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внедрение новых технологий сбора, передачи и предоставления информации населению;</w:t>
      </w:r>
    </w:p>
    <w:p w14:paraId="34B4A4D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предоставление гражданам свободного доступа в Интернет для эффективного поиска информации, дополнительного образования, в том числе дистанционного;</w:t>
      </w:r>
    </w:p>
    <w:p w14:paraId="1124FA7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подготовка жителей района к активной деятельности в условиях информационного общества;</w:t>
      </w:r>
    </w:p>
    <w:p w14:paraId="52A974B5"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разработка и реализация общественно-значимых проектов, программ интеллектуального досуга, ориентированных на воспитание у населения, в первую очередь, подростков и молодежи, патриотизма, идеи возрождения России, гражданской ответственности, доверия и уважения к органам государственной власти, вооруженным силам страны, толерантности по отношению к людям другой национальности на основе представления лучших образцов традиционной культуры и </w:t>
      </w:r>
      <w:proofErr w:type="spellStart"/>
      <w:r w:rsidRPr="008F140B">
        <w:rPr>
          <w:rFonts w:ascii="Times New Roman" w:hAnsi="Times New Roman" w:cs="Times New Roman"/>
          <w:sz w:val="24"/>
          <w:szCs w:val="24"/>
        </w:rPr>
        <w:t>этнопросвещения</w:t>
      </w:r>
      <w:proofErr w:type="spellEnd"/>
      <w:r w:rsidRPr="008F140B">
        <w:rPr>
          <w:rFonts w:ascii="Times New Roman" w:hAnsi="Times New Roman" w:cs="Times New Roman"/>
          <w:sz w:val="24"/>
          <w:szCs w:val="24"/>
        </w:rPr>
        <w:t>;</w:t>
      </w:r>
    </w:p>
    <w:p w14:paraId="49EF168D"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решение проблем профессиональной самореализации, адаптации, обеспечение занятости, деловой активности молодежи;</w:t>
      </w:r>
    </w:p>
    <w:p w14:paraId="7440EE0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формирование положительного образа современного молодого человека;</w:t>
      </w:r>
    </w:p>
    <w:p w14:paraId="79F91F7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обеспечение социализации, просветительскую работу по профилактике негативных явлений в молодежной среде;</w:t>
      </w:r>
    </w:p>
    <w:p w14:paraId="653A1C95"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организацию и поддержку в условиях многонационального района различных форм межнационального культурного обмена и сотрудничества, обеспечивающих рост взаимопонимания и взаимоуважения жителей района различных наций и народностей;</w:t>
      </w:r>
    </w:p>
    <w:p w14:paraId="01676B0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формирование позитивного образа района, повышение его авторитета за счет интеграции культуры в общероссийское и мировое культурное пространство.</w:t>
      </w:r>
    </w:p>
    <w:p w14:paraId="7782B34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b/>
          <w:sz w:val="24"/>
          <w:szCs w:val="24"/>
        </w:rPr>
        <w:t>Задача 3.</w:t>
      </w:r>
      <w:r w:rsidRPr="008F140B">
        <w:rPr>
          <w:rFonts w:ascii="Times New Roman" w:hAnsi="Times New Roman" w:cs="Times New Roman"/>
          <w:sz w:val="24"/>
          <w:szCs w:val="24"/>
        </w:rPr>
        <w:t xml:space="preserve"> Сохранение и дальнейшее совершенствование дополнительное образование детей в отрасли культуры. Решение данной задачи будет обеспечено посредством осуществления подпрограммы ««Развитие дополнительного образования детей в сфере </w:t>
      </w:r>
      <w:r w:rsidRPr="008F140B">
        <w:rPr>
          <w:rFonts w:ascii="Times New Roman" w:hAnsi="Times New Roman" w:cs="Times New Roman"/>
          <w:sz w:val="24"/>
          <w:szCs w:val="24"/>
        </w:rPr>
        <w:lastRenderedPageBreak/>
        <w:t>искусства и культуры муниципального образования Черноморский район</w:t>
      </w:r>
      <w:r w:rsidR="00890C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которая включает в себя следующие мероприятия:</w:t>
      </w:r>
    </w:p>
    <w:p w14:paraId="6C2497A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Основной целью Программы является создание социально-экономических условий для развития дополнительного образования в сфере искусства и культуры в Черноморском районе.</w:t>
      </w:r>
    </w:p>
    <w:p w14:paraId="52DB374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Для достижения поставленной цели Программы требуется решение следующих задач:</w:t>
      </w:r>
    </w:p>
    <w:p w14:paraId="3EE4E65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укрепление материально-технической базы музыкальной школы; </w:t>
      </w:r>
    </w:p>
    <w:p w14:paraId="6E64F33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сохранение кадрового состава учреждения, повышение профессионального уровня специалистов;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w:t>
      </w:r>
    </w:p>
    <w:p w14:paraId="31D26E0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b/>
          <w:sz w:val="24"/>
          <w:szCs w:val="24"/>
        </w:rPr>
        <w:t>Задача 4</w:t>
      </w:r>
      <w:r w:rsidRPr="008F140B">
        <w:rPr>
          <w:rFonts w:ascii="Times New Roman" w:hAnsi="Times New Roman" w:cs="Times New Roman"/>
          <w:sz w:val="24"/>
          <w:szCs w:val="24"/>
        </w:rPr>
        <w:t xml:space="preserve">. Целью Программы «Финансово-хозяйственное обеспечение учреждений </w:t>
      </w:r>
      <w:r w:rsidR="00890C5A" w:rsidRPr="008F140B">
        <w:rPr>
          <w:rFonts w:ascii="Times New Roman" w:hAnsi="Times New Roman" w:cs="Times New Roman"/>
          <w:sz w:val="24"/>
          <w:szCs w:val="24"/>
        </w:rPr>
        <w:t xml:space="preserve">в </w:t>
      </w:r>
      <w:r w:rsidRPr="008F140B">
        <w:rPr>
          <w:rFonts w:ascii="Times New Roman" w:hAnsi="Times New Roman" w:cs="Times New Roman"/>
          <w:sz w:val="24"/>
          <w:szCs w:val="24"/>
        </w:rPr>
        <w:t>сфер</w:t>
      </w:r>
      <w:r w:rsidR="00890C5A" w:rsidRPr="008F140B">
        <w:rPr>
          <w:rFonts w:ascii="Times New Roman" w:hAnsi="Times New Roman" w:cs="Times New Roman"/>
          <w:sz w:val="24"/>
          <w:szCs w:val="24"/>
        </w:rPr>
        <w:t>е</w:t>
      </w:r>
      <w:r w:rsidRPr="008F140B">
        <w:rPr>
          <w:rFonts w:ascii="Times New Roman" w:hAnsi="Times New Roman" w:cs="Times New Roman"/>
          <w:sz w:val="24"/>
          <w:szCs w:val="24"/>
        </w:rPr>
        <w:t xml:space="preserve"> культуры и искусства муниципального образования Черноморский район</w:t>
      </w:r>
      <w:r w:rsidR="00890C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является создание условий для устойчивого социально-экономического развития и эффективного осуществления своих полномочий МКУ «ЦФХО СВК и МО администрации Черноморского района»</w:t>
      </w:r>
    </w:p>
    <w:p w14:paraId="70D2CFB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Для достижения поставленной цели необходимо выполнение следующих задач:</w:t>
      </w:r>
    </w:p>
    <w:p w14:paraId="62767D0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Обеспечение содержания, технической эксплуатации и обслуживания объектов недвижимого и движимого имущества, находящихся в собственности Черноморского муниципального района и МКУ «ЦФХО СВК и МО администрации Черноморского района», а также имущества бюджетных учреждений культуры, и социально-бытовое обеспечение деятельности работников Казенного учреждения; </w:t>
      </w:r>
    </w:p>
    <w:p w14:paraId="76A7A3E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Проведение организационно-технических мероприятий по устойчивому</w:t>
      </w:r>
    </w:p>
    <w:p w14:paraId="1847A26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функционированию зданий и сооружений; определение потребности в материально-технических ресурсах для проведения капитальных и текущих ремонтов зданий и сооружений обслуживаемых учреждений, их содержания и эксплуатации; </w:t>
      </w:r>
    </w:p>
    <w:p w14:paraId="0F2DCFA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Обеспечения исполнения документов, поручений;</w:t>
      </w:r>
    </w:p>
    <w:p w14:paraId="6B837CF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Финансовое обеспечение полноты и достоверности сводной финансово-экономической отчетности.</w:t>
      </w:r>
    </w:p>
    <w:p w14:paraId="2E5E57B7" w14:textId="77777777" w:rsidR="005D5990" w:rsidRPr="008F140B" w:rsidRDefault="005D5990" w:rsidP="009770CA">
      <w:pPr>
        <w:numPr>
          <w:ilvl w:val="0"/>
          <w:numId w:val="1"/>
        </w:numPr>
        <w:spacing w:after="0" w:line="240" w:lineRule="auto"/>
        <w:jc w:val="both"/>
        <w:rPr>
          <w:rFonts w:ascii="Times New Roman" w:hAnsi="Times New Roman" w:cs="Times New Roman"/>
          <w:b/>
          <w:bCs/>
          <w:sz w:val="28"/>
          <w:szCs w:val="28"/>
        </w:rPr>
      </w:pPr>
      <w:r w:rsidRPr="008F140B">
        <w:rPr>
          <w:rFonts w:ascii="Times New Roman" w:hAnsi="Times New Roman" w:cs="Times New Roman"/>
          <w:b/>
          <w:bCs/>
          <w:sz w:val="28"/>
          <w:szCs w:val="28"/>
        </w:rPr>
        <w:t>Целевые показатели (индикаторы) достижения цели и непосредственные результаты реализации муниципальной программы</w:t>
      </w:r>
    </w:p>
    <w:p w14:paraId="7457D9AD" w14:textId="77777777" w:rsidR="005D5990" w:rsidRPr="008F140B" w:rsidRDefault="005D5990" w:rsidP="009770CA">
      <w:pPr>
        <w:spacing w:after="0" w:line="240" w:lineRule="auto"/>
        <w:ind w:firstLine="360"/>
        <w:jc w:val="both"/>
        <w:rPr>
          <w:rFonts w:ascii="Times New Roman" w:hAnsi="Times New Roman" w:cs="Times New Roman"/>
          <w:b/>
          <w:bCs/>
          <w:sz w:val="24"/>
          <w:szCs w:val="24"/>
        </w:rPr>
      </w:pPr>
      <w:r w:rsidRPr="008F140B">
        <w:rPr>
          <w:rFonts w:ascii="Times New Roman" w:hAnsi="Times New Roman" w:cs="Times New Roman"/>
          <w:sz w:val="24"/>
          <w:szCs w:val="24"/>
        </w:rPr>
        <w:t xml:space="preserve">Реализация приоритетных направлений развития отрасли позволит расширить </w:t>
      </w:r>
    </w:p>
    <w:p w14:paraId="6946A5A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доступ населения к культурной деятельности и культурным ценностям, создать условия для дальнейшей модернизации отрасли. В результате будет сформирована благоприятная социокультурная среда, обеспечивающая высокое качество жизни и повышение привлекательности проживания и работы в районе.</w:t>
      </w:r>
    </w:p>
    <w:p w14:paraId="1E215671" w14:textId="45AF1493" w:rsidR="001B383D" w:rsidRPr="008F140B" w:rsidRDefault="005D5990" w:rsidP="001B383D">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Главным результатом реализации Программы будет достижение основных целевых показателей</w:t>
      </w:r>
      <w:r w:rsidR="001B383D" w:rsidRPr="008F140B">
        <w:rPr>
          <w:rFonts w:ascii="Times New Roman" w:hAnsi="Times New Roman" w:cs="Times New Roman"/>
          <w:sz w:val="24"/>
          <w:szCs w:val="24"/>
        </w:rPr>
        <w:t xml:space="preserve">. </w:t>
      </w:r>
    </w:p>
    <w:p w14:paraId="255A85AA" w14:textId="77777777" w:rsidR="005D5990" w:rsidRPr="008F140B" w:rsidRDefault="005D5990" w:rsidP="001B383D">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 xml:space="preserve">Сведения о значениях основных показателей (индикаторов) реализации муниципальной программы приведены в </w:t>
      </w:r>
      <w:r w:rsidRPr="008F140B">
        <w:rPr>
          <w:rFonts w:ascii="Times New Roman" w:hAnsi="Times New Roman" w:cs="Times New Roman"/>
          <w:b/>
          <w:bCs/>
          <w:sz w:val="24"/>
          <w:szCs w:val="24"/>
        </w:rPr>
        <w:t>приложении №</w:t>
      </w:r>
      <w:r w:rsidRPr="008F140B">
        <w:rPr>
          <w:rFonts w:ascii="Times New Roman" w:hAnsi="Times New Roman" w:cs="Times New Roman"/>
          <w:sz w:val="24"/>
          <w:szCs w:val="24"/>
        </w:rPr>
        <w:t xml:space="preserve"> </w:t>
      </w:r>
      <w:r w:rsidRPr="008F140B">
        <w:rPr>
          <w:rFonts w:ascii="Times New Roman" w:hAnsi="Times New Roman" w:cs="Times New Roman"/>
          <w:b/>
          <w:bCs/>
          <w:sz w:val="24"/>
          <w:szCs w:val="24"/>
        </w:rPr>
        <w:t>1</w:t>
      </w:r>
      <w:r w:rsidRPr="008F140B">
        <w:rPr>
          <w:rFonts w:ascii="Times New Roman" w:hAnsi="Times New Roman" w:cs="Times New Roman"/>
          <w:sz w:val="24"/>
          <w:szCs w:val="24"/>
        </w:rPr>
        <w:t xml:space="preserve"> к муниципальной программе.</w:t>
      </w:r>
    </w:p>
    <w:p w14:paraId="1CC68C06" w14:textId="77777777" w:rsidR="005D5990" w:rsidRPr="008F140B" w:rsidRDefault="005D5990" w:rsidP="009770CA">
      <w:pPr>
        <w:numPr>
          <w:ilvl w:val="0"/>
          <w:numId w:val="5"/>
        </w:numPr>
        <w:spacing w:after="0" w:line="240" w:lineRule="auto"/>
        <w:jc w:val="both"/>
        <w:rPr>
          <w:rFonts w:ascii="Times New Roman" w:hAnsi="Times New Roman" w:cs="Times New Roman"/>
          <w:b/>
          <w:bCs/>
          <w:sz w:val="28"/>
          <w:szCs w:val="28"/>
        </w:rPr>
      </w:pPr>
      <w:r w:rsidRPr="008F140B">
        <w:rPr>
          <w:rFonts w:ascii="Times New Roman" w:hAnsi="Times New Roman" w:cs="Times New Roman"/>
          <w:b/>
          <w:bCs/>
          <w:sz w:val="28"/>
          <w:szCs w:val="28"/>
        </w:rPr>
        <w:t>Основные мероприятия муниципальной программы</w:t>
      </w:r>
    </w:p>
    <w:p w14:paraId="07F67DAD" w14:textId="77777777" w:rsidR="005D5990" w:rsidRPr="008F140B" w:rsidRDefault="00890C5A"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В р</w:t>
      </w:r>
      <w:r w:rsidR="005D5990" w:rsidRPr="008F140B">
        <w:rPr>
          <w:rFonts w:ascii="Times New Roman" w:hAnsi="Times New Roman" w:cs="Times New Roman"/>
          <w:sz w:val="24"/>
          <w:szCs w:val="24"/>
        </w:rPr>
        <w:t xml:space="preserve">амках муниципальной программы предполагается реализация четырех подпрограмм (перечень основных мероприятий муниципальной программы приведен в </w:t>
      </w:r>
      <w:r w:rsidR="005D5990" w:rsidRPr="008F140B">
        <w:rPr>
          <w:rFonts w:ascii="Times New Roman" w:hAnsi="Times New Roman" w:cs="Times New Roman"/>
          <w:b/>
          <w:bCs/>
          <w:sz w:val="24"/>
          <w:szCs w:val="24"/>
        </w:rPr>
        <w:t>приложении №</w:t>
      </w:r>
      <w:r w:rsidR="005D5990" w:rsidRPr="008F140B">
        <w:rPr>
          <w:rFonts w:ascii="Times New Roman" w:hAnsi="Times New Roman" w:cs="Times New Roman"/>
          <w:sz w:val="24"/>
          <w:szCs w:val="24"/>
        </w:rPr>
        <w:t xml:space="preserve"> </w:t>
      </w:r>
      <w:r w:rsidR="005D5990" w:rsidRPr="008F140B">
        <w:rPr>
          <w:rFonts w:ascii="Times New Roman" w:hAnsi="Times New Roman" w:cs="Times New Roman"/>
          <w:b/>
          <w:bCs/>
          <w:sz w:val="24"/>
          <w:szCs w:val="24"/>
        </w:rPr>
        <w:t>2</w:t>
      </w:r>
      <w:r w:rsidR="005D5990" w:rsidRPr="008F140B">
        <w:rPr>
          <w:rFonts w:ascii="Times New Roman" w:hAnsi="Times New Roman" w:cs="Times New Roman"/>
          <w:sz w:val="24"/>
          <w:szCs w:val="24"/>
        </w:rPr>
        <w:t xml:space="preserve"> к муниципальной программе).</w:t>
      </w:r>
    </w:p>
    <w:p w14:paraId="164011D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 рамках подпрограммы </w:t>
      </w:r>
      <w:r w:rsidR="00890C5A" w:rsidRPr="008F140B">
        <w:rPr>
          <w:rFonts w:ascii="Times New Roman" w:hAnsi="Times New Roman" w:cs="Times New Roman"/>
          <w:sz w:val="24"/>
          <w:szCs w:val="24"/>
        </w:rPr>
        <w:t>«Р</w:t>
      </w:r>
      <w:r w:rsidRPr="008F140B">
        <w:rPr>
          <w:rFonts w:ascii="Times New Roman" w:hAnsi="Times New Roman" w:cs="Times New Roman"/>
          <w:sz w:val="24"/>
          <w:szCs w:val="24"/>
        </w:rPr>
        <w:t xml:space="preserve">азвития </w:t>
      </w:r>
      <w:r w:rsidR="00890C5A" w:rsidRPr="008F140B">
        <w:rPr>
          <w:rFonts w:ascii="Times New Roman" w:hAnsi="Times New Roman" w:cs="Times New Roman"/>
          <w:sz w:val="24"/>
          <w:szCs w:val="24"/>
        </w:rPr>
        <w:t xml:space="preserve">клубной </w:t>
      </w:r>
      <w:r w:rsidR="00643C17" w:rsidRPr="008F140B">
        <w:rPr>
          <w:rFonts w:ascii="Times New Roman" w:hAnsi="Times New Roman" w:cs="Times New Roman"/>
          <w:sz w:val="24"/>
          <w:szCs w:val="24"/>
        </w:rPr>
        <w:t xml:space="preserve">системы </w:t>
      </w:r>
      <w:r w:rsidRPr="008F140B">
        <w:rPr>
          <w:rFonts w:ascii="Times New Roman" w:hAnsi="Times New Roman" w:cs="Times New Roman"/>
          <w:sz w:val="24"/>
          <w:szCs w:val="24"/>
        </w:rPr>
        <w:t>муниципального образования Черноморский район Республики Крым</w:t>
      </w:r>
      <w:r w:rsidR="00890C5A" w:rsidRPr="008F140B">
        <w:rPr>
          <w:rFonts w:ascii="Times New Roman" w:hAnsi="Times New Roman" w:cs="Times New Roman"/>
          <w:sz w:val="24"/>
          <w:szCs w:val="24"/>
        </w:rPr>
        <w:t>»</w:t>
      </w:r>
      <w:r w:rsidRPr="008F140B">
        <w:rPr>
          <w:rFonts w:ascii="Times New Roman" w:hAnsi="Times New Roman" w:cs="Times New Roman"/>
          <w:sz w:val="24"/>
          <w:szCs w:val="24"/>
        </w:rPr>
        <w:t xml:space="preserve"> муниципальной программы «Развитие культуры муниципального образования Черном</w:t>
      </w:r>
      <w:r w:rsidR="00E62C8B" w:rsidRPr="008F140B">
        <w:rPr>
          <w:rFonts w:ascii="Times New Roman" w:hAnsi="Times New Roman" w:cs="Times New Roman"/>
          <w:sz w:val="24"/>
          <w:szCs w:val="24"/>
        </w:rPr>
        <w:t>орский район Республики Крым</w:t>
      </w:r>
      <w:proofErr w:type="gramStart"/>
      <w:r w:rsidR="00E62C8B" w:rsidRPr="008F140B">
        <w:rPr>
          <w:rFonts w:ascii="Times New Roman" w:hAnsi="Times New Roman" w:cs="Times New Roman"/>
          <w:sz w:val="24"/>
          <w:szCs w:val="24"/>
        </w:rPr>
        <w:t xml:space="preserve">» </w:t>
      </w:r>
      <w:r w:rsidRPr="008F140B">
        <w:rPr>
          <w:rFonts w:ascii="Times New Roman" w:hAnsi="Times New Roman" w:cs="Times New Roman"/>
          <w:sz w:val="24"/>
          <w:szCs w:val="24"/>
        </w:rPr>
        <w:t>.</w:t>
      </w:r>
      <w:proofErr w:type="gramEnd"/>
      <w:r w:rsidRPr="008F140B">
        <w:rPr>
          <w:rFonts w:ascii="Times New Roman" w:hAnsi="Times New Roman" w:cs="Times New Roman"/>
          <w:sz w:val="24"/>
          <w:szCs w:val="24"/>
        </w:rPr>
        <w:t xml:space="preserve">  </w:t>
      </w:r>
    </w:p>
    <w:p w14:paraId="32FA3815"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Решаются следующие задачи:</w:t>
      </w:r>
    </w:p>
    <w:p w14:paraId="44464D94" w14:textId="77777777" w:rsidR="005D5990" w:rsidRPr="008F140B" w:rsidRDefault="005D5990" w:rsidP="009770CA">
      <w:pPr>
        <w:numPr>
          <w:ilvl w:val="0"/>
          <w:numId w:val="6"/>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Организация функционирования МБУК «Ц</w:t>
      </w:r>
      <w:r w:rsidR="00890C5A" w:rsidRPr="008F140B">
        <w:rPr>
          <w:rFonts w:ascii="Times New Roman" w:hAnsi="Times New Roman" w:cs="Times New Roman"/>
          <w:sz w:val="24"/>
          <w:szCs w:val="24"/>
        </w:rPr>
        <w:t>ентрализованная клубная система</w:t>
      </w:r>
      <w:r w:rsidRPr="008F140B">
        <w:rPr>
          <w:rFonts w:ascii="Times New Roman" w:hAnsi="Times New Roman" w:cs="Times New Roman"/>
          <w:sz w:val="24"/>
          <w:szCs w:val="24"/>
        </w:rPr>
        <w:t>»</w:t>
      </w:r>
      <w:r w:rsidR="00890C5A" w:rsidRPr="008F140B">
        <w:rPr>
          <w:rFonts w:ascii="Times New Roman" w:hAnsi="Times New Roman" w:cs="Times New Roman"/>
          <w:sz w:val="24"/>
          <w:szCs w:val="24"/>
        </w:rPr>
        <w:t xml:space="preserve"> (далее МБУК «ЦКС»)</w:t>
      </w:r>
      <w:r w:rsidRPr="008F140B">
        <w:rPr>
          <w:rFonts w:ascii="Times New Roman" w:hAnsi="Times New Roman" w:cs="Times New Roman"/>
          <w:sz w:val="24"/>
          <w:szCs w:val="24"/>
        </w:rPr>
        <w:tab/>
      </w:r>
    </w:p>
    <w:p w14:paraId="581AF95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lastRenderedPageBreak/>
        <w:t>-</w:t>
      </w:r>
      <w:r w:rsidRPr="008F140B">
        <w:rPr>
          <w:rFonts w:ascii="Times New Roman" w:hAnsi="Times New Roman" w:cs="Times New Roman"/>
          <w:sz w:val="24"/>
          <w:szCs w:val="24"/>
        </w:rPr>
        <w:tab/>
        <w:t xml:space="preserve">выполнение требований трудового законодательства; </w:t>
      </w:r>
    </w:p>
    <w:p w14:paraId="1DDC388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качественное выполнение планов; </w:t>
      </w:r>
    </w:p>
    <w:p w14:paraId="2471562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эффективность социокультурных мероприятий; </w:t>
      </w:r>
    </w:p>
    <w:p w14:paraId="2B03F2F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соблюдение норм охраны труда; </w:t>
      </w:r>
    </w:p>
    <w:p w14:paraId="518C8F73"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закрепление высококвалифицированных кадров; </w:t>
      </w:r>
    </w:p>
    <w:p w14:paraId="1867FE9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повышение уровня профессиональной подготовки специалистов. </w:t>
      </w:r>
      <w:r w:rsidRPr="008F140B">
        <w:rPr>
          <w:rFonts w:ascii="Times New Roman" w:hAnsi="Times New Roman" w:cs="Times New Roman"/>
          <w:sz w:val="24"/>
          <w:szCs w:val="24"/>
        </w:rPr>
        <w:tab/>
        <w:t xml:space="preserve">  </w:t>
      </w:r>
    </w:p>
    <w:p w14:paraId="689E3866" w14:textId="77777777" w:rsidR="005D5990" w:rsidRPr="008F140B" w:rsidRDefault="005D5990" w:rsidP="009770CA">
      <w:pPr>
        <w:numPr>
          <w:ilvl w:val="0"/>
          <w:numId w:val="6"/>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Организация ежегодных фестивалей, конкурсов и других мероприятий творческого характера </w:t>
      </w:r>
      <w:r w:rsidRPr="008F140B">
        <w:rPr>
          <w:rFonts w:ascii="Times New Roman" w:hAnsi="Times New Roman" w:cs="Times New Roman"/>
          <w:sz w:val="24"/>
          <w:szCs w:val="24"/>
        </w:rPr>
        <w:tab/>
        <w:t xml:space="preserve">МБУК «ЦКС» </w:t>
      </w:r>
      <w:r w:rsidRPr="008F140B">
        <w:rPr>
          <w:rFonts w:ascii="Times New Roman" w:hAnsi="Times New Roman" w:cs="Times New Roman"/>
          <w:sz w:val="24"/>
          <w:szCs w:val="24"/>
        </w:rPr>
        <w:tab/>
      </w:r>
      <w:r w:rsidRPr="008F140B">
        <w:rPr>
          <w:rFonts w:ascii="Times New Roman" w:hAnsi="Times New Roman" w:cs="Times New Roman"/>
          <w:sz w:val="24"/>
          <w:szCs w:val="24"/>
        </w:rPr>
        <w:tab/>
      </w:r>
    </w:p>
    <w:p w14:paraId="18E68995"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увеличение количества зрителей в муниципальных учреждениях культуры; </w:t>
      </w:r>
    </w:p>
    <w:p w14:paraId="5F38DB8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удовлетворение потребности населения в сценическом искусстве; </w:t>
      </w:r>
    </w:p>
    <w:p w14:paraId="234A2E3F"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совершенствование творческого мастерства участников художественной самодеятельности. </w:t>
      </w:r>
      <w:bookmarkStart w:id="1" w:name="page19"/>
      <w:bookmarkEnd w:id="1"/>
    </w:p>
    <w:p w14:paraId="6FDCF1D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Для решения задачи «Сохранение и эффективное использование культурного наследия» предусматривается реализация подпрограммы «Развитие библиотечной системы муниципального образования Черноморский район Республики Крым». Основной целью данной подпрограммы являются: </w:t>
      </w:r>
    </w:p>
    <w:p w14:paraId="0A35AAFB" w14:textId="77777777" w:rsidR="005D5990" w:rsidRPr="008F140B" w:rsidRDefault="005D5990" w:rsidP="009770CA">
      <w:pPr>
        <w:numPr>
          <w:ilvl w:val="0"/>
          <w:numId w:val="7"/>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Организация функционирования МБУК «Черноморская </w:t>
      </w:r>
      <w:r w:rsidR="00890C5A" w:rsidRPr="008F140B">
        <w:rPr>
          <w:rFonts w:ascii="Times New Roman" w:hAnsi="Times New Roman" w:cs="Times New Roman"/>
          <w:sz w:val="24"/>
          <w:szCs w:val="24"/>
        </w:rPr>
        <w:t>централизованная библиотечная система</w:t>
      </w:r>
      <w:r w:rsidRPr="008F140B">
        <w:rPr>
          <w:rFonts w:ascii="Times New Roman" w:hAnsi="Times New Roman" w:cs="Times New Roman"/>
          <w:sz w:val="24"/>
          <w:szCs w:val="24"/>
        </w:rPr>
        <w:t>»</w:t>
      </w:r>
      <w:r w:rsidR="00890C5A" w:rsidRPr="008F140B">
        <w:rPr>
          <w:rFonts w:ascii="Times New Roman" w:hAnsi="Times New Roman" w:cs="Times New Roman"/>
          <w:sz w:val="24"/>
          <w:szCs w:val="24"/>
        </w:rPr>
        <w:t xml:space="preserve"> (далее МБУК «ЦБС»)</w:t>
      </w:r>
      <w:r w:rsidRPr="008F140B">
        <w:rPr>
          <w:rFonts w:ascii="Times New Roman" w:hAnsi="Times New Roman" w:cs="Times New Roman"/>
          <w:sz w:val="24"/>
          <w:szCs w:val="24"/>
        </w:rPr>
        <w:tab/>
      </w:r>
    </w:p>
    <w:p w14:paraId="47ED20BF"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Выполнение требований трудового законодательства;</w:t>
      </w:r>
    </w:p>
    <w:p w14:paraId="6F0E16C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Строгое соблюдение ГОСТов;</w:t>
      </w:r>
    </w:p>
    <w:p w14:paraId="0A8BBC03"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Качественное выполнение планов;</w:t>
      </w:r>
    </w:p>
    <w:p w14:paraId="2DB8871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Эффективность социокультурных мероприятий;</w:t>
      </w:r>
    </w:p>
    <w:p w14:paraId="1B2392E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Соблюдение норм охраны труда;</w:t>
      </w:r>
    </w:p>
    <w:p w14:paraId="3EC7E3C3"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Закрепление высококвалифицированных кадров;</w:t>
      </w:r>
    </w:p>
    <w:p w14:paraId="157997F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Повышение уровня профессиональной подготовки специалистов сельских библиотек создаст условия для качественного обслуживания пользователей, внедрению новых форм и методов работы</w:t>
      </w:r>
    </w:p>
    <w:p w14:paraId="74C8B12E" w14:textId="77777777" w:rsidR="005D5990" w:rsidRPr="008F140B" w:rsidRDefault="005D5990" w:rsidP="009770CA">
      <w:pPr>
        <w:numPr>
          <w:ilvl w:val="0"/>
          <w:numId w:val="7"/>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Создание условий для информатизации МБУК «Черноморская ЦБС» Информатизация МБУК «Черноморская ЦБС»;</w:t>
      </w:r>
    </w:p>
    <w:p w14:paraId="52421D9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Участив в СКБР;</w:t>
      </w:r>
    </w:p>
    <w:p w14:paraId="4D76B2B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Создание условий для эффективной работы с пользователями;</w:t>
      </w:r>
    </w:p>
    <w:p w14:paraId="5DB3673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Увеличение количества библиографических записей в сводном электронном каталоге МБУК «Черноморская ЦБС»;</w:t>
      </w:r>
    </w:p>
    <w:p w14:paraId="468C1E38"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- 100% модернизация сельских библиотек</w:t>
      </w:r>
    </w:p>
    <w:p w14:paraId="087037B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Для решения задачи «Развитие дополнительного образования детей в отрасли культура» предусматривается реализация подпрограммы «Развитие дополнительного образования детей в сфере искусства и культуры муниципального образования Черноморский район</w:t>
      </w:r>
      <w:r w:rsidR="00890C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p w14:paraId="54172EF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Основной целью данной подпрограммы является: «Развитие дополнительного образования детей в отрасли культура».</w:t>
      </w:r>
    </w:p>
    <w:p w14:paraId="18729E3E"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В рамках подпрограммы «Развитие дополнительного образования детей в сфере искусства и культуры муниципальног</w:t>
      </w:r>
      <w:r w:rsidR="00E62C8B" w:rsidRPr="008F140B">
        <w:rPr>
          <w:rFonts w:ascii="Times New Roman" w:hAnsi="Times New Roman" w:cs="Times New Roman"/>
          <w:sz w:val="24"/>
          <w:szCs w:val="24"/>
        </w:rPr>
        <w:t>о образования Черноморский район</w:t>
      </w:r>
      <w:r w:rsidRPr="008F140B">
        <w:rPr>
          <w:rFonts w:ascii="Times New Roman" w:hAnsi="Times New Roman" w:cs="Times New Roman"/>
          <w:sz w:val="24"/>
          <w:szCs w:val="24"/>
        </w:rPr>
        <w:t>» решаются следующие задачи:</w:t>
      </w:r>
    </w:p>
    <w:p w14:paraId="002D6D72" w14:textId="5A9DF2A4"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о</w:t>
      </w:r>
      <w:r w:rsidR="00766163" w:rsidRPr="008F140B">
        <w:rPr>
          <w:rFonts w:ascii="Times New Roman" w:hAnsi="Times New Roman" w:cs="Times New Roman"/>
          <w:sz w:val="24"/>
          <w:szCs w:val="24"/>
        </w:rPr>
        <w:t>беспечение деятельности МБ</w:t>
      </w:r>
      <w:r w:rsidR="00671FD7" w:rsidRPr="008F140B">
        <w:rPr>
          <w:rFonts w:ascii="Times New Roman" w:hAnsi="Times New Roman" w:cs="Times New Roman"/>
          <w:sz w:val="24"/>
          <w:szCs w:val="24"/>
        </w:rPr>
        <w:t>У</w:t>
      </w:r>
      <w:r w:rsidR="00766163" w:rsidRPr="008F140B">
        <w:rPr>
          <w:rFonts w:ascii="Times New Roman" w:hAnsi="Times New Roman" w:cs="Times New Roman"/>
          <w:sz w:val="24"/>
          <w:szCs w:val="24"/>
        </w:rPr>
        <w:t>ДО</w:t>
      </w:r>
      <w:r w:rsidRPr="008F140B">
        <w:rPr>
          <w:rFonts w:ascii="Times New Roman" w:hAnsi="Times New Roman" w:cs="Times New Roman"/>
          <w:sz w:val="24"/>
          <w:szCs w:val="24"/>
        </w:rPr>
        <w:t xml:space="preserve"> «Черноморская </w:t>
      </w:r>
      <w:r w:rsidR="00671FD7" w:rsidRPr="008F140B">
        <w:rPr>
          <w:rFonts w:ascii="Times New Roman" w:hAnsi="Times New Roman" w:cs="Times New Roman"/>
          <w:sz w:val="24"/>
          <w:szCs w:val="24"/>
        </w:rPr>
        <w:t>Д</w:t>
      </w:r>
      <w:r w:rsidR="00665C8F" w:rsidRPr="008F140B">
        <w:rPr>
          <w:rFonts w:ascii="Times New Roman" w:hAnsi="Times New Roman" w:cs="Times New Roman"/>
          <w:sz w:val="24"/>
          <w:szCs w:val="24"/>
        </w:rPr>
        <w:t>ШИ</w:t>
      </w:r>
      <w:r w:rsidRPr="008F140B">
        <w:rPr>
          <w:rFonts w:ascii="Times New Roman" w:hAnsi="Times New Roman" w:cs="Times New Roman"/>
          <w:sz w:val="24"/>
          <w:szCs w:val="24"/>
        </w:rPr>
        <w:t xml:space="preserve">», по выполнению муниципального задания; </w:t>
      </w:r>
    </w:p>
    <w:p w14:paraId="69CC556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отдых, самореализация и самоутверждение личности детей через демонстрацию начальных профессиональных знаний, умений, навыков. </w:t>
      </w:r>
    </w:p>
    <w:p w14:paraId="5EF42F1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сохранность контингента (количество обучающихся); </w:t>
      </w:r>
    </w:p>
    <w:p w14:paraId="58BFB78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привлечение молодых специалистов; </w:t>
      </w:r>
    </w:p>
    <w:p w14:paraId="4DF0DA5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состав преподавателей; </w:t>
      </w:r>
    </w:p>
    <w:p w14:paraId="2BF5E23A"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проведение массовых мероприятий в школе.</w:t>
      </w:r>
    </w:p>
    <w:p w14:paraId="12F486A4"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lastRenderedPageBreak/>
        <w:t xml:space="preserve">Для решения задачи «Финансово-хозяйственного обеспечения деятельности казенного учреждения и по всем обслуживаемым учреждениям культуры района» предусматривается реализация подпрограммы «Финансово-хозяйственное обеспечение учреждений </w:t>
      </w:r>
      <w:r w:rsidR="00890C5A" w:rsidRPr="008F140B">
        <w:rPr>
          <w:rFonts w:ascii="Times New Roman" w:hAnsi="Times New Roman" w:cs="Times New Roman"/>
          <w:sz w:val="24"/>
          <w:szCs w:val="24"/>
        </w:rPr>
        <w:t xml:space="preserve">в </w:t>
      </w:r>
      <w:r w:rsidRPr="008F140B">
        <w:rPr>
          <w:rFonts w:ascii="Times New Roman" w:hAnsi="Times New Roman" w:cs="Times New Roman"/>
          <w:sz w:val="24"/>
          <w:szCs w:val="24"/>
        </w:rPr>
        <w:t>сфер</w:t>
      </w:r>
      <w:r w:rsidR="00890C5A" w:rsidRPr="008F140B">
        <w:rPr>
          <w:rFonts w:ascii="Times New Roman" w:hAnsi="Times New Roman" w:cs="Times New Roman"/>
          <w:sz w:val="24"/>
          <w:szCs w:val="24"/>
        </w:rPr>
        <w:t>е</w:t>
      </w:r>
      <w:r w:rsidRPr="008F140B">
        <w:rPr>
          <w:rFonts w:ascii="Times New Roman" w:hAnsi="Times New Roman" w:cs="Times New Roman"/>
          <w:sz w:val="24"/>
          <w:szCs w:val="24"/>
        </w:rPr>
        <w:t xml:space="preserve"> культуры и искусства муниципального образования Черноморский район</w:t>
      </w:r>
      <w:r w:rsidR="00890C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p w14:paraId="49DE0490"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Основной целью данной подпрограммы является: создание условий для устойчивого социально-экономического развития и эффективного осуществления своих полномочий МКУ «ЦФХО СВК и МО администрации Черноморского района» для обслуживания муниципальных учреждений культуры района.</w:t>
      </w:r>
    </w:p>
    <w:p w14:paraId="6561F0FC"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Ожидаемые результаты:</w:t>
      </w:r>
    </w:p>
    <w:p w14:paraId="7966EA3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обеспечение целевого расходования средств казенного учреждения и обслуживаемых муниципальных учреждений; </w:t>
      </w:r>
    </w:p>
    <w:p w14:paraId="7C34CED8"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соблюдение сроков предоставления форм бюджетной и статистической отчетности казенного учреждения и по всем обслуживаемым учреждениям; </w:t>
      </w:r>
    </w:p>
    <w:p w14:paraId="10F02696"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эффективная работа сотрудников казенного учреждения по оформлению платежных поручений; </w:t>
      </w:r>
    </w:p>
    <w:p w14:paraId="6805148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соблюдение режима экономии, недопущение необоснованных затрат в процессе экономического анализа исполнения бюджетных смет.</w:t>
      </w:r>
    </w:p>
    <w:p w14:paraId="25F20059"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14:paraId="500426BB"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7. Сроки и этапы реализации муниципальной программы</w:t>
      </w:r>
    </w:p>
    <w:p w14:paraId="4A4EA9F3" w14:textId="53D10865" w:rsidR="005D5990" w:rsidRPr="008F140B" w:rsidRDefault="005D5990"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Реализация муниципальной программы осуществляется на протяжении 201</w:t>
      </w:r>
      <w:r w:rsidR="00671FD7" w:rsidRPr="008F140B">
        <w:rPr>
          <w:rFonts w:ascii="Times New Roman" w:hAnsi="Times New Roman" w:cs="Times New Roman"/>
          <w:sz w:val="24"/>
          <w:szCs w:val="24"/>
        </w:rPr>
        <w:t>8</w:t>
      </w:r>
      <w:r w:rsidRPr="008F140B">
        <w:rPr>
          <w:rFonts w:ascii="Times New Roman" w:hAnsi="Times New Roman" w:cs="Times New Roman"/>
          <w:sz w:val="24"/>
          <w:szCs w:val="24"/>
        </w:rPr>
        <w:t>-</w:t>
      </w:r>
    </w:p>
    <w:p w14:paraId="46DABD32" w14:textId="77777777" w:rsidR="005D5990" w:rsidRPr="008F140B" w:rsidRDefault="005D5990"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202</w:t>
      </w:r>
      <w:r w:rsidR="00EB61B6"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годов:</w:t>
      </w:r>
    </w:p>
    <w:p w14:paraId="656E98B4" w14:textId="77777777" w:rsidR="0003487C" w:rsidRPr="008F140B" w:rsidRDefault="0003487C" w:rsidP="009770CA">
      <w:pPr>
        <w:spacing w:after="0" w:line="240" w:lineRule="auto"/>
        <w:jc w:val="center"/>
        <w:rPr>
          <w:rFonts w:ascii="Times New Roman" w:hAnsi="Times New Roman" w:cs="Times New Roman"/>
          <w:b/>
          <w:sz w:val="28"/>
          <w:szCs w:val="28"/>
        </w:rPr>
      </w:pPr>
    </w:p>
    <w:p w14:paraId="5EE51591" w14:textId="77777777" w:rsidR="005D5990" w:rsidRPr="008F140B" w:rsidRDefault="005D5990"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8.</w:t>
      </w:r>
      <w:r w:rsidRPr="008F140B">
        <w:rPr>
          <w:rFonts w:ascii="Times New Roman" w:hAnsi="Times New Roman" w:cs="Times New Roman"/>
          <w:b/>
          <w:sz w:val="28"/>
          <w:szCs w:val="28"/>
        </w:rPr>
        <w:tab/>
        <w:t>Обеспечение объема финансовых ресурсов, необходимых для реализации муниципальной программы</w:t>
      </w:r>
    </w:p>
    <w:p w14:paraId="15795643" w14:textId="77777777" w:rsidR="005D5990" w:rsidRPr="008F140B" w:rsidRDefault="005D5990"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 xml:space="preserve">Финансирование мероприятий муниципальной программы будет осуществляться в соответствии с действующим законодательством за счет средств муниципального бюджета Черноморского района Республики Крым. </w:t>
      </w:r>
    </w:p>
    <w:p w14:paraId="6AEF021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Распределение бюджетных ассигнований на реализацию программы утверждается решением о районном бюджете на очередной финансовый год и плановый период. </w:t>
      </w:r>
    </w:p>
    <w:p w14:paraId="6E30C7BB"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Внесение изменений в программу является основанием для подготовки проекта о внесении изменений в решение района о районном бюджете на текущий финансовый год и плановый период в соответствии с решением Черноморского районного совета об утверждении положения о бюджетном процессе в Черноморском районе. </w:t>
      </w:r>
    </w:p>
    <w:p w14:paraId="606B4FEF"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Финансирование подпрограмм, включенных в состав программы, осуществляется в порядке и за счет средств, которые предусмотрены для соответствующих мероприятий подпрограмм. </w:t>
      </w:r>
    </w:p>
    <w:p w14:paraId="0FE67F89" w14:textId="79F51EB8"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муниципального бюджета.</w:t>
      </w:r>
    </w:p>
    <w:p w14:paraId="4BA86BDC" w14:textId="55D251A4" w:rsidR="00EE1CAF" w:rsidRPr="008F140B" w:rsidRDefault="00EE1CAF" w:rsidP="009770CA">
      <w:pPr>
        <w:spacing w:after="0" w:line="240" w:lineRule="auto"/>
        <w:jc w:val="both"/>
        <w:rPr>
          <w:rFonts w:ascii="Times New Roman" w:hAnsi="Times New Roman" w:cs="Times New Roman"/>
          <w:sz w:val="24"/>
          <w:szCs w:val="24"/>
        </w:rPr>
      </w:pPr>
    </w:p>
    <w:p w14:paraId="0092E7E9" w14:textId="1ED77544" w:rsidR="001F5670" w:rsidRPr="008F140B" w:rsidRDefault="001F5670" w:rsidP="009770CA">
      <w:pPr>
        <w:spacing w:after="0" w:line="240" w:lineRule="auto"/>
        <w:jc w:val="both"/>
        <w:rPr>
          <w:rFonts w:ascii="Times New Roman" w:hAnsi="Times New Roman" w:cs="Times New Roman"/>
          <w:sz w:val="24"/>
          <w:szCs w:val="24"/>
        </w:rPr>
      </w:pPr>
    </w:p>
    <w:p w14:paraId="4ABA7E35" w14:textId="6F8887B0" w:rsidR="001F5670" w:rsidRPr="008F140B" w:rsidRDefault="001F5670" w:rsidP="009770CA">
      <w:pPr>
        <w:spacing w:after="0" w:line="240" w:lineRule="auto"/>
        <w:jc w:val="both"/>
        <w:rPr>
          <w:rFonts w:ascii="Times New Roman" w:hAnsi="Times New Roman" w:cs="Times New Roman"/>
          <w:sz w:val="24"/>
          <w:szCs w:val="24"/>
        </w:rPr>
      </w:pPr>
    </w:p>
    <w:p w14:paraId="63CA5795" w14:textId="648ED7A7" w:rsidR="001F5670" w:rsidRPr="008F140B" w:rsidRDefault="001F5670" w:rsidP="009770CA">
      <w:pPr>
        <w:spacing w:after="0" w:line="240" w:lineRule="auto"/>
        <w:jc w:val="both"/>
        <w:rPr>
          <w:rFonts w:ascii="Times New Roman" w:hAnsi="Times New Roman" w:cs="Times New Roman"/>
          <w:sz w:val="24"/>
          <w:szCs w:val="24"/>
        </w:rPr>
      </w:pPr>
    </w:p>
    <w:p w14:paraId="56F40A6B" w14:textId="6B408229" w:rsidR="001F5670" w:rsidRPr="008F140B" w:rsidRDefault="001F5670" w:rsidP="009770CA">
      <w:pPr>
        <w:spacing w:after="0" w:line="240" w:lineRule="auto"/>
        <w:jc w:val="both"/>
        <w:rPr>
          <w:rFonts w:ascii="Times New Roman" w:hAnsi="Times New Roman" w:cs="Times New Roman"/>
          <w:sz w:val="24"/>
          <w:szCs w:val="24"/>
        </w:rPr>
      </w:pPr>
    </w:p>
    <w:p w14:paraId="24CE5030" w14:textId="19E70D7E" w:rsidR="001F5670" w:rsidRPr="008F140B" w:rsidRDefault="001F5670" w:rsidP="009770CA">
      <w:pPr>
        <w:spacing w:after="0" w:line="240" w:lineRule="auto"/>
        <w:jc w:val="both"/>
        <w:rPr>
          <w:rFonts w:ascii="Times New Roman" w:hAnsi="Times New Roman" w:cs="Times New Roman"/>
          <w:sz w:val="24"/>
          <w:szCs w:val="24"/>
        </w:rPr>
      </w:pPr>
    </w:p>
    <w:p w14:paraId="4FFD5C43" w14:textId="45C946BD" w:rsidR="001F5670" w:rsidRPr="008F140B" w:rsidRDefault="001F5670" w:rsidP="009770CA">
      <w:pPr>
        <w:spacing w:after="0" w:line="240" w:lineRule="auto"/>
        <w:jc w:val="both"/>
        <w:rPr>
          <w:rFonts w:ascii="Times New Roman" w:hAnsi="Times New Roman" w:cs="Times New Roman"/>
          <w:sz w:val="24"/>
          <w:szCs w:val="24"/>
        </w:rPr>
      </w:pPr>
    </w:p>
    <w:p w14:paraId="55AB96AD" w14:textId="32C058C5" w:rsidR="001F5670" w:rsidRPr="008F140B" w:rsidRDefault="001F5670" w:rsidP="009770CA">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07"/>
        <w:gridCol w:w="1171"/>
        <w:gridCol w:w="1165"/>
        <w:gridCol w:w="1277"/>
        <w:gridCol w:w="1168"/>
        <w:gridCol w:w="1165"/>
        <w:gridCol w:w="1292"/>
      </w:tblGrid>
      <w:tr w:rsidR="005D5990" w:rsidRPr="008F140B" w14:paraId="1CB57B93" w14:textId="77777777" w:rsidTr="00EE1CAF">
        <w:tc>
          <w:tcPr>
            <w:tcW w:w="2107" w:type="dxa"/>
            <w:vMerge w:val="restart"/>
          </w:tcPr>
          <w:p w14:paraId="18B759FA"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lastRenderedPageBreak/>
              <w:t>Объемы и источники финансирования программы</w:t>
            </w:r>
          </w:p>
        </w:tc>
        <w:tc>
          <w:tcPr>
            <w:tcW w:w="7238" w:type="dxa"/>
            <w:gridSpan w:val="6"/>
          </w:tcPr>
          <w:p w14:paraId="4D038FEE" w14:textId="77777777" w:rsidR="005D5990" w:rsidRPr="008F140B" w:rsidRDefault="005D5990" w:rsidP="009770CA">
            <w:pPr>
              <w:rPr>
                <w:rFonts w:ascii="Times New Roman" w:hAnsi="Times New Roman" w:cs="Times New Roman"/>
                <w:b/>
                <w:sz w:val="24"/>
                <w:szCs w:val="24"/>
              </w:rPr>
            </w:pPr>
            <w:r w:rsidRPr="008F140B">
              <w:rPr>
                <w:rFonts w:ascii="Times New Roman" w:hAnsi="Times New Roman" w:cs="Times New Roman"/>
                <w:b/>
                <w:sz w:val="24"/>
                <w:szCs w:val="24"/>
              </w:rPr>
              <w:t>Расходы (</w:t>
            </w:r>
            <w:proofErr w:type="spellStart"/>
            <w:r w:rsidRPr="008F140B">
              <w:rPr>
                <w:rFonts w:ascii="Times New Roman" w:hAnsi="Times New Roman" w:cs="Times New Roman"/>
                <w:b/>
                <w:sz w:val="24"/>
                <w:szCs w:val="24"/>
              </w:rPr>
              <w:t>тыс.руб</w:t>
            </w:r>
            <w:proofErr w:type="spellEnd"/>
            <w:r w:rsidRPr="008F140B">
              <w:rPr>
                <w:rFonts w:ascii="Times New Roman" w:hAnsi="Times New Roman" w:cs="Times New Roman"/>
                <w:b/>
                <w:sz w:val="24"/>
                <w:szCs w:val="24"/>
              </w:rPr>
              <w:t>.)</w:t>
            </w:r>
          </w:p>
        </w:tc>
      </w:tr>
      <w:tr w:rsidR="00C25834" w:rsidRPr="008F140B" w14:paraId="73E2E913" w14:textId="77777777" w:rsidTr="00EE1CAF">
        <w:tc>
          <w:tcPr>
            <w:tcW w:w="2107" w:type="dxa"/>
            <w:vMerge/>
          </w:tcPr>
          <w:p w14:paraId="79526F45" w14:textId="77777777" w:rsidR="00C25834" w:rsidRPr="008F140B" w:rsidRDefault="00C25834" w:rsidP="00C25834">
            <w:pPr>
              <w:rPr>
                <w:rFonts w:ascii="Times New Roman" w:hAnsi="Times New Roman" w:cs="Times New Roman"/>
                <w:b/>
                <w:sz w:val="24"/>
                <w:szCs w:val="24"/>
              </w:rPr>
            </w:pPr>
          </w:p>
        </w:tc>
        <w:tc>
          <w:tcPr>
            <w:tcW w:w="1171" w:type="dxa"/>
          </w:tcPr>
          <w:p w14:paraId="5104A8E5" w14:textId="43663D56" w:rsidR="00C25834" w:rsidRPr="008F140B" w:rsidRDefault="00C25834" w:rsidP="00C25834">
            <w:pPr>
              <w:rPr>
                <w:rFonts w:ascii="Times New Roman" w:hAnsi="Times New Roman" w:cs="Times New Roman"/>
                <w:b/>
                <w:sz w:val="24"/>
                <w:szCs w:val="24"/>
              </w:rPr>
            </w:pPr>
            <w:r w:rsidRPr="008F140B">
              <w:rPr>
                <w:rFonts w:ascii="Times New Roman" w:hAnsi="Times New Roman" w:cs="Times New Roman"/>
                <w:b/>
                <w:sz w:val="24"/>
                <w:szCs w:val="24"/>
              </w:rPr>
              <w:t>2018г.</w:t>
            </w:r>
          </w:p>
        </w:tc>
        <w:tc>
          <w:tcPr>
            <w:tcW w:w="1165" w:type="dxa"/>
          </w:tcPr>
          <w:p w14:paraId="6A83A519" w14:textId="4F1446C8" w:rsidR="00C25834" w:rsidRPr="008F140B" w:rsidRDefault="00C25834" w:rsidP="00C25834">
            <w:pPr>
              <w:rPr>
                <w:rFonts w:ascii="Times New Roman" w:hAnsi="Times New Roman" w:cs="Times New Roman"/>
                <w:b/>
                <w:bCs/>
                <w:sz w:val="24"/>
                <w:szCs w:val="24"/>
              </w:rPr>
            </w:pPr>
            <w:r w:rsidRPr="008F140B">
              <w:rPr>
                <w:rFonts w:ascii="Times New Roman" w:hAnsi="Times New Roman" w:cs="Times New Roman"/>
                <w:b/>
                <w:bCs/>
                <w:sz w:val="24"/>
                <w:szCs w:val="24"/>
              </w:rPr>
              <w:t>2019г.</w:t>
            </w:r>
          </w:p>
        </w:tc>
        <w:tc>
          <w:tcPr>
            <w:tcW w:w="1277" w:type="dxa"/>
          </w:tcPr>
          <w:p w14:paraId="576193CF" w14:textId="77777777" w:rsidR="00C25834" w:rsidRPr="008F140B" w:rsidRDefault="00C25834" w:rsidP="00C25834">
            <w:pPr>
              <w:rPr>
                <w:rFonts w:ascii="Times New Roman" w:hAnsi="Times New Roman" w:cs="Times New Roman"/>
                <w:b/>
                <w:sz w:val="24"/>
                <w:szCs w:val="24"/>
              </w:rPr>
            </w:pPr>
            <w:r w:rsidRPr="008F140B">
              <w:rPr>
                <w:rFonts w:ascii="Times New Roman" w:hAnsi="Times New Roman" w:cs="Times New Roman"/>
                <w:b/>
                <w:sz w:val="24"/>
                <w:szCs w:val="24"/>
              </w:rPr>
              <w:t>2020г.</w:t>
            </w:r>
          </w:p>
        </w:tc>
        <w:tc>
          <w:tcPr>
            <w:tcW w:w="1168" w:type="dxa"/>
          </w:tcPr>
          <w:p w14:paraId="55706356" w14:textId="77777777" w:rsidR="00C25834" w:rsidRPr="008F140B" w:rsidRDefault="00C25834" w:rsidP="00C25834">
            <w:pPr>
              <w:rPr>
                <w:rFonts w:ascii="Times New Roman" w:hAnsi="Times New Roman" w:cs="Times New Roman"/>
                <w:b/>
                <w:sz w:val="24"/>
                <w:szCs w:val="24"/>
              </w:rPr>
            </w:pPr>
            <w:r w:rsidRPr="008F140B">
              <w:rPr>
                <w:rFonts w:ascii="Times New Roman" w:hAnsi="Times New Roman" w:cs="Times New Roman"/>
                <w:b/>
                <w:sz w:val="24"/>
                <w:szCs w:val="24"/>
              </w:rPr>
              <w:t>2021г.</w:t>
            </w:r>
          </w:p>
        </w:tc>
        <w:tc>
          <w:tcPr>
            <w:tcW w:w="1165" w:type="dxa"/>
          </w:tcPr>
          <w:p w14:paraId="539FACBD" w14:textId="77777777" w:rsidR="00C25834" w:rsidRPr="008F140B" w:rsidRDefault="00C25834" w:rsidP="00C25834">
            <w:pPr>
              <w:rPr>
                <w:rFonts w:ascii="Times New Roman" w:hAnsi="Times New Roman" w:cs="Times New Roman"/>
                <w:b/>
                <w:sz w:val="24"/>
                <w:szCs w:val="24"/>
              </w:rPr>
            </w:pPr>
            <w:r w:rsidRPr="008F140B">
              <w:rPr>
                <w:rFonts w:ascii="Times New Roman" w:hAnsi="Times New Roman" w:cs="Times New Roman"/>
                <w:b/>
                <w:sz w:val="24"/>
                <w:szCs w:val="24"/>
              </w:rPr>
              <w:t>2022г.</w:t>
            </w:r>
          </w:p>
        </w:tc>
        <w:tc>
          <w:tcPr>
            <w:tcW w:w="1292" w:type="dxa"/>
          </w:tcPr>
          <w:p w14:paraId="2FB2A7FA" w14:textId="77777777" w:rsidR="00C25834" w:rsidRPr="008F140B" w:rsidRDefault="00C25834" w:rsidP="00C25834">
            <w:pPr>
              <w:rPr>
                <w:rFonts w:ascii="Times New Roman" w:hAnsi="Times New Roman" w:cs="Times New Roman"/>
                <w:b/>
                <w:sz w:val="24"/>
                <w:szCs w:val="24"/>
              </w:rPr>
            </w:pPr>
            <w:r w:rsidRPr="008F140B">
              <w:rPr>
                <w:rFonts w:ascii="Times New Roman" w:hAnsi="Times New Roman" w:cs="Times New Roman"/>
                <w:b/>
                <w:sz w:val="24"/>
                <w:szCs w:val="24"/>
              </w:rPr>
              <w:t>ИТОГО</w:t>
            </w:r>
          </w:p>
        </w:tc>
      </w:tr>
      <w:tr w:rsidR="00EE1CAF" w:rsidRPr="008F140B" w14:paraId="2654FA27" w14:textId="77777777" w:rsidTr="00EE1CAF">
        <w:tc>
          <w:tcPr>
            <w:tcW w:w="2107" w:type="dxa"/>
          </w:tcPr>
          <w:p w14:paraId="63147423" w14:textId="77777777" w:rsidR="00EE1CAF" w:rsidRPr="008F140B" w:rsidRDefault="00EE1CAF" w:rsidP="00EE1CAF">
            <w:pPr>
              <w:rPr>
                <w:rFonts w:ascii="Times New Roman" w:hAnsi="Times New Roman" w:cs="Times New Roman"/>
                <w:b/>
                <w:sz w:val="24"/>
                <w:szCs w:val="24"/>
              </w:rPr>
            </w:pPr>
            <w:r w:rsidRPr="008F140B">
              <w:rPr>
                <w:rFonts w:ascii="Times New Roman" w:hAnsi="Times New Roman" w:cs="Times New Roman"/>
                <w:b/>
                <w:sz w:val="24"/>
                <w:szCs w:val="24"/>
              </w:rPr>
              <w:t>ВСЕГО</w:t>
            </w:r>
          </w:p>
        </w:tc>
        <w:tc>
          <w:tcPr>
            <w:tcW w:w="1171" w:type="dxa"/>
            <w:tcBorders>
              <w:top w:val="nil"/>
              <w:left w:val="nil"/>
              <w:bottom w:val="single" w:sz="8" w:space="0" w:color="auto"/>
              <w:right w:val="single" w:sz="8" w:space="0" w:color="auto"/>
            </w:tcBorders>
          </w:tcPr>
          <w:p w14:paraId="4E87F011" w14:textId="3833982F" w:rsidR="00EE1CAF" w:rsidRPr="008F140B" w:rsidRDefault="00EE1CAF" w:rsidP="00EE1CAF">
            <w:pPr>
              <w:jc w:val="right"/>
              <w:rPr>
                <w:b/>
                <w:bCs/>
              </w:rPr>
            </w:pPr>
            <w:r w:rsidRPr="008F140B">
              <w:rPr>
                <w:b/>
                <w:bCs/>
              </w:rPr>
              <w:t>54978,169</w:t>
            </w:r>
          </w:p>
        </w:tc>
        <w:tc>
          <w:tcPr>
            <w:tcW w:w="1165" w:type="dxa"/>
            <w:tcBorders>
              <w:top w:val="nil"/>
              <w:left w:val="nil"/>
              <w:bottom w:val="single" w:sz="8" w:space="0" w:color="auto"/>
              <w:right w:val="single" w:sz="8" w:space="0" w:color="auto"/>
            </w:tcBorders>
          </w:tcPr>
          <w:p w14:paraId="22B854D5" w14:textId="0155E71A" w:rsidR="00EE1CAF" w:rsidRPr="008F140B" w:rsidRDefault="00EE1CAF" w:rsidP="00EE1CAF">
            <w:pPr>
              <w:jc w:val="right"/>
              <w:rPr>
                <w:b/>
                <w:bCs/>
              </w:rPr>
            </w:pPr>
            <w:r w:rsidRPr="008F140B">
              <w:rPr>
                <w:b/>
                <w:bCs/>
              </w:rPr>
              <w:t>58285,590</w:t>
            </w:r>
          </w:p>
        </w:tc>
        <w:tc>
          <w:tcPr>
            <w:tcW w:w="1277" w:type="dxa"/>
            <w:tcBorders>
              <w:top w:val="nil"/>
              <w:left w:val="nil"/>
              <w:bottom w:val="single" w:sz="8" w:space="0" w:color="auto"/>
              <w:right w:val="single" w:sz="8" w:space="0" w:color="auto"/>
            </w:tcBorders>
          </w:tcPr>
          <w:p w14:paraId="149B3B5C" w14:textId="367A3548" w:rsidR="00EE1CAF" w:rsidRPr="008F140B" w:rsidRDefault="00EE1CAF" w:rsidP="00EE1CAF">
            <w:pPr>
              <w:jc w:val="right"/>
              <w:rPr>
                <w:b/>
                <w:bCs/>
              </w:rPr>
            </w:pPr>
            <w:r w:rsidRPr="008F140B">
              <w:rPr>
                <w:b/>
                <w:bCs/>
              </w:rPr>
              <w:t>131797,548</w:t>
            </w:r>
          </w:p>
        </w:tc>
        <w:tc>
          <w:tcPr>
            <w:tcW w:w="1168" w:type="dxa"/>
            <w:tcBorders>
              <w:top w:val="nil"/>
              <w:left w:val="nil"/>
              <w:bottom w:val="single" w:sz="8" w:space="0" w:color="auto"/>
              <w:right w:val="single" w:sz="8" w:space="0" w:color="auto"/>
            </w:tcBorders>
          </w:tcPr>
          <w:p w14:paraId="2240F2F1" w14:textId="7CFEF41A" w:rsidR="00EE1CAF" w:rsidRPr="008F140B" w:rsidRDefault="00EE1CAF" w:rsidP="00EE1CAF">
            <w:pPr>
              <w:jc w:val="right"/>
              <w:rPr>
                <w:b/>
                <w:bCs/>
              </w:rPr>
            </w:pPr>
            <w:r w:rsidRPr="008F140B">
              <w:rPr>
                <w:b/>
                <w:bCs/>
              </w:rPr>
              <w:t>56755,873</w:t>
            </w:r>
          </w:p>
        </w:tc>
        <w:tc>
          <w:tcPr>
            <w:tcW w:w="1165" w:type="dxa"/>
            <w:tcBorders>
              <w:top w:val="nil"/>
              <w:left w:val="nil"/>
              <w:bottom w:val="single" w:sz="8" w:space="0" w:color="auto"/>
              <w:right w:val="single" w:sz="8" w:space="0" w:color="auto"/>
            </w:tcBorders>
          </w:tcPr>
          <w:p w14:paraId="30B4DC12" w14:textId="5B2E4758" w:rsidR="00EE1CAF" w:rsidRPr="008F140B" w:rsidRDefault="00EE1CAF" w:rsidP="00EE1CAF">
            <w:pPr>
              <w:jc w:val="right"/>
              <w:rPr>
                <w:b/>
                <w:bCs/>
              </w:rPr>
            </w:pPr>
            <w:r w:rsidRPr="008F140B">
              <w:rPr>
                <w:b/>
                <w:bCs/>
              </w:rPr>
              <w:t>57574,045</w:t>
            </w:r>
          </w:p>
        </w:tc>
        <w:tc>
          <w:tcPr>
            <w:tcW w:w="1292" w:type="dxa"/>
            <w:tcBorders>
              <w:top w:val="nil"/>
              <w:left w:val="nil"/>
              <w:bottom w:val="single" w:sz="8" w:space="0" w:color="auto"/>
              <w:right w:val="single" w:sz="8" w:space="0" w:color="auto"/>
            </w:tcBorders>
          </w:tcPr>
          <w:p w14:paraId="256B742F" w14:textId="0FC58C30" w:rsidR="00EE1CAF" w:rsidRPr="008F140B" w:rsidRDefault="00EE1CAF" w:rsidP="00EE1CAF">
            <w:pPr>
              <w:jc w:val="right"/>
              <w:rPr>
                <w:b/>
                <w:bCs/>
              </w:rPr>
            </w:pPr>
            <w:r w:rsidRPr="008F140B">
              <w:rPr>
                <w:b/>
                <w:bCs/>
              </w:rPr>
              <w:t>359391,225</w:t>
            </w:r>
          </w:p>
        </w:tc>
      </w:tr>
      <w:tr w:rsidR="00EE1CAF" w:rsidRPr="008F140B" w14:paraId="689A0CBF" w14:textId="77777777" w:rsidTr="00EE1CAF">
        <w:tc>
          <w:tcPr>
            <w:tcW w:w="2107" w:type="dxa"/>
          </w:tcPr>
          <w:p w14:paraId="250D8429" w14:textId="77777777" w:rsidR="00EE1CAF" w:rsidRPr="008F140B" w:rsidRDefault="00EE1CAF" w:rsidP="00EE1CAF">
            <w:pPr>
              <w:rPr>
                <w:rFonts w:ascii="Times New Roman" w:hAnsi="Times New Roman" w:cs="Times New Roman"/>
                <w:i/>
                <w:sz w:val="24"/>
                <w:szCs w:val="24"/>
              </w:rPr>
            </w:pPr>
            <w:r w:rsidRPr="008F140B">
              <w:rPr>
                <w:rFonts w:ascii="Times New Roman" w:hAnsi="Times New Roman" w:cs="Times New Roman"/>
                <w:i/>
                <w:sz w:val="24"/>
                <w:szCs w:val="24"/>
              </w:rPr>
              <w:t>В том числе по отдельным источникам финансирования:</w:t>
            </w:r>
          </w:p>
        </w:tc>
        <w:tc>
          <w:tcPr>
            <w:tcW w:w="1171" w:type="dxa"/>
          </w:tcPr>
          <w:p w14:paraId="19AC638B" w14:textId="77777777" w:rsidR="00EE1CAF" w:rsidRPr="008F140B" w:rsidRDefault="00EE1CAF" w:rsidP="00EE1CAF">
            <w:pPr>
              <w:jc w:val="right"/>
            </w:pPr>
          </w:p>
        </w:tc>
        <w:tc>
          <w:tcPr>
            <w:tcW w:w="1165" w:type="dxa"/>
          </w:tcPr>
          <w:p w14:paraId="1293D225" w14:textId="3E1DD620" w:rsidR="00EE1CAF" w:rsidRPr="008F140B" w:rsidRDefault="00EE1CAF" w:rsidP="00EE1CAF">
            <w:pPr>
              <w:jc w:val="right"/>
            </w:pPr>
          </w:p>
        </w:tc>
        <w:tc>
          <w:tcPr>
            <w:tcW w:w="1277" w:type="dxa"/>
          </w:tcPr>
          <w:p w14:paraId="4BF1803A" w14:textId="77777777" w:rsidR="00EE1CAF" w:rsidRPr="008F140B" w:rsidRDefault="00EE1CAF" w:rsidP="00EE1CAF">
            <w:pPr>
              <w:jc w:val="right"/>
            </w:pPr>
          </w:p>
        </w:tc>
        <w:tc>
          <w:tcPr>
            <w:tcW w:w="1168" w:type="dxa"/>
          </w:tcPr>
          <w:p w14:paraId="0AD1000C" w14:textId="77777777" w:rsidR="00EE1CAF" w:rsidRPr="008F140B" w:rsidRDefault="00EE1CAF" w:rsidP="00EE1CAF">
            <w:pPr>
              <w:jc w:val="right"/>
            </w:pPr>
          </w:p>
        </w:tc>
        <w:tc>
          <w:tcPr>
            <w:tcW w:w="1165" w:type="dxa"/>
          </w:tcPr>
          <w:p w14:paraId="0EFB9112" w14:textId="77777777" w:rsidR="00EE1CAF" w:rsidRPr="008F140B" w:rsidRDefault="00EE1CAF" w:rsidP="00EE1CAF">
            <w:pPr>
              <w:jc w:val="right"/>
            </w:pPr>
          </w:p>
        </w:tc>
        <w:tc>
          <w:tcPr>
            <w:tcW w:w="1292" w:type="dxa"/>
          </w:tcPr>
          <w:p w14:paraId="63F928AB" w14:textId="77777777" w:rsidR="00EE1CAF" w:rsidRPr="008F140B" w:rsidRDefault="00EE1CAF" w:rsidP="00EE1CAF">
            <w:pPr>
              <w:jc w:val="right"/>
            </w:pPr>
          </w:p>
        </w:tc>
      </w:tr>
      <w:tr w:rsidR="00EE1CAF" w:rsidRPr="008F140B" w14:paraId="18EBB88D" w14:textId="77777777" w:rsidTr="00EE1CAF">
        <w:tc>
          <w:tcPr>
            <w:tcW w:w="2107" w:type="dxa"/>
          </w:tcPr>
          <w:p w14:paraId="78E7F96A"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Федеральный бюджет</w:t>
            </w:r>
          </w:p>
        </w:tc>
        <w:tc>
          <w:tcPr>
            <w:tcW w:w="1171" w:type="dxa"/>
          </w:tcPr>
          <w:p w14:paraId="3A612F06" w14:textId="14EC34D8" w:rsidR="00EE1CAF" w:rsidRPr="008F140B" w:rsidRDefault="00EE1CAF" w:rsidP="00EE1CAF">
            <w:pPr>
              <w:jc w:val="right"/>
            </w:pPr>
            <w:r w:rsidRPr="008F140B">
              <w:t>1678,898</w:t>
            </w:r>
          </w:p>
        </w:tc>
        <w:tc>
          <w:tcPr>
            <w:tcW w:w="1165" w:type="dxa"/>
          </w:tcPr>
          <w:p w14:paraId="76584546" w14:textId="49C655DE" w:rsidR="00EE1CAF" w:rsidRPr="008F140B" w:rsidRDefault="00EE1CAF" w:rsidP="00EE1CAF">
            <w:pPr>
              <w:jc w:val="right"/>
            </w:pPr>
            <w:r w:rsidRPr="008F140B">
              <w:t>310,079</w:t>
            </w:r>
          </w:p>
        </w:tc>
        <w:tc>
          <w:tcPr>
            <w:tcW w:w="1277" w:type="dxa"/>
          </w:tcPr>
          <w:p w14:paraId="336692AE" w14:textId="16B75CA1" w:rsidR="00EE1CAF" w:rsidRPr="008F140B" w:rsidRDefault="00EE1CAF" w:rsidP="00EE1CAF">
            <w:pPr>
              <w:jc w:val="right"/>
            </w:pPr>
            <w:r w:rsidRPr="008F140B">
              <w:t>68726,000</w:t>
            </w:r>
          </w:p>
        </w:tc>
        <w:tc>
          <w:tcPr>
            <w:tcW w:w="1168" w:type="dxa"/>
          </w:tcPr>
          <w:p w14:paraId="0115E79E" w14:textId="4A207D5F" w:rsidR="00EE1CAF" w:rsidRPr="008F140B" w:rsidRDefault="00EE1CAF" w:rsidP="00EE1CAF">
            <w:pPr>
              <w:jc w:val="right"/>
            </w:pPr>
            <w:r w:rsidRPr="008F140B">
              <w:t>4662,600</w:t>
            </w:r>
          </w:p>
        </w:tc>
        <w:tc>
          <w:tcPr>
            <w:tcW w:w="1165" w:type="dxa"/>
          </w:tcPr>
          <w:p w14:paraId="40635A09" w14:textId="6F16EDCD" w:rsidR="00EE1CAF" w:rsidRPr="008F140B" w:rsidRDefault="00EE1CAF" w:rsidP="00EE1CAF">
            <w:pPr>
              <w:jc w:val="right"/>
            </w:pPr>
            <w:r w:rsidRPr="008F140B">
              <w:t>4128,555</w:t>
            </w:r>
          </w:p>
        </w:tc>
        <w:tc>
          <w:tcPr>
            <w:tcW w:w="1292" w:type="dxa"/>
          </w:tcPr>
          <w:p w14:paraId="3E81E99B" w14:textId="6D24301E" w:rsidR="00EE1CAF" w:rsidRPr="008F140B" w:rsidRDefault="00EE1CAF" w:rsidP="00EE1CAF">
            <w:pPr>
              <w:jc w:val="right"/>
              <w:rPr>
                <w:b/>
                <w:bCs/>
              </w:rPr>
            </w:pPr>
            <w:r w:rsidRPr="008F140B">
              <w:t>79506,132</w:t>
            </w:r>
          </w:p>
        </w:tc>
      </w:tr>
      <w:tr w:rsidR="00EE1CAF" w:rsidRPr="008F140B" w14:paraId="73EBB023" w14:textId="77777777" w:rsidTr="00EE1CAF">
        <w:trPr>
          <w:trHeight w:val="571"/>
        </w:trPr>
        <w:tc>
          <w:tcPr>
            <w:tcW w:w="2107" w:type="dxa"/>
          </w:tcPr>
          <w:p w14:paraId="2613B983"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Бюджет Республики Крым</w:t>
            </w:r>
          </w:p>
        </w:tc>
        <w:tc>
          <w:tcPr>
            <w:tcW w:w="1171" w:type="dxa"/>
            <w:tcBorders>
              <w:top w:val="nil"/>
              <w:left w:val="nil"/>
              <w:bottom w:val="single" w:sz="8" w:space="0" w:color="auto"/>
              <w:right w:val="single" w:sz="8" w:space="0" w:color="auto"/>
            </w:tcBorders>
          </w:tcPr>
          <w:p w14:paraId="54F20343" w14:textId="3E9BD2BF" w:rsidR="00EE1CAF" w:rsidRPr="008F140B" w:rsidRDefault="00EE1CAF" w:rsidP="00EE1CAF">
            <w:pPr>
              <w:jc w:val="right"/>
            </w:pPr>
            <w:r w:rsidRPr="008F140B">
              <w:t>245,193</w:t>
            </w:r>
          </w:p>
        </w:tc>
        <w:tc>
          <w:tcPr>
            <w:tcW w:w="1165" w:type="dxa"/>
            <w:tcBorders>
              <w:top w:val="nil"/>
              <w:left w:val="nil"/>
              <w:bottom w:val="single" w:sz="8" w:space="0" w:color="auto"/>
              <w:right w:val="single" w:sz="8" w:space="0" w:color="auto"/>
            </w:tcBorders>
          </w:tcPr>
          <w:p w14:paraId="5DC0AA95" w14:textId="0158FB6D" w:rsidR="00EE1CAF" w:rsidRPr="008F140B" w:rsidRDefault="00EE1CAF" w:rsidP="00EE1CAF">
            <w:pPr>
              <w:jc w:val="right"/>
            </w:pPr>
            <w:r w:rsidRPr="008F140B">
              <w:t>187,319</w:t>
            </w:r>
          </w:p>
        </w:tc>
        <w:tc>
          <w:tcPr>
            <w:tcW w:w="1277" w:type="dxa"/>
            <w:tcBorders>
              <w:top w:val="nil"/>
              <w:left w:val="nil"/>
              <w:bottom w:val="single" w:sz="8" w:space="0" w:color="auto"/>
              <w:right w:val="single" w:sz="8" w:space="0" w:color="auto"/>
            </w:tcBorders>
          </w:tcPr>
          <w:p w14:paraId="435D07B8" w14:textId="4B5728F8" w:rsidR="00EE1CAF" w:rsidRPr="008F140B" w:rsidRDefault="00EE1CAF" w:rsidP="00EE1CAF">
            <w:pPr>
              <w:jc w:val="right"/>
            </w:pPr>
            <w:r w:rsidRPr="008F140B">
              <w:t>3797,158</w:t>
            </w:r>
          </w:p>
        </w:tc>
        <w:tc>
          <w:tcPr>
            <w:tcW w:w="1168" w:type="dxa"/>
            <w:tcBorders>
              <w:top w:val="nil"/>
              <w:left w:val="nil"/>
              <w:bottom w:val="single" w:sz="8" w:space="0" w:color="auto"/>
              <w:right w:val="single" w:sz="8" w:space="0" w:color="auto"/>
            </w:tcBorders>
          </w:tcPr>
          <w:p w14:paraId="62FE05C4" w14:textId="40DE0055" w:rsidR="00EE1CAF" w:rsidRPr="008F140B" w:rsidRDefault="00EE1CAF" w:rsidP="00EE1CAF">
            <w:pPr>
              <w:jc w:val="right"/>
            </w:pPr>
            <w:r w:rsidRPr="008F140B">
              <w:t>425,400</w:t>
            </w:r>
          </w:p>
        </w:tc>
        <w:tc>
          <w:tcPr>
            <w:tcW w:w="1165" w:type="dxa"/>
            <w:tcBorders>
              <w:top w:val="nil"/>
              <w:left w:val="nil"/>
              <w:bottom w:val="single" w:sz="8" w:space="0" w:color="auto"/>
              <w:right w:val="single" w:sz="8" w:space="0" w:color="auto"/>
            </w:tcBorders>
          </w:tcPr>
          <w:p w14:paraId="46302DEF" w14:textId="14258119" w:rsidR="00EE1CAF" w:rsidRPr="008F140B" w:rsidRDefault="00EE1CAF" w:rsidP="00EE1CAF">
            <w:pPr>
              <w:jc w:val="right"/>
            </w:pPr>
            <w:r w:rsidRPr="008F140B">
              <w:t>397,292</w:t>
            </w:r>
          </w:p>
        </w:tc>
        <w:tc>
          <w:tcPr>
            <w:tcW w:w="1292" w:type="dxa"/>
            <w:tcBorders>
              <w:top w:val="nil"/>
              <w:left w:val="nil"/>
              <w:bottom w:val="single" w:sz="8" w:space="0" w:color="auto"/>
              <w:right w:val="single" w:sz="8" w:space="0" w:color="auto"/>
            </w:tcBorders>
          </w:tcPr>
          <w:p w14:paraId="415EFBB9" w14:textId="209A5F6D" w:rsidR="00EE1CAF" w:rsidRPr="008F140B" w:rsidRDefault="00EE1CAF" w:rsidP="00EE1CAF">
            <w:pPr>
              <w:jc w:val="right"/>
              <w:rPr>
                <w:b/>
                <w:bCs/>
              </w:rPr>
            </w:pPr>
            <w:r w:rsidRPr="008F140B">
              <w:t>5052,362</w:t>
            </w:r>
          </w:p>
        </w:tc>
      </w:tr>
      <w:tr w:rsidR="00EE1CAF" w:rsidRPr="008F140B" w14:paraId="4A853F15" w14:textId="77777777" w:rsidTr="00EE1CAF">
        <w:tc>
          <w:tcPr>
            <w:tcW w:w="2107" w:type="dxa"/>
          </w:tcPr>
          <w:p w14:paraId="33D116F1"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Муниципальный бюджет</w:t>
            </w:r>
          </w:p>
        </w:tc>
        <w:tc>
          <w:tcPr>
            <w:tcW w:w="1171" w:type="dxa"/>
            <w:tcBorders>
              <w:top w:val="nil"/>
              <w:left w:val="nil"/>
              <w:bottom w:val="single" w:sz="8" w:space="0" w:color="auto"/>
              <w:right w:val="single" w:sz="8" w:space="0" w:color="auto"/>
            </w:tcBorders>
          </w:tcPr>
          <w:p w14:paraId="034418E2" w14:textId="39E15D31" w:rsidR="00EE1CAF" w:rsidRPr="008F140B" w:rsidRDefault="00EE1CAF" w:rsidP="00EE1CAF">
            <w:pPr>
              <w:jc w:val="right"/>
            </w:pPr>
            <w:r w:rsidRPr="008F140B">
              <w:t>53054,078</w:t>
            </w:r>
          </w:p>
        </w:tc>
        <w:tc>
          <w:tcPr>
            <w:tcW w:w="1165" w:type="dxa"/>
            <w:tcBorders>
              <w:top w:val="nil"/>
              <w:left w:val="nil"/>
              <w:bottom w:val="single" w:sz="8" w:space="0" w:color="auto"/>
              <w:right w:val="single" w:sz="8" w:space="0" w:color="auto"/>
            </w:tcBorders>
          </w:tcPr>
          <w:p w14:paraId="7769E880" w14:textId="252310DC" w:rsidR="00EE1CAF" w:rsidRPr="008F140B" w:rsidRDefault="00EE1CAF" w:rsidP="00EE1CAF">
            <w:pPr>
              <w:jc w:val="right"/>
            </w:pPr>
            <w:r w:rsidRPr="008F140B">
              <w:t>57788,192</w:t>
            </w:r>
          </w:p>
        </w:tc>
        <w:tc>
          <w:tcPr>
            <w:tcW w:w="1277" w:type="dxa"/>
            <w:tcBorders>
              <w:top w:val="nil"/>
              <w:left w:val="nil"/>
              <w:bottom w:val="single" w:sz="8" w:space="0" w:color="auto"/>
              <w:right w:val="single" w:sz="8" w:space="0" w:color="auto"/>
            </w:tcBorders>
          </w:tcPr>
          <w:p w14:paraId="3509653F" w14:textId="3EE838A8" w:rsidR="00EE1CAF" w:rsidRPr="008F140B" w:rsidRDefault="00EE1CAF" w:rsidP="00EE1CAF">
            <w:pPr>
              <w:jc w:val="right"/>
            </w:pPr>
            <w:r w:rsidRPr="008F140B">
              <w:t>59274,390</w:t>
            </w:r>
          </w:p>
        </w:tc>
        <w:tc>
          <w:tcPr>
            <w:tcW w:w="1168" w:type="dxa"/>
            <w:tcBorders>
              <w:top w:val="nil"/>
              <w:left w:val="nil"/>
              <w:bottom w:val="single" w:sz="8" w:space="0" w:color="auto"/>
              <w:right w:val="single" w:sz="8" w:space="0" w:color="auto"/>
            </w:tcBorders>
          </w:tcPr>
          <w:p w14:paraId="447DE758" w14:textId="3974AF5C" w:rsidR="00EE1CAF" w:rsidRPr="008F140B" w:rsidRDefault="00EE1CAF" w:rsidP="00EE1CAF">
            <w:pPr>
              <w:jc w:val="right"/>
            </w:pPr>
            <w:r w:rsidRPr="008F140B">
              <w:t>51667,873</w:t>
            </w:r>
          </w:p>
        </w:tc>
        <w:tc>
          <w:tcPr>
            <w:tcW w:w="1165" w:type="dxa"/>
            <w:tcBorders>
              <w:top w:val="nil"/>
              <w:left w:val="nil"/>
              <w:bottom w:val="single" w:sz="8" w:space="0" w:color="auto"/>
              <w:right w:val="single" w:sz="8" w:space="0" w:color="auto"/>
            </w:tcBorders>
          </w:tcPr>
          <w:p w14:paraId="2D21036C" w14:textId="37FD9A16" w:rsidR="00EE1CAF" w:rsidRPr="008F140B" w:rsidRDefault="00EE1CAF" w:rsidP="00EE1CAF">
            <w:pPr>
              <w:jc w:val="right"/>
            </w:pPr>
            <w:r w:rsidRPr="008F140B">
              <w:t>53048,198</w:t>
            </w:r>
          </w:p>
        </w:tc>
        <w:tc>
          <w:tcPr>
            <w:tcW w:w="1292" w:type="dxa"/>
            <w:tcBorders>
              <w:top w:val="nil"/>
              <w:left w:val="nil"/>
              <w:bottom w:val="single" w:sz="8" w:space="0" w:color="auto"/>
              <w:right w:val="single" w:sz="8" w:space="0" w:color="auto"/>
            </w:tcBorders>
          </w:tcPr>
          <w:p w14:paraId="668D01A7" w14:textId="6A35F09F" w:rsidR="00EE1CAF" w:rsidRPr="008F140B" w:rsidRDefault="00EE1CAF" w:rsidP="00EE1CAF">
            <w:pPr>
              <w:jc w:val="right"/>
              <w:rPr>
                <w:b/>
                <w:bCs/>
              </w:rPr>
            </w:pPr>
            <w:r w:rsidRPr="008F140B">
              <w:t>274832,731</w:t>
            </w:r>
          </w:p>
        </w:tc>
      </w:tr>
      <w:tr w:rsidR="00EE1CAF" w:rsidRPr="008F140B" w14:paraId="39F108FA" w14:textId="77777777" w:rsidTr="00EE1CAF">
        <w:tc>
          <w:tcPr>
            <w:tcW w:w="2107" w:type="dxa"/>
          </w:tcPr>
          <w:p w14:paraId="74D1D32E" w14:textId="77777777" w:rsidR="00EE1CAF" w:rsidRPr="008F140B" w:rsidRDefault="00EE1CAF" w:rsidP="00EE1CAF">
            <w:pPr>
              <w:rPr>
                <w:rFonts w:ascii="Times New Roman" w:hAnsi="Times New Roman" w:cs="Times New Roman"/>
                <w:sz w:val="24"/>
                <w:szCs w:val="24"/>
              </w:rPr>
            </w:pPr>
            <w:r w:rsidRPr="008F140B">
              <w:rPr>
                <w:rFonts w:ascii="Times New Roman" w:hAnsi="Times New Roman" w:cs="Times New Roman"/>
                <w:sz w:val="24"/>
                <w:szCs w:val="24"/>
              </w:rPr>
              <w:t>Внебюджетные средства</w:t>
            </w:r>
          </w:p>
        </w:tc>
        <w:tc>
          <w:tcPr>
            <w:tcW w:w="1171" w:type="dxa"/>
          </w:tcPr>
          <w:p w14:paraId="05C5654C" w14:textId="77777777" w:rsidR="00EE1CAF" w:rsidRPr="008F140B" w:rsidRDefault="00EE1CAF" w:rsidP="00EE1CAF"/>
        </w:tc>
        <w:tc>
          <w:tcPr>
            <w:tcW w:w="1165" w:type="dxa"/>
          </w:tcPr>
          <w:p w14:paraId="309F81A6" w14:textId="50F29831" w:rsidR="00EE1CAF" w:rsidRPr="008F140B" w:rsidRDefault="00EE1CAF" w:rsidP="00EE1CAF"/>
        </w:tc>
        <w:tc>
          <w:tcPr>
            <w:tcW w:w="1277" w:type="dxa"/>
          </w:tcPr>
          <w:p w14:paraId="723D938B" w14:textId="77777777" w:rsidR="00EE1CAF" w:rsidRPr="008F140B" w:rsidRDefault="00EE1CAF" w:rsidP="00EE1CAF"/>
        </w:tc>
        <w:tc>
          <w:tcPr>
            <w:tcW w:w="1168" w:type="dxa"/>
          </w:tcPr>
          <w:p w14:paraId="3F523E52" w14:textId="77777777" w:rsidR="00EE1CAF" w:rsidRPr="008F140B" w:rsidRDefault="00EE1CAF" w:rsidP="00EE1CAF"/>
        </w:tc>
        <w:tc>
          <w:tcPr>
            <w:tcW w:w="1165" w:type="dxa"/>
          </w:tcPr>
          <w:p w14:paraId="512DAF52" w14:textId="77777777" w:rsidR="00EE1CAF" w:rsidRPr="008F140B" w:rsidRDefault="00EE1CAF" w:rsidP="00EE1CAF"/>
        </w:tc>
        <w:tc>
          <w:tcPr>
            <w:tcW w:w="1292" w:type="dxa"/>
          </w:tcPr>
          <w:p w14:paraId="60ABCD54" w14:textId="77777777" w:rsidR="00EE1CAF" w:rsidRPr="008F140B" w:rsidRDefault="00EE1CAF" w:rsidP="00EE1CAF"/>
        </w:tc>
      </w:tr>
    </w:tbl>
    <w:p w14:paraId="6EF22327" w14:textId="47E7A31E" w:rsidR="005D5990" w:rsidRPr="008F140B" w:rsidRDefault="005D5990"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Информация о ресурсном обеспечении и прогнозной оценке расходов на реализацию цели Программы в </w:t>
      </w:r>
      <w:r w:rsidRPr="008F140B">
        <w:rPr>
          <w:rFonts w:ascii="Times New Roman" w:hAnsi="Times New Roman" w:cs="Times New Roman"/>
          <w:b/>
          <w:bCs/>
          <w:sz w:val="24"/>
          <w:szCs w:val="24"/>
        </w:rPr>
        <w:t>Приложении</w:t>
      </w:r>
      <w:r w:rsidRPr="008F140B">
        <w:rPr>
          <w:rFonts w:ascii="Times New Roman" w:hAnsi="Times New Roman" w:cs="Times New Roman"/>
          <w:sz w:val="24"/>
          <w:szCs w:val="24"/>
        </w:rPr>
        <w:t xml:space="preserve"> </w:t>
      </w:r>
      <w:r w:rsidR="00576237" w:rsidRPr="008F140B">
        <w:rPr>
          <w:rFonts w:ascii="Times New Roman" w:hAnsi="Times New Roman" w:cs="Times New Roman"/>
          <w:b/>
          <w:bCs/>
          <w:sz w:val="24"/>
          <w:szCs w:val="24"/>
        </w:rPr>
        <w:t>2</w:t>
      </w:r>
      <w:r w:rsidRPr="008F140B">
        <w:rPr>
          <w:rFonts w:ascii="Times New Roman" w:hAnsi="Times New Roman" w:cs="Times New Roman"/>
          <w:sz w:val="24"/>
          <w:szCs w:val="24"/>
        </w:rPr>
        <w:t xml:space="preserve"> к Программе.</w:t>
      </w:r>
    </w:p>
    <w:p w14:paraId="26523C51" w14:textId="2BE8975A" w:rsidR="005D5990" w:rsidRPr="008F140B" w:rsidRDefault="00576237" w:rsidP="009770CA">
      <w:pPr>
        <w:spacing w:after="0" w:line="240" w:lineRule="auto"/>
        <w:jc w:val="center"/>
        <w:rPr>
          <w:rFonts w:ascii="Times New Roman" w:hAnsi="Times New Roman" w:cs="Times New Roman"/>
          <w:sz w:val="28"/>
          <w:szCs w:val="28"/>
        </w:rPr>
      </w:pPr>
      <w:r w:rsidRPr="008F140B">
        <w:rPr>
          <w:rFonts w:ascii="Times New Roman" w:hAnsi="Times New Roman" w:cs="Times New Roman"/>
          <w:b/>
          <w:bCs/>
          <w:sz w:val="28"/>
          <w:szCs w:val="28"/>
        </w:rPr>
        <w:t>9</w:t>
      </w:r>
      <w:r w:rsidR="005D5990" w:rsidRPr="008F140B">
        <w:rPr>
          <w:rFonts w:ascii="Times New Roman" w:hAnsi="Times New Roman" w:cs="Times New Roman"/>
          <w:b/>
          <w:bCs/>
          <w:sz w:val="28"/>
          <w:szCs w:val="28"/>
        </w:rPr>
        <w:t>. Оценка эффективности реализации Программы</w:t>
      </w:r>
    </w:p>
    <w:p w14:paraId="7828AAFD" w14:textId="3E2FE6B7" w:rsidR="005B3D57" w:rsidRPr="008F140B" w:rsidRDefault="00B45B44"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Оценка эффективности Программы</w:t>
      </w:r>
      <w:r w:rsidR="005B3D57" w:rsidRPr="008F140B">
        <w:rPr>
          <w:rFonts w:ascii="Times New Roman" w:hAnsi="Times New Roman" w:cs="Times New Roman"/>
          <w:sz w:val="24"/>
          <w:szCs w:val="24"/>
        </w:rPr>
        <w:t xml:space="preserve"> проводится </w:t>
      </w:r>
      <w:r w:rsidRPr="008F140B">
        <w:rPr>
          <w:rFonts w:ascii="Times New Roman" w:hAnsi="Times New Roman" w:cs="Times New Roman"/>
          <w:sz w:val="24"/>
          <w:szCs w:val="24"/>
        </w:rPr>
        <w:t>ответственными исполнителями ежегодно до 1 марта года, следующего за отчетным.</w:t>
      </w:r>
    </w:p>
    <w:p w14:paraId="369EFBD8" w14:textId="1B20E19B" w:rsidR="005B3D57" w:rsidRPr="008F140B" w:rsidRDefault="005B3D57"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Методика расчета значений показателей и уровень достижения результатов реализации мероприятий Программы рассчитывается в процентном выражении по следующей формуле:</w:t>
      </w:r>
    </w:p>
    <w:p w14:paraId="577BB26D" w14:textId="180B4015" w:rsidR="005B3D57" w:rsidRPr="008F140B" w:rsidRDefault="005B3D57" w:rsidP="005B3D57">
      <w:pPr>
        <w:spacing w:after="0" w:line="240" w:lineRule="auto"/>
        <w:ind w:firstLine="567"/>
        <w:jc w:val="both"/>
        <w:rPr>
          <w:rFonts w:ascii="Times New Roman" w:hAnsi="Times New Roman" w:cs="Times New Roman"/>
          <w:sz w:val="24"/>
          <w:szCs w:val="24"/>
        </w:rPr>
      </w:pPr>
      <w:proofErr w:type="spellStart"/>
      <w:r w:rsidRPr="008F140B">
        <w:rPr>
          <w:rFonts w:ascii="Times New Roman" w:hAnsi="Times New Roman" w:cs="Times New Roman"/>
          <w:sz w:val="24"/>
          <w:szCs w:val="24"/>
        </w:rPr>
        <w:t>Кр</w:t>
      </w:r>
      <w:proofErr w:type="spellEnd"/>
      <w:r w:rsidRPr="008F140B">
        <w:rPr>
          <w:rFonts w:ascii="Times New Roman" w:hAnsi="Times New Roman" w:cs="Times New Roman"/>
          <w:sz w:val="24"/>
          <w:szCs w:val="24"/>
        </w:rPr>
        <w:t xml:space="preserve"> = (</w:t>
      </w:r>
      <w:proofErr w:type="spellStart"/>
      <w:r w:rsidRPr="008F140B">
        <w:rPr>
          <w:rFonts w:ascii="Times New Roman" w:hAnsi="Times New Roman" w:cs="Times New Roman"/>
          <w:sz w:val="24"/>
          <w:szCs w:val="24"/>
        </w:rPr>
        <w:t>Зфакт</w:t>
      </w:r>
      <w:proofErr w:type="spellEnd"/>
      <w:r w:rsidRPr="008F140B">
        <w:rPr>
          <w:rFonts w:ascii="Times New Roman" w:hAnsi="Times New Roman" w:cs="Times New Roman"/>
          <w:sz w:val="24"/>
          <w:szCs w:val="24"/>
        </w:rPr>
        <w:t xml:space="preserve"> /</w:t>
      </w:r>
      <w:proofErr w:type="spellStart"/>
      <w:r w:rsidRPr="008F140B">
        <w:rPr>
          <w:rFonts w:ascii="Times New Roman" w:hAnsi="Times New Roman" w:cs="Times New Roman"/>
          <w:sz w:val="24"/>
          <w:szCs w:val="24"/>
        </w:rPr>
        <w:t>Зинд</w:t>
      </w:r>
      <w:proofErr w:type="spellEnd"/>
      <w:r w:rsidRPr="008F140B">
        <w:rPr>
          <w:rFonts w:ascii="Times New Roman" w:hAnsi="Times New Roman" w:cs="Times New Roman"/>
          <w:sz w:val="24"/>
          <w:szCs w:val="24"/>
        </w:rPr>
        <w:t>) X 100%, где:</w:t>
      </w:r>
    </w:p>
    <w:p w14:paraId="02A62865" w14:textId="598D857F" w:rsidR="005B3D57" w:rsidRPr="008F140B" w:rsidRDefault="005B3D57" w:rsidP="005B3D57">
      <w:pPr>
        <w:spacing w:after="0" w:line="240" w:lineRule="auto"/>
        <w:ind w:firstLine="567"/>
        <w:jc w:val="both"/>
        <w:rPr>
          <w:rFonts w:ascii="Times New Roman" w:hAnsi="Times New Roman" w:cs="Times New Roman"/>
          <w:sz w:val="24"/>
          <w:szCs w:val="24"/>
        </w:rPr>
      </w:pPr>
      <w:proofErr w:type="spellStart"/>
      <w:r w:rsidRPr="008F140B">
        <w:rPr>
          <w:rFonts w:ascii="Times New Roman" w:hAnsi="Times New Roman" w:cs="Times New Roman"/>
          <w:sz w:val="24"/>
          <w:szCs w:val="24"/>
        </w:rPr>
        <w:t>К</w:t>
      </w:r>
      <w:r w:rsidRPr="008F140B">
        <w:rPr>
          <w:rFonts w:ascii="Times New Roman" w:hAnsi="Times New Roman" w:cs="Times New Roman"/>
          <w:sz w:val="24"/>
          <w:szCs w:val="24"/>
          <w:vertAlign w:val="subscript"/>
        </w:rPr>
        <w:t>р</w:t>
      </w:r>
      <w:proofErr w:type="spellEnd"/>
      <w:r w:rsidRPr="008F140B">
        <w:rPr>
          <w:rFonts w:ascii="Times New Roman" w:hAnsi="Times New Roman" w:cs="Times New Roman"/>
          <w:sz w:val="24"/>
          <w:szCs w:val="24"/>
        </w:rPr>
        <w:t xml:space="preserve"> - коэффициент показателя результативности;</w:t>
      </w:r>
    </w:p>
    <w:p w14:paraId="254731C8" w14:textId="3852A1FF" w:rsidR="005B3D57" w:rsidRPr="008F140B" w:rsidRDefault="005B3D57" w:rsidP="005B3D57">
      <w:pPr>
        <w:spacing w:after="0" w:line="240" w:lineRule="auto"/>
        <w:ind w:firstLine="567"/>
        <w:jc w:val="both"/>
        <w:rPr>
          <w:rFonts w:ascii="Times New Roman" w:hAnsi="Times New Roman" w:cs="Times New Roman"/>
          <w:sz w:val="24"/>
          <w:szCs w:val="24"/>
        </w:rPr>
      </w:pPr>
      <w:proofErr w:type="spellStart"/>
      <w:r w:rsidRPr="008F140B">
        <w:rPr>
          <w:rFonts w:ascii="Times New Roman" w:hAnsi="Times New Roman" w:cs="Times New Roman"/>
          <w:sz w:val="24"/>
          <w:szCs w:val="24"/>
        </w:rPr>
        <w:t>Зфакт</w:t>
      </w:r>
      <w:proofErr w:type="spellEnd"/>
      <w:r w:rsidRPr="008F140B">
        <w:rPr>
          <w:rFonts w:ascii="Times New Roman" w:hAnsi="Times New Roman" w:cs="Times New Roman"/>
          <w:sz w:val="24"/>
          <w:szCs w:val="24"/>
        </w:rPr>
        <w:t xml:space="preserve"> - фактическое значение показателя результативности;</w:t>
      </w:r>
    </w:p>
    <w:p w14:paraId="551D8635" w14:textId="7D4B086D" w:rsidR="005B3D57" w:rsidRPr="008F140B" w:rsidRDefault="005B3D57" w:rsidP="005B3D57">
      <w:pPr>
        <w:spacing w:after="0" w:line="240" w:lineRule="auto"/>
        <w:ind w:firstLine="567"/>
        <w:jc w:val="both"/>
        <w:rPr>
          <w:rFonts w:ascii="Times New Roman" w:hAnsi="Times New Roman" w:cs="Times New Roman"/>
          <w:sz w:val="24"/>
          <w:szCs w:val="24"/>
        </w:rPr>
      </w:pPr>
      <w:proofErr w:type="spellStart"/>
      <w:r w:rsidRPr="008F140B">
        <w:rPr>
          <w:rFonts w:ascii="Times New Roman" w:hAnsi="Times New Roman" w:cs="Times New Roman"/>
          <w:sz w:val="24"/>
          <w:szCs w:val="24"/>
        </w:rPr>
        <w:t>Зинд</w:t>
      </w:r>
      <w:proofErr w:type="spellEnd"/>
      <w:r w:rsidRPr="008F140B">
        <w:rPr>
          <w:rFonts w:ascii="Times New Roman" w:hAnsi="Times New Roman" w:cs="Times New Roman"/>
          <w:sz w:val="24"/>
          <w:szCs w:val="24"/>
        </w:rPr>
        <w:t xml:space="preserve"> - целевое значение (индикатор) показателя результативности.</w:t>
      </w:r>
    </w:p>
    <w:p w14:paraId="428F273F" w14:textId="4FECB9F5" w:rsidR="005B3D57" w:rsidRPr="008F140B" w:rsidRDefault="005B3D57" w:rsidP="005B3D57">
      <w:pPr>
        <w:spacing w:after="0" w:line="240" w:lineRule="auto"/>
        <w:ind w:firstLine="567"/>
        <w:jc w:val="both"/>
        <w:rPr>
          <w:rFonts w:ascii="Times New Roman" w:hAnsi="Times New Roman" w:cs="Times New Roman"/>
          <w:sz w:val="24"/>
          <w:szCs w:val="24"/>
        </w:rPr>
      </w:pPr>
    </w:p>
    <w:p w14:paraId="47A6C3BF" w14:textId="7E84B5AC" w:rsidR="005B3D57" w:rsidRPr="008F140B" w:rsidRDefault="005B3D57"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Итоговая оценка результатов по всем показателям результативности осуществляется в процентном выражении посредством расчета коэффициента оценки (Ко) по формуле:</w:t>
      </w:r>
    </w:p>
    <w:p w14:paraId="443A92DA" w14:textId="4267D132" w:rsidR="005B3D57" w:rsidRPr="008F140B" w:rsidRDefault="005B3D57" w:rsidP="005B3D57">
      <w:pPr>
        <w:spacing w:after="0" w:line="240" w:lineRule="auto"/>
        <w:ind w:firstLine="567"/>
        <w:jc w:val="both"/>
        <w:rPr>
          <w:rFonts w:ascii="Times New Roman" w:hAnsi="Times New Roman" w:cs="Times New Roman"/>
          <w:sz w:val="24"/>
          <w:szCs w:val="24"/>
        </w:rPr>
      </w:pPr>
    </w:p>
    <w:p w14:paraId="23D14D52" w14:textId="43C8E260" w:rsidR="005B3D57" w:rsidRPr="008F140B" w:rsidRDefault="005B3D57"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К</w:t>
      </w:r>
      <w:r w:rsidRPr="008F140B">
        <w:rPr>
          <w:rFonts w:ascii="Times New Roman" w:hAnsi="Times New Roman" w:cs="Times New Roman"/>
          <w:sz w:val="24"/>
          <w:szCs w:val="24"/>
          <w:vertAlign w:val="subscript"/>
        </w:rPr>
        <w:t>0</w:t>
      </w:r>
      <w:r w:rsidRPr="008F140B">
        <w:rPr>
          <w:rFonts w:ascii="Times New Roman" w:hAnsi="Times New Roman" w:cs="Times New Roman"/>
          <w:sz w:val="24"/>
          <w:szCs w:val="24"/>
        </w:rPr>
        <w:t xml:space="preserve"> = 8К</w:t>
      </w:r>
      <w:r w:rsidRPr="008F140B">
        <w:rPr>
          <w:rFonts w:ascii="Times New Roman" w:hAnsi="Times New Roman" w:cs="Times New Roman"/>
          <w:sz w:val="24"/>
          <w:szCs w:val="24"/>
          <w:vertAlign w:val="subscript"/>
        </w:rPr>
        <w:t>р</w:t>
      </w:r>
      <w:r w:rsidRPr="008F140B">
        <w:rPr>
          <w:rFonts w:ascii="Times New Roman" w:hAnsi="Times New Roman" w:cs="Times New Roman"/>
          <w:sz w:val="24"/>
          <w:szCs w:val="24"/>
        </w:rPr>
        <w:t xml:space="preserve">факт </w:t>
      </w:r>
      <w:r w:rsidRPr="008F140B">
        <w:rPr>
          <w:rFonts w:ascii="Times New Roman" w:hAnsi="Times New Roman" w:cs="Times New Roman"/>
          <w:sz w:val="24"/>
          <w:szCs w:val="24"/>
          <w:lang w:bidi="en-US"/>
        </w:rPr>
        <w:t>/</w:t>
      </w:r>
      <w:r w:rsidRPr="008F140B">
        <w:rPr>
          <w:rFonts w:ascii="Times New Roman" w:hAnsi="Times New Roman" w:cs="Times New Roman"/>
          <w:sz w:val="24"/>
          <w:szCs w:val="24"/>
          <w:lang w:val="en-US" w:bidi="en-US"/>
        </w:rPr>
        <w:t>SK</w:t>
      </w:r>
      <w:r w:rsidRPr="008F140B">
        <w:rPr>
          <w:rFonts w:ascii="Times New Roman" w:hAnsi="Times New Roman" w:cs="Times New Roman"/>
          <w:sz w:val="24"/>
          <w:szCs w:val="24"/>
          <w:vertAlign w:val="subscript"/>
          <w:lang w:val="en-US" w:bidi="en-US"/>
        </w:rPr>
        <w:t>P</w:t>
      </w:r>
      <w:r w:rsidRPr="008F140B">
        <w:rPr>
          <w:rFonts w:ascii="Times New Roman" w:hAnsi="Times New Roman" w:cs="Times New Roman"/>
          <w:sz w:val="24"/>
          <w:szCs w:val="24"/>
          <w:lang w:bidi="en-US"/>
        </w:rPr>
        <w:t xml:space="preserve">, </w:t>
      </w:r>
      <w:r w:rsidRPr="008F140B">
        <w:rPr>
          <w:rFonts w:ascii="Times New Roman" w:hAnsi="Times New Roman" w:cs="Times New Roman"/>
          <w:sz w:val="24"/>
          <w:szCs w:val="24"/>
        </w:rPr>
        <w:t>где:</w:t>
      </w:r>
    </w:p>
    <w:p w14:paraId="0CA1664D" w14:textId="77777777" w:rsidR="000C7359" w:rsidRPr="008F140B" w:rsidRDefault="000C7359" w:rsidP="005B3D57">
      <w:pPr>
        <w:spacing w:after="0" w:line="240" w:lineRule="auto"/>
        <w:ind w:firstLine="567"/>
        <w:jc w:val="both"/>
        <w:rPr>
          <w:rFonts w:ascii="Times New Roman" w:hAnsi="Times New Roman" w:cs="Times New Roman"/>
          <w:sz w:val="24"/>
          <w:szCs w:val="24"/>
        </w:rPr>
      </w:pPr>
    </w:p>
    <w:p w14:paraId="62B1FA89" w14:textId="0F11DD2A" w:rsidR="005B3D57" w:rsidRPr="008F140B" w:rsidRDefault="000C7359" w:rsidP="005B3D57">
      <w:pPr>
        <w:spacing w:after="0" w:line="240" w:lineRule="auto"/>
        <w:ind w:firstLine="567"/>
        <w:jc w:val="both"/>
        <w:rPr>
          <w:rFonts w:ascii="Times New Roman" w:hAnsi="Times New Roman" w:cs="Times New Roman"/>
          <w:sz w:val="24"/>
          <w:szCs w:val="24"/>
        </w:rPr>
      </w:pPr>
      <w:proofErr w:type="spellStart"/>
      <w:r w:rsidRPr="008F140B">
        <w:rPr>
          <w:rFonts w:ascii="Times New Roman" w:hAnsi="Times New Roman" w:cs="Times New Roman"/>
          <w:sz w:val="24"/>
          <w:szCs w:val="24"/>
        </w:rPr>
        <w:t>ЗКрфакт</w:t>
      </w:r>
      <w:proofErr w:type="spellEnd"/>
      <w:r w:rsidRPr="008F140B">
        <w:rPr>
          <w:rFonts w:ascii="Times New Roman" w:hAnsi="Times New Roman" w:cs="Times New Roman"/>
          <w:sz w:val="24"/>
          <w:szCs w:val="24"/>
        </w:rPr>
        <w:t xml:space="preserve"> - сумма фактических значений коэффициентов результативности;</w:t>
      </w:r>
    </w:p>
    <w:p w14:paraId="3B5E4350" w14:textId="73F5B6ED" w:rsidR="000C7359" w:rsidRPr="008F140B" w:rsidRDefault="000C7359"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lang w:val="en-US" w:bidi="en-US"/>
        </w:rPr>
        <w:t>SK</w:t>
      </w:r>
      <w:r w:rsidRPr="008F140B">
        <w:rPr>
          <w:rFonts w:ascii="Times New Roman" w:hAnsi="Times New Roman" w:cs="Times New Roman"/>
          <w:sz w:val="24"/>
          <w:szCs w:val="24"/>
          <w:vertAlign w:val="subscript"/>
          <w:lang w:val="en-US" w:bidi="en-US"/>
        </w:rPr>
        <w:t>P</w:t>
      </w:r>
      <w:r w:rsidRPr="008F140B">
        <w:rPr>
          <w:rFonts w:ascii="Times New Roman" w:hAnsi="Times New Roman" w:cs="Times New Roman"/>
          <w:sz w:val="24"/>
          <w:szCs w:val="24"/>
          <w:lang w:bidi="en-US"/>
        </w:rPr>
        <w:t xml:space="preserve"> </w:t>
      </w:r>
      <w:r w:rsidRPr="008F140B">
        <w:rPr>
          <w:rFonts w:ascii="Times New Roman" w:hAnsi="Times New Roman" w:cs="Times New Roman"/>
          <w:sz w:val="24"/>
          <w:szCs w:val="24"/>
        </w:rPr>
        <w:t>- количество коэффициентов показателей результативности.</w:t>
      </w:r>
    </w:p>
    <w:p w14:paraId="3477A500" w14:textId="3B5C5269" w:rsidR="000C7359" w:rsidRPr="008F140B" w:rsidRDefault="000C7359" w:rsidP="005B3D57">
      <w:pPr>
        <w:spacing w:after="0" w:line="240" w:lineRule="auto"/>
        <w:ind w:firstLine="567"/>
        <w:jc w:val="both"/>
        <w:rPr>
          <w:rFonts w:ascii="Times New Roman" w:hAnsi="Times New Roman" w:cs="Times New Roman"/>
          <w:sz w:val="24"/>
          <w:szCs w:val="24"/>
        </w:rPr>
      </w:pPr>
    </w:p>
    <w:p w14:paraId="5FD24ED3" w14:textId="35B4ECBA" w:rsidR="000C7359" w:rsidRPr="008F140B" w:rsidRDefault="000C7359"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Если более 80 процентов среднесрочных прогнозных показателей достигнуты, то реализация Муниципальной программы считается результативной.</w:t>
      </w:r>
    </w:p>
    <w:p w14:paraId="78EA7E0F" w14:textId="7851046D" w:rsidR="000C7359" w:rsidRPr="008F140B" w:rsidRDefault="000C7359"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Если от 50 до 80 процентов среднесрочных прогнозных показателей достигнуты, то реализация Программы считается недостаточно результативной.</w:t>
      </w:r>
    </w:p>
    <w:p w14:paraId="5723C7C7" w14:textId="63095503" w:rsidR="000C7359" w:rsidRPr="008F140B" w:rsidRDefault="000C7359" w:rsidP="005B3D57">
      <w:pPr>
        <w:spacing w:after="0" w:line="240" w:lineRule="auto"/>
        <w:ind w:firstLine="567"/>
        <w:jc w:val="both"/>
        <w:rPr>
          <w:rFonts w:ascii="Times New Roman" w:hAnsi="Times New Roman" w:cs="Times New Roman"/>
          <w:sz w:val="24"/>
          <w:szCs w:val="24"/>
        </w:rPr>
      </w:pPr>
      <w:r w:rsidRPr="008F140B">
        <w:rPr>
          <w:rFonts w:ascii="Times New Roman" w:hAnsi="Times New Roman" w:cs="Times New Roman"/>
          <w:sz w:val="24"/>
          <w:szCs w:val="24"/>
        </w:rPr>
        <w:t>Если менее 50 процентов прогнозных показателей достигнуты, то реализация Программы считается нерезультативной.</w:t>
      </w:r>
    </w:p>
    <w:p w14:paraId="201E51E3" w14:textId="77777777" w:rsidR="000C7359" w:rsidRPr="008F140B" w:rsidRDefault="000C7359" w:rsidP="005B3D57">
      <w:pPr>
        <w:spacing w:after="0" w:line="240" w:lineRule="auto"/>
        <w:ind w:firstLine="567"/>
        <w:jc w:val="both"/>
        <w:rPr>
          <w:rFonts w:ascii="Times New Roman" w:hAnsi="Times New Roman" w:cs="Times New Roman"/>
          <w:sz w:val="24"/>
          <w:szCs w:val="24"/>
        </w:rPr>
      </w:pPr>
    </w:p>
    <w:p w14:paraId="73089C97" w14:textId="77777777" w:rsidR="005D5990" w:rsidRPr="008F140B" w:rsidRDefault="005D5990"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br w:type="page"/>
      </w:r>
    </w:p>
    <w:p w14:paraId="2C6C4591" w14:textId="77777777" w:rsidR="005D5990" w:rsidRPr="008F140B" w:rsidRDefault="005D5990" w:rsidP="009770CA">
      <w:pPr>
        <w:spacing w:after="0" w:line="240" w:lineRule="auto"/>
        <w:rPr>
          <w:rFonts w:ascii="Times New Roman" w:hAnsi="Times New Roman" w:cs="Times New Roman"/>
          <w:sz w:val="24"/>
          <w:szCs w:val="24"/>
        </w:rPr>
        <w:sectPr w:rsidR="005D5990" w:rsidRPr="008F140B" w:rsidSect="001061D9">
          <w:footerReference w:type="default" r:id="rId8"/>
          <w:pgSz w:w="11906" w:h="16838"/>
          <w:pgMar w:top="1134" w:right="850" w:bottom="1134" w:left="1701" w:header="708" w:footer="708" w:gutter="0"/>
          <w:cols w:space="708"/>
          <w:docGrid w:linePitch="360"/>
        </w:sectPr>
      </w:pPr>
    </w:p>
    <w:p w14:paraId="50B59721" w14:textId="77777777" w:rsidR="005D5990" w:rsidRPr="008F140B" w:rsidRDefault="005D5990" w:rsidP="009770CA">
      <w:pPr>
        <w:spacing w:after="0" w:line="240" w:lineRule="auto"/>
        <w:ind w:left="7080"/>
        <w:rPr>
          <w:rFonts w:ascii="Times New Roman" w:hAnsi="Times New Roman" w:cs="Times New Roman"/>
          <w:b/>
          <w:i/>
          <w:sz w:val="24"/>
          <w:szCs w:val="24"/>
        </w:rPr>
      </w:pPr>
      <w:r w:rsidRPr="008F140B">
        <w:rPr>
          <w:rFonts w:ascii="Times New Roman" w:hAnsi="Times New Roman" w:cs="Times New Roman"/>
          <w:b/>
          <w:i/>
          <w:sz w:val="24"/>
          <w:szCs w:val="24"/>
        </w:rPr>
        <w:lastRenderedPageBreak/>
        <w:t xml:space="preserve">Приложение № 1 к муниципальной программе </w:t>
      </w:r>
    </w:p>
    <w:p w14:paraId="6173A374" w14:textId="77777777" w:rsidR="005D5990" w:rsidRPr="008F140B" w:rsidRDefault="005D5990" w:rsidP="009770CA">
      <w:pPr>
        <w:spacing w:after="0" w:line="240" w:lineRule="auto"/>
        <w:ind w:left="7080"/>
        <w:rPr>
          <w:rFonts w:ascii="Times New Roman" w:hAnsi="Times New Roman" w:cs="Times New Roman"/>
          <w:b/>
          <w:i/>
          <w:sz w:val="24"/>
          <w:szCs w:val="24"/>
        </w:rPr>
      </w:pPr>
      <w:r w:rsidRPr="008F140B">
        <w:rPr>
          <w:rFonts w:ascii="Times New Roman" w:hAnsi="Times New Roman" w:cs="Times New Roman"/>
          <w:b/>
          <w:i/>
          <w:sz w:val="24"/>
          <w:szCs w:val="24"/>
        </w:rPr>
        <w:t>«Развитие культуры муниципального образования Черноморский район Республики Крым»</w:t>
      </w:r>
    </w:p>
    <w:p w14:paraId="2C528A82" w14:textId="77777777" w:rsidR="005D5990" w:rsidRPr="008F140B" w:rsidRDefault="005D5990" w:rsidP="009770CA">
      <w:pPr>
        <w:spacing w:after="0" w:line="240" w:lineRule="auto"/>
        <w:jc w:val="center"/>
        <w:rPr>
          <w:rFonts w:ascii="Times New Roman" w:hAnsi="Times New Roman" w:cs="Times New Roman"/>
          <w:sz w:val="24"/>
          <w:szCs w:val="24"/>
        </w:rPr>
      </w:pPr>
      <w:r w:rsidRPr="008F140B">
        <w:rPr>
          <w:rFonts w:ascii="Times New Roman" w:hAnsi="Times New Roman" w:cs="Times New Roman"/>
          <w:b/>
          <w:bCs/>
          <w:sz w:val="24"/>
          <w:szCs w:val="24"/>
        </w:rPr>
        <w:t>Сведения о показателях (индикаторах)муниципальной программы, подпрограмм муниципальной программы и их значениях</w:t>
      </w:r>
    </w:p>
    <w:tbl>
      <w:tblPr>
        <w:tblStyle w:val="a3"/>
        <w:tblpPr w:leftFromText="180" w:rightFromText="180" w:vertAnchor="text" w:horzAnchor="margin" w:tblpY="295"/>
        <w:tblOverlap w:val="never"/>
        <w:tblW w:w="15276" w:type="dxa"/>
        <w:tblLayout w:type="fixed"/>
        <w:tblLook w:val="04A0" w:firstRow="1" w:lastRow="0" w:firstColumn="1" w:lastColumn="0" w:noHBand="0" w:noVBand="1"/>
      </w:tblPr>
      <w:tblGrid>
        <w:gridCol w:w="846"/>
        <w:gridCol w:w="4111"/>
        <w:gridCol w:w="1297"/>
        <w:gridCol w:w="1909"/>
        <w:gridCol w:w="1899"/>
        <w:gridCol w:w="1906"/>
        <w:gridCol w:w="1670"/>
        <w:gridCol w:w="1638"/>
      </w:tblGrid>
      <w:tr w:rsidR="005D5990" w:rsidRPr="008F140B" w14:paraId="0F7215C3" w14:textId="77777777" w:rsidTr="004D03DC">
        <w:trPr>
          <w:trHeight w:val="309"/>
        </w:trPr>
        <w:tc>
          <w:tcPr>
            <w:tcW w:w="846" w:type="dxa"/>
            <w:vMerge w:val="restart"/>
          </w:tcPr>
          <w:p w14:paraId="7598703F" w14:textId="77777777" w:rsidR="005D5990" w:rsidRPr="008F140B" w:rsidRDefault="005D5990" w:rsidP="009770CA">
            <w:pPr>
              <w:jc w:val="center"/>
              <w:rPr>
                <w:rFonts w:ascii="Times New Roman" w:hAnsi="Times New Roman" w:cs="Times New Roman"/>
                <w:b/>
                <w:i/>
                <w:sz w:val="24"/>
                <w:szCs w:val="24"/>
              </w:rPr>
            </w:pPr>
            <w:r w:rsidRPr="008F140B">
              <w:rPr>
                <w:rFonts w:ascii="Times New Roman" w:hAnsi="Times New Roman" w:cs="Times New Roman"/>
                <w:b/>
                <w:i/>
                <w:sz w:val="24"/>
                <w:szCs w:val="24"/>
              </w:rPr>
              <w:t>№п/п</w:t>
            </w:r>
          </w:p>
        </w:tc>
        <w:tc>
          <w:tcPr>
            <w:tcW w:w="4111" w:type="dxa"/>
            <w:vMerge w:val="restart"/>
          </w:tcPr>
          <w:p w14:paraId="7417049D" w14:textId="77777777" w:rsidR="005D5990" w:rsidRPr="008F140B" w:rsidRDefault="005D5990" w:rsidP="009770CA">
            <w:pPr>
              <w:jc w:val="center"/>
              <w:rPr>
                <w:rFonts w:ascii="Times New Roman" w:hAnsi="Times New Roman" w:cs="Times New Roman"/>
                <w:b/>
                <w:i/>
                <w:sz w:val="24"/>
                <w:szCs w:val="24"/>
              </w:rPr>
            </w:pPr>
            <w:r w:rsidRPr="008F140B">
              <w:rPr>
                <w:rFonts w:ascii="Times New Roman" w:hAnsi="Times New Roman" w:cs="Times New Roman"/>
                <w:b/>
                <w:i/>
                <w:sz w:val="24"/>
                <w:szCs w:val="24"/>
              </w:rPr>
              <w:t>Цели задачи показатели</w:t>
            </w:r>
          </w:p>
        </w:tc>
        <w:tc>
          <w:tcPr>
            <w:tcW w:w="1297" w:type="dxa"/>
            <w:vMerge w:val="restart"/>
          </w:tcPr>
          <w:p w14:paraId="3218F23F" w14:textId="77777777" w:rsidR="005D5990" w:rsidRPr="008F140B" w:rsidRDefault="005D5990" w:rsidP="009770CA">
            <w:pPr>
              <w:jc w:val="center"/>
              <w:rPr>
                <w:rFonts w:ascii="Times New Roman" w:hAnsi="Times New Roman" w:cs="Times New Roman"/>
                <w:b/>
                <w:i/>
                <w:sz w:val="24"/>
                <w:szCs w:val="24"/>
              </w:rPr>
            </w:pPr>
            <w:r w:rsidRPr="008F140B">
              <w:rPr>
                <w:rFonts w:ascii="Times New Roman" w:hAnsi="Times New Roman" w:cs="Times New Roman"/>
                <w:b/>
                <w:i/>
                <w:sz w:val="24"/>
                <w:szCs w:val="24"/>
              </w:rPr>
              <w:t>Единица измерения</w:t>
            </w:r>
          </w:p>
        </w:tc>
        <w:tc>
          <w:tcPr>
            <w:tcW w:w="9022" w:type="dxa"/>
            <w:gridSpan w:val="5"/>
          </w:tcPr>
          <w:p w14:paraId="0212346E" w14:textId="77777777" w:rsidR="005D5990" w:rsidRPr="008F140B" w:rsidRDefault="005D5990" w:rsidP="009770CA">
            <w:pPr>
              <w:jc w:val="center"/>
              <w:rPr>
                <w:rFonts w:ascii="Times New Roman" w:hAnsi="Times New Roman" w:cs="Times New Roman"/>
                <w:b/>
                <w:i/>
                <w:sz w:val="24"/>
                <w:szCs w:val="24"/>
              </w:rPr>
            </w:pPr>
            <w:r w:rsidRPr="008F140B">
              <w:rPr>
                <w:rFonts w:ascii="Times New Roman" w:hAnsi="Times New Roman" w:cs="Times New Roman"/>
                <w:b/>
                <w:i/>
                <w:sz w:val="24"/>
                <w:szCs w:val="24"/>
              </w:rPr>
              <w:t>Значение показателей</w:t>
            </w:r>
          </w:p>
        </w:tc>
      </w:tr>
      <w:tr w:rsidR="00554E40" w:rsidRPr="008F140B" w14:paraId="30374BDD" w14:textId="77777777" w:rsidTr="004D03DC">
        <w:trPr>
          <w:trHeight w:val="558"/>
        </w:trPr>
        <w:tc>
          <w:tcPr>
            <w:tcW w:w="846" w:type="dxa"/>
            <w:vMerge/>
          </w:tcPr>
          <w:p w14:paraId="26B99D5B" w14:textId="77777777" w:rsidR="00554E40" w:rsidRPr="008F140B" w:rsidRDefault="00554E40" w:rsidP="00554E40">
            <w:pPr>
              <w:jc w:val="center"/>
              <w:rPr>
                <w:rFonts w:ascii="Times New Roman" w:hAnsi="Times New Roman" w:cs="Times New Roman"/>
                <w:b/>
                <w:i/>
                <w:sz w:val="24"/>
                <w:szCs w:val="24"/>
              </w:rPr>
            </w:pPr>
          </w:p>
        </w:tc>
        <w:tc>
          <w:tcPr>
            <w:tcW w:w="4111" w:type="dxa"/>
            <w:vMerge/>
          </w:tcPr>
          <w:p w14:paraId="39D6696D" w14:textId="77777777" w:rsidR="00554E40" w:rsidRPr="008F140B" w:rsidRDefault="00554E40" w:rsidP="00554E40">
            <w:pPr>
              <w:jc w:val="center"/>
              <w:rPr>
                <w:rFonts w:ascii="Times New Roman" w:hAnsi="Times New Roman" w:cs="Times New Roman"/>
                <w:b/>
                <w:i/>
                <w:sz w:val="24"/>
                <w:szCs w:val="24"/>
              </w:rPr>
            </w:pPr>
          </w:p>
        </w:tc>
        <w:tc>
          <w:tcPr>
            <w:tcW w:w="1297" w:type="dxa"/>
            <w:vMerge/>
          </w:tcPr>
          <w:p w14:paraId="71974B5E" w14:textId="77777777" w:rsidR="00554E40" w:rsidRPr="008F140B" w:rsidRDefault="00554E40" w:rsidP="00554E40">
            <w:pPr>
              <w:jc w:val="center"/>
              <w:rPr>
                <w:rFonts w:ascii="Times New Roman" w:hAnsi="Times New Roman" w:cs="Times New Roman"/>
                <w:b/>
                <w:i/>
                <w:sz w:val="24"/>
                <w:szCs w:val="24"/>
              </w:rPr>
            </w:pPr>
          </w:p>
        </w:tc>
        <w:tc>
          <w:tcPr>
            <w:tcW w:w="1909" w:type="dxa"/>
          </w:tcPr>
          <w:p w14:paraId="54334E02" w14:textId="2A662B04" w:rsidR="00554E40" w:rsidRPr="008F140B" w:rsidRDefault="00554E40" w:rsidP="00554E40">
            <w:pPr>
              <w:jc w:val="center"/>
              <w:rPr>
                <w:rFonts w:ascii="Times New Roman" w:hAnsi="Times New Roman" w:cs="Times New Roman"/>
                <w:b/>
                <w:i/>
                <w:sz w:val="24"/>
                <w:szCs w:val="24"/>
              </w:rPr>
            </w:pPr>
            <w:r w:rsidRPr="008F140B">
              <w:rPr>
                <w:rFonts w:ascii="Times New Roman" w:hAnsi="Times New Roman" w:cs="Times New Roman"/>
                <w:b/>
                <w:i/>
                <w:sz w:val="24"/>
                <w:szCs w:val="24"/>
              </w:rPr>
              <w:t>2018 год</w:t>
            </w:r>
          </w:p>
        </w:tc>
        <w:tc>
          <w:tcPr>
            <w:tcW w:w="1899" w:type="dxa"/>
          </w:tcPr>
          <w:p w14:paraId="4F447C1E" w14:textId="3809DB31" w:rsidR="00554E40" w:rsidRPr="008F140B" w:rsidRDefault="00554E40" w:rsidP="00554E40">
            <w:pPr>
              <w:jc w:val="center"/>
              <w:rPr>
                <w:rFonts w:ascii="Times New Roman" w:hAnsi="Times New Roman" w:cs="Times New Roman"/>
                <w:b/>
                <w:i/>
                <w:sz w:val="24"/>
                <w:szCs w:val="24"/>
              </w:rPr>
            </w:pPr>
            <w:r w:rsidRPr="008F140B">
              <w:rPr>
                <w:rFonts w:ascii="Times New Roman" w:hAnsi="Times New Roman" w:cs="Times New Roman"/>
                <w:b/>
                <w:i/>
                <w:sz w:val="24"/>
                <w:szCs w:val="24"/>
              </w:rPr>
              <w:t>2019  год</w:t>
            </w:r>
          </w:p>
        </w:tc>
        <w:tc>
          <w:tcPr>
            <w:tcW w:w="1906" w:type="dxa"/>
          </w:tcPr>
          <w:p w14:paraId="115A5920" w14:textId="190B2956" w:rsidR="00554E40" w:rsidRPr="008F140B" w:rsidRDefault="00554E40" w:rsidP="00554E40">
            <w:pPr>
              <w:jc w:val="center"/>
              <w:rPr>
                <w:rFonts w:ascii="Times New Roman" w:hAnsi="Times New Roman" w:cs="Times New Roman"/>
                <w:b/>
                <w:i/>
                <w:sz w:val="24"/>
                <w:szCs w:val="24"/>
              </w:rPr>
            </w:pPr>
            <w:r w:rsidRPr="008F140B">
              <w:rPr>
                <w:rFonts w:ascii="Times New Roman" w:hAnsi="Times New Roman" w:cs="Times New Roman"/>
                <w:b/>
                <w:i/>
                <w:sz w:val="24"/>
                <w:szCs w:val="24"/>
              </w:rPr>
              <w:t>2020  год</w:t>
            </w:r>
          </w:p>
        </w:tc>
        <w:tc>
          <w:tcPr>
            <w:tcW w:w="1670" w:type="dxa"/>
          </w:tcPr>
          <w:p w14:paraId="5219EC60" w14:textId="3D86961A" w:rsidR="00554E40" w:rsidRPr="008F140B" w:rsidRDefault="00554E40" w:rsidP="00554E40">
            <w:pPr>
              <w:jc w:val="center"/>
              <w:rPr>
                <w:rFonts w:ascii="Times New Roman" w:hAnsi="Times New Roman" w:cs="Times New Roman"/>
                <w:b/>
                <w:i/>
                <w:sz w:val="24"/>
                <w:szCs w:val="24"/>
              </w:rPr>
            </w:pPr>
            <w:r w:rsidRPr="008F140B">
              <w:rPr>
                <w:rFonts w:ascii="Times New Roman" w:hAnsi="Times New Roman" w:cs="Times New Roman"/>
                <w:b/>
                <w:i/>
                <w:sz w:val="24"/>
                <w:szCs w:val="24"/>
              </w:rPr>
              <w:t>2021  год</w:t>
            </w:r>
          </w:p>
        </w:tc>
        <w:tc>
          <w:tcPr>
            <w:tcW w:w="1638" w:type="dxa"/>
          </w:tcPr>
          <w:p w14:paraId="478E1137" w14:textId="02BA2225" w:rsidR="00554E40" w:rsidRPr="008F140B" w:rsidRDefault="00554E40" w:rsidP="00554E40">
            <w:pPr>
              <w:jc w:val="center"/>
              <w:rPr>
                <w:rFonts w:ascii="Times New Roman" w:hAnsi="Times New Roman" w:cs="Times New Roman"/>
                <w:b/>
                <w:i/>
                <w:sz w:val="24"/>
                <w:szCs w:val="24"/>
              </w:rPr>
            </w:pPr>
            <w:r w:rsidRPr="008F140B">
              <w:rPr>
                <w:rFonts w:ascii="Times New Roman" w:hAnsi="Times New Roman" w:cs="Times New Roman"/>
                <w:b/>
                <w:i/>
                <w:sz w:val="24"/>
                <w:szCs w:val="24"/>
              </w:rPr>
              <w:t>2022  год</w:t>
            </w:r>
          </w:p>
        </w:tc>
      </w:tr>
      <w:tr w:rsidR="005D5990" w:rsidRPr="008F140B" w14:paraId="6F91817A" w14:textId="77777777" w:rsidTr="005D5990">
        <w:tc>
          <w:tcPr>
            <w:tcW w:w="15276" w:type="dxa"/>
            <w:gridSpan w:val="8"/>
          </w:tcPr>
          <w:p w14:paraId="546631CE" w14:textId="77777777" w:rsidR="005D5990" w:rsidRPr="008F140B" w:rsidRDefault="005D5990" w:rsidP="009770CA">
            <w:pPr>
              <w:jc w:val="center"/>
              <w:rPr>
                <w:rFonts w:ascii="Times New Roman" w:hAnsi="Times New Roman" w:cs="Times New Roman"/>
                <w:b/>
                <w:i/>
                <w:sz w:val="24"/>
                <w:szCs w:val="24"/>
              </w:rPr>
            </w:pPr>
            <w:r w:rsidRPr="008F140B">
              <w:rPr>
                <w:rFonts w:ascii="Times New Roman" w:hAnsi="Times New Roman" w:cs="Times New Roman"/>
                <w:b/>
                <w:i/>
                <w:sz w:val="24"/>
                <w:szCs w:val="24"/>
              </w:rPr>
              <w:t>Цель программы: Создание условий для развития и реализации культурного и духовного потенциала населения Черноморского района</w:t>
            </w:r>
          </w:p>
        </w:tc>
      </w:tr>
      <w:tr w:rsidR="005D5990" w:rsidRPr="008F140B" w14:paraId="455F345E" w14:textId="77777777" w:rsidTr="004D03DC">
        <w:tc>
          <w:tcPr>
            <w:tcW w:w="846" w:type="dxa"/>
          </w:tcPr>
          <w:p w14:paraId="3C2116C3" w14:textId="77777777" w:rsidR="005D5990" w:rsidRPr="008F140B" w:rsidRDefault="005D5990" w:rsidP="009770CA">
            <w:pPr>
              <w:jc w:val="center"/>
              <w:rPr>
                <w:rFonts w:ascii="Times New Roman" w:hAnsi="Times New Roman" w:cs="Times New Roman"/>
                <w:sz w:val="24"/>
                <w:szCs w:val="24"/>
              </w:rPr>
            </w:pPr>
            <w:r w:rsidRPr="008F140B">
              <w:rPr>
                <w:rFonts w:ascii="Times New Roman" w:hAnsi="Times New Roman" w:cs="Times New Roman"/>
                <w:sz w:val="24"/>
                <w:szCs w:val="24"/>
              </w:rPr>
              <w:t>1.</w:t>
            </w:r>
          </w:p>
        </w:tc>
        <w:tc>
          <w:tcPr>
            <w:tcW w:w="14430" w:type="dxa"/>
            <w:gridSpan w:val="7"/>
          </w:tcPr>
          <w:p w14:paraId="5C7310FA" w14:textId="77777777" w:rsidR="005D5990" w:rsidRPr="008F140B" w:rsidRDefault="005D5990" w:rsidP="009770CA">
            <w:pPr>
              <w:jc w:val="center"/>
              <w:rPr>
                <w:rFonts w:ascii="Times New Roman" w:hAnsi="Times New Roman" w:cs="Times New Roman"/>
                <w:b/>
                <w:sz w:val="24"/>
                <w:szCs w:val="24"/>
              </w:rPr>
            </w:pPr>
            <w:r w:rsidRPr="008F140B">
              <w:rPr>
                <w:rFonts w:ascii="Times New Roman" w:hAnsi="Times New Roman" w:cs="Times New Roman"/>
                <w:b/>
                <w:sz w:val="24"/>
                <w:szCs w:val="24"/>
              </w:rPr>
              <w:t>Подпрограмма «Развитие клубной системы муниципального образования Черноморский район Республики Крым»</w:t>
            </w:r>
          </w:p>
        </w:tc>
      </w:tr>
      <w:tr w:rsidR="00574B25" w:rsidRPr="008F140B" w14:paraId="1D745D07" w14:textId="77777777" w:rsidTr="004D03DC">
        <w:tc>
          <w:tcPr>
            <w:tcW w:w="846" w:type="dxa"/>
          </w:tcPr>
          <w:p w14:paraId="7068C30D" w14:textId="77777777"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1.1</w:t>
            </w:r>
          </w:p>
        </w:tc>
        <w:tc>
          <w:tcPr>
            <w:tcW w:w="4111" w:type="dxa"/>
          </w:tcPr>
          <w:p w14:paraId="7E0FBFCE" w14:textId="77777777"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Целевой индикатор 1. Количество культурно-массовых мероприятий</w:t>
            </w:r>
          </w:p>
        </w:tc>
        <w:tc>
          <w:tcPr>
            <w:tcW w:w="1297" w:type="dxa"/>
          </w:tcPr>
          <w:p w14:paraId="3D3E4C3B" w14:textId="77777777"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мероприятий</w:t>
            </w:r>
          </w:p>
        </w:tc>
        <w:tc>
          <w:tcPr>
            <w:tcW w:w="1909" w:type="dxa"/>
          </w:tcPr>
          <w:p w14:paraId="19FF39CB" w14:textId="6EA4D6DC" w:rsidR="00574B25" w:rsidRPr="008F140B" w:rsidRDefault="00574B25" w:rsidP="00574B25">
            <w:pPr>
              <w:jc w:val="center"/>
              <w:rPr>
                <w:rFonts w:ascii="Times New Roman" w:hAnsi="Times New Roman" w:cs="Times New Roman"/>
                <w:i/>
              </w:rPr>
            </w:pPr>
            <w:r w:rsidRPr="008F140B">
              <w:rPr>
                <w:rFonts w:ascii="Times New Roman" w:hAnsi="Times New Roman"/>
                <w:i/>
              </w:rPr>
              <w:t>1469</w:t>
            </w:r>
          </w:p>
        </w:tc>
        <w:tc>
          <w:tcPr>
            <w:tcW w:w="1899" w:type="dxa"/>
          </w:tcPr>
          <w:p w14:paraId="6F58E9B9" w14:textId="090FFA99"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1475</w:t>
            </w:r>
          </w:p>
        </w:tc>
        <w:tc>
          <w:tcPr>
            <w:tcW w:w="1906" w:type="dxa"/>
          </w:tcPr>
          <w:p w14:paraId="410B5B43" w14:textId="33091555"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1490</w:t>
            </w:r>
          </w:p>
        </w:tc>
        <w:tc>
          <w:tcPr>
            <w:tcW w:w="1670" w:type="dxa"/>
          </w:tcPr>
          <w:p w14:paraId="6BB8F952" w14:textId="31E17970"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1504</w:t>
            </w:r>
          </w:p>
        </w:tc>
        <w:tc>
          <w:tcPr>
            <w:tcW w:w="1638" w:type="dxa"/>
          </w:tcPr>
          <w:p w14:paraId="3241B2C7" w14:textId="41F7AB98"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1519</w:t>
            </w:r>
          </w:p>
        </w:tc>
      </w:tr>
      <w:tr w:rsidR="00574B25" w:rsidRPr="008F140B" w14:paraId="65040F03" w14:textId="77777777" w:rsidTr="004D03DC">
        <w:tc>
          <w:tcPr>
            <w:tcW w:w="846" w:type="dxa"/>
          </w:tcPr>
          <w:p w14:paraId="14219C21" w14:textId="77777777"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1.2</w:t>
            </w:r>
          </w:p>
        </w:tc>
        <w:tc>
          <w:tcPr>
            <w:tcW w:w="4111" w:type="dxa"/>
          </w:tcPr>
          <w:p w14:paraId="686F5582" w14:textId="21BC9F4C"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Целевой индикатор 2. Количество посетителей культурно- массовых мероприятий</w:t>
            </w:r>
          </w:p>
        </w:tc>
        <w:tc>
          <w:tcPr>
            <w:tcW w:w="1297" w:type="dxa"/>
          </w:tcPr>
          <w:p w14:paraId="12304CEC" w14:textId="77777777" w:rsidR="00574B25" w:rsidRPr="008F140B" w:rsidRDefault="00574B25" w:rsidP="00574B25">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6203B467" w14:textId="3524ED06" w:rsidR="00574B25" w:rsidRPr="008F140B" w:rsidRDefault="00574B25" w:rsidP="00574B25">
            <w:pPr>
              <w:jc w:val="center"/>
              <w:rPr>
                <w:rFonts w:ascii="Times New Roman" w:hAnsi="Times New Roman" w:cs="Times New Roman"/>
                <w:i/>
              </w:rPr>
            </w:pPr>
            <w:r w:rsidRPr="008F140B">
              <w:rPr>
                <w:rFonts w:ascii="Times New Roman" w:hAnsi="Times New Roman"/>
                <w:i/>
              </w:rPr>
              <w:t>161432</w:t>
            </w:r>
          </w:p>
        </w:tc>
        <w:tc>
          <w:tcPr>
            <w:tcW w:w="1899" w:type="dxa"/>
          </w:tcPr>
          <w:p w14:paraId="432CB5E0" w14:textId="4644ABDD"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161916</w:t>
            </w:r>
          </w:p>
        </w:tc>
        <w:tc>
          <w:tcPr>
            <w:tcW w:w="1906" w:type="dxa"/>
          </w:tcPr>
          <w:p w14:paraId="254A1FC7" w14:textId="40EED619"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162405</w:t>
            </w:r>
          </w:p>
        </w:tc>
        <w:tc>
          <w:tcPr>
            <w:tcW w:w="1670" w:type="dxa"/>
          </w:tcPr>
          <w:p w14:paraId="27B1E11F" w14:textId="613A02AC"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162892</w:t>
            </w:r>
          </w:p>
        </w:tc>
        <w:tc>
          <w:tcPr>
            <w:tcW w:w="1638" w:type="dxa"/>
          </w:tcPr>
          <w:p w14:paraId="6E163534" w14:textId="5C514F0A" w:rsidR="00574B25" w:rsidRPr="008F140B" w:rsidRDefault="00574B25" w:rsidP="00574B25">
            <w:pPr>
              <w:jc w:val="center"/>
              <w:rPr>
                <w:rFonts w:ascii="Times New Roman" w:hAnsi="Times New Roman" w:cs="Times New Roman"/>
                <w:i/>
              </w:rPr>
            </w:pPr>
            <w:r w:rsidRPr="008F140B">
              <w:rPr>
                <w:rFonts w:ascii="Times New Roman" w:hAnsi="Times New Roman"/>
                <w:i/>
                <w:color w:val="000000"/>
              </w:rPr>
              <w:t>163380</w:t>
            </w:r>
          </w:p>
        </w:tc>
      </w:tr>
      <w:tr w:rsidR="004D03DC" w:rsidRPr="008F140B" w14:paraId="0EA48556" w14:textId="77777777" w:rsidTr="00EE1CAF">
        <w:tc>
          <w:tcPr>
            <w:tcW w:w="846" w:type="dxa"/>
          </w:tcPr>
          <w:p w14:paraId="06D3DF5D" w14:textId="047A92EE"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1.3</w:t>
            </w:r>
          </w:p>
        </w:tc>
        <w:tc>
          <w:tcPr>
            <w:tcW w:w="4111" w:type="dxa"/>
            <w:vAlign w:val="center"/>
          </w:tcPr>
          <w:p w14:paraId="092CA8AA" w14:textId="52E1FA4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 xml:space="preserve">Целевой индикатор 3. </w:t>
            </w:r>
            <w:r w:rsidRPr="008F140B">
              <w:rPr>
                <w:rFonts w:ascii="Times New Roman" w:eastAsia="Times New Roman" w:hAnsi="Times New Roman" w:cs="Times New Roman"/>
                <w:i/>
                <w:lang w:eastAsia="ru-RU"/>
              </w:rPr>
              <w:t>количество приобретенных передвижных многофункциональных культурных центров (автоклубов) для обслуживания сельского населения, ед.</w:t>
            </w:r>
          </w:p>
        </w:tc>
        <w:tc>
          <w:tcPr>
            <w:tcW w:w="1297" w:type="dxa"/>
          </w:tcPr>
          <w:p w14:paraId="114F25E0" w14:textId="5BD10635"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единиц</w:t>
            </w:r>
          </w:p>
        </w:tc>
        <w:tc>
          <w:tcPr>
            <w:tcW w:w="1909" w:type="dxa"/>
          </w:tcPr>
          <w:p w14:paraId="246CCAFC" w14:textId="3226B4DD" w:rsidR="004D03DC" w:rsidRPr="008F140B" w:rsidRDefault="008020D1" w:rsidP="004D03DC">
            <w:pPr>
              <w:jc w:val="center"/>
              <w:rPr>
                <w:rFonts w:ascii="Times New Roman" w:hAnsi="Times New Roman"/>
                <w:i/>
              </w:rPr>
            </w:pPr>
            <w:r w:rsidRPr="008F140B">
              <w:rPr>
                <w:rFonts w:ascii="Times New Roman" w:hAnsi="Times New Roman"/>
                <w:i/>
              </w:rPr>
              <w:t>0</w:t>
            </w:r>
          </w:p>
        </w:tc>
        <w:tc>
          <w:tcPr>
            <w:tcW w:w="1899" w:type="dxa"/>
          </w:tcPr>
          <w:p w14:paraId="7CB3D965" w14:textId="1ECE3373"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c>
          <w:tcPr>
            <w:tcW w:w="1906" w:type="dxa"/>
          </w:tcPr>
          <w:p w14:paraId="1AA7EC35" w14:textId="347E4A1A"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c>
          <w:tcPr>
            <w:tcW w:w="1670" w:type="dxa"/>
          </w:tcPr>
          <w:p w14:paraId="371D721D" w14:textId="5D42AC60"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1</w:t>
            </w:r>
          </w:p>
        </w:tc>
        <w:tc>
          <w:tcPr>
            <w:tcW w:w="1638" w:type="dxa"/>
          </w:tcPr>
          <w:p w14:paraId="7FAF9999" w14:textId="77F296B9"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r>
      <w:tr w:rsidR="004D03DC" w:rsidRPr="008F140B" w14:paraId="071C19C1" w14:textId="77777777" w:rsidTr="00EE1CAF">
        <w:tc>
          <w:tcPr>
            <w:tcW w:w="846" w:type="dxa"/>
          </w:tcPr>
          <w:p w14:paraId="1CD9429B" w14:textId="510E2610"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1.4</w:t>
            </w:r>
          </w:p>
        </w:tc>
        <w:tc>
          <w:tcPr>
            <w:tcW w:w="4111" w:type="dxa"/>
            <w:vAlign w:val="center"/>
          </w:tcPr>
          <w:p w14:paraId="55DD0049" w14:textId="12E44300"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4.</w:t>
            </w:r>
            <w:r w:rsidRPr="008F140B">
              <w:rPr>
                <w:rFonts w:ascii="Times New Roman" w:hAnsi="Times New Roman" w:cs="Times New Roman"/>
                <w:i/>
                <w:shd w:val="clear" w:color="auto" w:fill="FFFFFF"/>
              </w:rPr>
              <w:t>количество построенных (реконструированных) и (или) капитально отремонтированных культурно-досуговых учреждений в сельской местности</w:t>
            </w:r>
          </w:p>
        </w:tc>
        <w:tc>
          <w:tcPr>
            <w:tcW w:w="1297" w:type="dxa"/>
          </w:tcPr>
          <w:p w14:paraId="1A60D168" w14:textId="5FF3DAA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единиц</w:t>
            </w:r>
          </w:p>
        </w:tc>
        <w:tc>
          <w:tcPr>
            <w:tcW w:w="1909" w:type="dxa"/>
          </w:tcPr>
          <w:p w14:paraId="0F4E30F1" w14:textId="26D5C993" w:rsidR="004D03DC" w:rsidRPr="008F140B" w:rsidRDefault="008020D1" w:rsidP="004D03DC">
            <w:pPr>
              <w:jc w:val="center"/>
              <w:rPr>
                <w:rFonts w:ascii="Times New Roman" w:hAnsi="Times New Roman"/>
                <w:i/>
              </w:rPr>
            </w:pPr>
            <w:r w:rsidRPr="008F140B">
              <w:rPr>
                <w:rFonts w:ascii="Times New Roman" w:hAnsi="Times New Roman"/>
                <w:i/>
              </w:rPr>
              <w:t>0</w:t>
            </w:r>
          </w:p>
        </w:tc>
        <w:tc>
          <w:tcPr>
            <w:tcW w:w="1899" w:type="dxa"/>
          </w:tcPr>
          <w:p w14:paraId="45B83CD5" w14:textId="7EBA3E1F"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c>
          <w:tcPr>
            <w:tcW w:w="1906" w:type="dxa"/>
          </w:tcPr>
          <w:p w14:paraId="48028275" w14:textId="3801E148"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4</w:t>
            </w:r>
          </w:p>
        </w:tc>
        <w:tc>
          <w:tcPr>
            <w:tcW w:w="1670" w:type="dxa"/>
          </w:tcPr>
          <w:p w14:paraId="23539C7F" w14:textId="4694E70C"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c>
          <w:tcPr>
            <w:tcW w:w="1638" w:type="dxa"/>
          </w:tcPr>
          <w:p w14:paraId="59A76D61" w14:textId="2DFB7FBD" w:rsidR="004D03DC" w:rsidRPr="008F140B" w:rsidRDefault="008020D1" w:rsidP="004D03DC">
            <w:pPr>
              <w:jc w:val="center"/>
              <w:rPr>
                <w:rFonts w:ascii="Times New Roman" w:hAnsi="Times New Roman"/>
                <w:i/>
                <w:color w:val="000000"/>
              </w:rPr>
            </w:pPr>
            <w:r w:rsidRPr="008F140B">
              <w:rPr>
                <w:rFonts w:ascii="Times New Roman" w:hAnsi="Times New Roman"/>
                <w:i/>
                <w:color w:val="000000"/>
              </w:rPr>
              <w:t>0</w:t>
            </w:r>
          </w:p>
        </w:tc>
      </w:tr>
      <w:tr w:rsidR="005D5990" w:rsidRPr="008F140B" w14:paraId="6DA943C1" w14:textId="77777777" w:rsidTr="004D03DC">
        <w:tc>
          <w:tcPr>
            <w:tcW w:w="846" w:type="dxa"/>
          </w:tcPr>
          <w:p w14:paraId="67C0E17F"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w:t>
            </w:r>
          </w:p>
        </w:tc>
        <w:tc>
          <w:tcPr>
            <w:tcW w:w="14430" w:type="dxa"/>
            <w:gridSpan w:val="7"/>
          </w:tcPr>
          <w:p w14:paraId="6D97A531" w14:textId="77777777" w:rsidR="005D5990" w:rsidRPr="008F140B" w:rsidRDefault="005D5990" w:rsidP="009770CA">
            <w:pPr>
              <w:jc w:val="center"/>
              <w:rPr>
                <w:rFonts w:ascii="Times New Roman" w:hAnsi="Times New Roman" w:cs="Times New Roman"/>
                <w:b/>
              </w:rPr>
            </w:pPr>
            <w:r w:rsidRPr="008F140B">
              <w:rPr>
                <w:rFonts w:ascii="Times New Roman" w:hAnsi="Times New Roman" w:cs="Times New Roman"/>
                <w:b/>
              </w:rPr>
              <w:t>По</w:t>
            </w:r>
            <w:r w:rsidR="00C60F07" w:rsidRPr="008F140B">
              <w:rPr>
                <w:rFonts w:ascii="Times New Roman" w:hAnsi="Times New Roman" w:cs="Times New Roman"/>
                <w:b/>
              </w:rPr>
              <w:t>дпрограмма «Развитие библиотечной</w:t>
            </w:r>
            <w:r w:rsidRPr="008F140B">
              <w:rPr>
                <w:rFonts w:ascii="Times New Roman" w:hAnsi="Times New Roman" w:cs="Times New Roman"/>
                <w:b/>
              </w:rPr>
              <w:t xml:space="preserve"> систем</w:t>
            </w:r>
            <w:r w:rsidR="00C60F07" w:rsidRPr="008F140B">
              <w:rPr>
                <w:rFonts w:ascii="Times New Roman" w:hAnsi="Times New Roman" w:cs="Times New Roman"/>
                <w:b/>
              </w:rPr>
              <w:t>ы</w:t>
            </w:r>
            <w:r w:rsidRPr="008F140B">
              <w:rPr>
                <w:rFonts w:ascii="Times New Roman" w:hAnsi="Times New Roman" w:cs="Times New Roman"/>
                <w:b/>
              </w:rPr>
              <w:t xml:space="preserve"> муниципального образования Черноморский район Рес</w:t>
            </w:r>
            <w:r w:rsidR="00C60F07" w:rsidRPr="008F140B">
              <w:rPr>
                <w:rFonts w:ascii="Times New Roman" w:hAnsi="Times New Roman" w:cs="Times New Roman"/>
                <w:b/>
              </w:rPr>
              <w:t>публики Крым»</w:t>
            </w:r>
          </w:p>
        </w:tc>
      </w:tr>
      <w:tr w:rsidR="005D5990" w:rsidRPr="008F140B" w14:paraId="638ACDFF" w14:textId="77777777" w:rsidTr="004D03DC">
        <w:tc>
          <w:tcPr>
            <w:tcW w:w="846" w:type="dxa"/>
          </w:tcPr>
          <w:p w14:paraId="1199462B"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2.1</w:t>
            </w:r>
          </w:p>
        </w:tc>
        <w:tc>
          <w:tcPr>
            <w:tcW w:w="4111" w:type="dxa"/>
          </w:tcPr>
          <w:p w14:paraId="40258742"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1.</w:t>
            </w:r>
          </w:p>
          <w:p w14:paraId="7AC2CC2F"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Количество зарегистрированных пользователей (читателей)</w:t>
            </w:r>
          </w:p>
        </w:tc>
        <w:tc>
          <w:tcPr>
            <w:tcW w:w="1297" w:type="dxa"/>
          </w:tcPr>
          <w:p w14:paraId="1E2025C8"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52562320"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9671</w:t>
            </w:r>
          </w:p>
        </w:tc>
        <w:tc>
          <w:tcPr>
            <w:tcW w:w="1899" w:type="dxa"/>
          </w:tcPr>
          <w:p w14:paraId="4D8E68AD"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9671</w:t>
            </w:r>
          </w:p>
        </w:tc>
        <w:tc>
          <w:tcPr>
            <w:tcW w:w="1906" w:type="dxa"/>
          </w:tcPr>
          <w:p w14:paraId="6B529DD2"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9671</w:t>
            </w:r>
          </w:p>
        </w:tc>
        <w:tc>
          <w:tcPr>
            <w:tcW w:w="1670" w:type="dxa"/>
          </w:tcPr>
          <w:p w14:paraId="5B7D6D7C"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9671</w:t>
            </w:r>
          </w:p>
        </w:tc>
        <w:tc>
          <w:tcPr>
            <w:tcW w:w="1638" w:type="dxa"/>
          </w:tcPr>
          <w:p w14:paraId="75DE12F9"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9671</w:t>
            </w:r>
          </w:p>
        </w:tc>
      </w:tr>
      <w:tr w:rsidR="005D5990" w:rsidRPr="008F140B" w14:paraId="084F3C12" w14:textId="77777777" w:rsidTr="004D03DC">
        <w:tc>
          <w:tcPr>
            <w:tcW w:w="846" w:type="dxa"/>
          </w:tcPr>
          <w:p w14:paraId="5F0D8D12"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2.2</w:t>
            </w:r>
          </w:p>
        </w:tc>
        <w:tc>
          <w:tcPr>
            <w:tcW w:w="4111" w:type="dxa"/>
          </w:tcPr>
          <w:p w14:paraId="25E9D8C9"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2.</w:t>
            </w:r>
          </w:p>
          <w:p w14:paraId="172E6A6B"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Число посещений</w:t>
            </w:r>
          </w:p>
        </w:tc>
        <w:tc>
          <w:tcPr>
            <w:tcW w:w="1297" w:type="dxa"/>
          </w:tcPr>
          <w:p w14:paraId="6AB544B7"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471A0303"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79188</w:t>
            </w:r>
          </w:p>
        </w:tc>
        <w:tc>
          <w:tcPr>
            <w:tcW w:w="1899" w:type="dxa"/>
          </w:tcPr>
          <w:p w14:paraId="4BF25E75"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79386</w:t>
            </w:r>
          </w:p>
        </w:tc>
        <w:tc>
          <w:tcPr>
            <w:tcW w:w="1906" w:type="dxa"/>
          </w:tcPr>
          <w:p w14:paraId="2C1E9C93"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79584</w:t>
            </w:r>
          </w:p>
        </w:tc>
        <w:tc>
          <w:tcPr>
            <w:tcW w:w="1670" w:type="dxa"/>
          </w:tcPr>
          <w:p w14:paraId="2D6986B9"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79783</w:t>
            </w:r>
          </w:p>
        </w:tc>
        <w:tc>
          <w:tcPr>
            <w:tcW w:w="1638" w:type="dxa"/>
          </w:tcPr>
          <w:p w14:paraId="44624072"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79982</w:t>
            </w:r>
          </w:p>
        </w:tc>
      </w:tr>
      <w:tr w:rsidR="005D5990" w:rsidRPr="008F140B" w14:paraId="107E5D73" w14:textId="77777777" w:rsidTr="004D03DC">
        <w:tc>
          <w:tcPr>
            <w:tcW w:w="846" w:type="dxa"/>
          </w:tcPr>
          <w:p w14:paraId="62C02C2B"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2.3</w:t>
            </w:r>
          </w:p>
        </w:tc>
        <w:tc>
          <w:tcPr>
            <w:tcW w:w="4111" w:type="dxa"/>
          </w:tcPr>
          <w:p w14:paraId="016B5F37"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3.</w:t>
            </w:r>
          </w:p>
          <w:p w14:paraId="0F30828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Количество выданных документов</w:t>
            </w:r>
          </w:p>
        </w:tc>
        <w:tc>
          <w:tcPr>
            <w:tcW w:w="1297" w:type="dxa"/>
          </w:tcPr>
          <w:p w14:paraId="530CE5DD"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книга</w:t>
            </w:r>
          </w:p>
        </w:tc>
        <w:tc>
          <w:tcPr>
            <w:tcW w:w="1909" w:type="dxa"/>
          </w:tcPr>
          <w:p w14:paraId="30DB2CAF"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187354</w:t>
            </w:r>
          </w:p>
        </w:tc>
        <w:tc>
          <w:tcPr>
            <w:tcW w:w="1899" w:type="dxa"/>
          </w:tcPr>
          <w:p w14:paraId="634E0C31"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187354</w:t>
            </w:r>
          </w:p>
        </w:tc>
        <w:tc>
          <w:tcPr>
            <w:tcW w:w="1906" w:type="dxa"/>
          </w:tcPr>
          <w:p w14:paraId="44368CBE"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187354</w:t>
            </w:r>
          </w:p>
        </w:tc>
        <w:tc>
          <w:tcPr>
            <w:tcW w:w="1670" w:type="dxa"/>
          </w:tcPr>
          <w:p w14:paraId="7BC21FCC"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187354</w:t>
            </w:r>
          </w:p>
        </w:tc>
        <w:tc>
          <w:tcPr>
            <w:tcW w:w="1638" w:type="dxa"/>
          </w:tcPr>
          <w:p w14:paraId="614ADFF3" w14:textId="77777777" w:rsidR="005D5990" w:rsidRPr="008F140B" w:rsidRDefault="00390117" w:rsidP="009770CA">
            <w:pPr>
              <w:jc w:val="center"/>
              <w:rPr>
                <w:rFonts w:ascii="Times New Roman" w:hAnsi="Times New Roman" w:cs="Times New Roman"/>
                <w:i/>
              </w:rPr>
            </w:pPr>
            <w:r w:rsidRPr="008F140B">
              <w:rPr>
                <w:rFonts w:ascii="Times New Roman" w:hAnsi="Times New Roman" w:cs="Times New Roman"/>
                <w:i/>
              </w:rPr>
              <w:t>187354</w:t>
            </w:r>
          </w:p>
        </w:tc>
      </w:tr>
      <w:tr w:rsidR="005D5990" w:rsidRPr="008F140B" w14:paraId="60042426" w14:textId="77777777" w:rsidTr="004D03DC">
        <w:tc>
          <w:tcPr>
            <w:tcW w:w="846" w:type="dxa"/>
          </w:tcPr>
          <w:p w14:paraId="5AD3B508"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3.</w:t>
            </w:r>
          </w:p>
        </w:tc>
        <w:tc>
          <w:tcPr>
            <w:tcW w:w="14430" w:type="dxa"/>
            <w:gridSpan w:val="7"/>
          </w:tcPr>
          <w:p w14:paraId="2CC36B9D" w14:textId="28285E56" w:rsidR="005D5990" w:rsidRPr="008F140B" w:rsidRDefault="005D5990" w:rsidP="008020D1">
            <w:pPr>
              <w:jc w:val="center"/>
              <w:rPr>
                <w:rFonts w:ascii="Times New Roman" w:hAnsi="Times New Roman" w:cs="Times New Roman"/>
                <w:i/>
              </w:rPr>
            </w:pPr>
            <w:proofErr w:type="spellStart"/>
            <w:r w:rsidRPr="008F140B">
              <w:rPr>
                <w:rFonts w:ascii="Times New Roman" w:hAnsi="Times New Roman" w:cs="Times New Roman"/>
                <w:b/>
              </w:rPr>
              <w:t>Подпрограмма«Развитие</w:t>
            </w:r>
            <w:proofErr w:type="spellEnd"/>
            <w:r w:rsidRPr="008F140B">
              <w:rPr>
                <w:rFonts w:ascii="Times New Roman" w:hAnsi="Times New Roman" w:cs="Times New Roman"/>
                <w:b/>
              </w:rPr>
              <w:t xml:space="preserve"> дополнительного образования детей в сфере искусства и культуры муниципального образования Черноморский район</w:t>
            </w:r>
            <w:r w:rsidR="00C60F07" w:rsidRPr="008F140B">
              <w:rPr>
                <w:rFonts w:ascii="Times New Roman" w:hAnsi="Times New Roman" w:cs="Times New Roman"/>
                <w:b/>
              </w:rPr>
              <w:t xml:space="preserve"> Республики Крым</w:t>
            </w:r>
            <w:r w:rsidRPr="008F140B">
              <w:rPr>
                <w:rFonts w:ascii="Times New Roman" w:hAnsi="Times New Roman" w:cs="Times New Roman"/>
                <w:b/>
              </w:rPr>
              <w:t xml:space="preserve">» </w:t>
            </w:r>
          </w:p>
        </w:tc>
      </w:tr>
      <w:tr w:rsidR="005D5990" w:rsidRPr="008F140B" w14:paraId="7E6EB5CA" w14:textId="77777777" w:rsidTr="004D03DC">
        <w:tc>
          <w:tcPr>
            <w:tcW w:w="846" w:type="dxa"/>
          </w:tcPr>
          <w:p w14:paraId="19EBB5E6"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3.1</w:t>
            </w:r>
          </w:p>
        </w:tc>
        <w:tc>
          <w:tcPr>
            <w:tcW w:w="4111" w:type="dxa"/>
          </w:tcPr>
          <w:p w14:paraId="02AE0835"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1.</w:t>
            </w:r>
          </w:p>
          <w:p w14:paraId="697D8FF3"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Количество обучающихся</w:t>
            </w:r>
          </w:p>
        </w:tc>
        <w:tc>
          <w:tcPr>
            <w:tcW w:w="1297" w:type="dxa"/>
          </w:tcPr>
          <w:p w14:paraId="11084E0D"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06A6FB01"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231</w:t>
            </w:r>
          </w:p>
        </w:tc>
        <w:tc>
          <w:tcPr>
            <w:tcW w:w="1899" w:type="dxa"/>
          </w:tcPr>
          <w:p w14:paraId="4EF80445"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240</w:t>
            </w:r>
          </w:p>
        </w:tc>
        <w:tc>
          <w:tcPr>
            <w:tcW w:w="1906" w:type="dxa"/>
          </w:tcPr>
          <w:p w14:paraId="1BC899AB"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240</w:t>
            </w:r>
          </w:p>
        </w:tc>
        <w:tc>
          <w:tcPr>
            <w:tcW w:w="1670" w:type="dxa"/>
          </w:tcPr>
          <w:p w14:paraId="79BBFD59"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240</w:t>
            </w:r>
          </w:p>
        </w:tc>
        <w:tc>
          <w:tcPr>
            <w:tcW w:w="1638" w:type="dxa"/>
          </w:tcPr>
          <w:p w14:paraId="3BF3436E"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240</w:t>
            </w:r>
          </w:p>
        </w:tc>
      </w:tr>
      <w:tr w:rsidR="005D5990" w:rsidRPr="008F140B" w14:paraId="41B6B354" w14:textId="77777777" w:rsidTr="004D03DC">
        <w:tc>
          <w:tcPr>
            <w:tcW w:w="846" w:type="dxa"/>
          </w:tcPr>
          <w:p w14:paraId="7840F69F"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lastRenderedPageBreak/>
              <w:t>3.2</w:t>
            </w:r>
          </w:p>
        </w:tc>
        <w:tc>
          <w:tcPr>
            <w:tcW w:w="4111" w:type="dxa"/>
          </w:tcPr>
          <w:p w14:paraId="6F4235D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2.</w:t>
            </w:r>
          </w:p>
          <w:p w14:paraId="5A191BC0"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Количество молодых специалистов</w:t>
            </w:r>
          </w:p>
        </w:tc>
        <w:tc>
          <w:tcPr>
            <w:tcW w:w="1297" w:type="dxa"/>
          </w:tcPr>
          <w:p w14:paraId="104A8512"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15DFC1B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w:t>
            </w:r>
          </w:p>
        </w:tc>
        <w:tc>
          <w:tcPr>
            <w:tcW w:w="1899" w:type="dxa"/>
          </w:tcPr>
          <w:p w14:paraId="4417F3A2"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w:t>
            </w:r>
          </w:p>
        </w:tc>
        <w:tc>
          <w:tcPr>
            <w:tcW w:w="1906" w:type="dxa"/>
          </w:tcPr>
          <w:p w14:paraId="65EA5961"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w:t>
            </w:r>
          </w:p>
        </w:tc>
        <w:tc>
          <w:tcPr>
            <w:tcW w:w="1670" w:type="dxa"/>
          </w:tcPr>
          <w:p w14:paraId="6A73BBA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2</w:t>
            </w:r>
          </w:p>
        </w:tc>
        <w:tc>
          <w:tcPr>
            <w:tcW w:w="1638" w:type="dxa"/>
          </w:tcPr>
          <w:p w14:paraId="74F3A2BA"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w:t>
            </w:r>
          </w:p>
        </w:tc>
      </w:tr>
      <w:tr w:rsidR="005D5990" w:rsidRPr="008F140B" w14:paraId="352D24C4" w14:textId="77777777" w:rsidTr="004D03DC">
        <w:tc>
          <w:tcPr>
            <w:tcW w:w="846" w:type="dxa"/>
          </w:tcPr>
          <w:p w14:paraId="190A7DCD"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3.3</w:t>
            </w:r>
          </w:p>
        </w:tc>
        <w:tc>
          <w:tcPr>
            <w:tcW w:w="4111" w:type="dxa"/>
          </w:tcPr>
          <w:p w14:paraId="4288E49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индикатор 3.</w:t>
            </w:r>
          </w:p>
          <w:p w14:paraId="18B704E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Состав преподавателей с высшим образованием</w:t>
            </w:r>
          </w:p>
          <w:p w14:paraId="22CDB6BA" w14:textId="1448C6E7" w:rsidR="005D5990" w:rsidRPr="008F140B" w:rsidRDefault="008020D1" w:rsidP="008020D1">
            <w:pPr>
              <w:rPr>
                <w:rFonts w:ascii="Times New Roman" w:hAnsi="Times New Roman" w:cs="Times New Roman"/>
                <w:i/>
              </w:rPr>
            </w:pPr>
            <w:r w:rsidRPr="008F140B">
              <w:rPr>
                <w:rFonts w:ascii="Times New Roman" w:hAnsi="Times New Roman" w:cs="Times New Roman"/>
                <w:i/>
              </w:rPr>
              <w:t>Со средним специальным</w:t>
            </w:r>
          </w:p>
        </w:tc>
        <w:tc>
          <w:tcPr>
            <w:tcW w:w="1297" w:type="dxa"/>
          </w:tcPr>
          <w:p w14:paraId="48E7C234" w14:textId="77777777" w:rsidR="005D5990" w:rsidRPr="008F140B" w:rsidRDefault="005D5990" w:rsidP="009770CA">
            <w:pPr>
              <w:jc w:val="center"/>
              <w:rPr>
                <w:rFonts w:ascii="Times New Roman" w:hAnsi="Times New Roman" w:cs="Times New Roman"/>
                <w:i/>
              </w:rPr>
            </w:pPr>
          </w:p>
          <w:p w14:paraId="7E122D6A" w14:textId="77777777" w:rsidR="005D5990" w:rsidRPr="008F140B" w:rsidRDefault="005D5990" w:rsidP="009770CA">
            <w:pPr>
              <w:jc w:val="center"/>
              <w:rPr>
                <w:rFonts w:ascii="Times New Roman" w:hAnsi="Times New Roman" w:cs="Times New Roman"/>
                <w:i/>
              </w:rPr>
            </w:pPr>
          </w:p>
          <w:p w14:paraId="1A652443" w14:textId="77777777" w:rsidR="005D5990" w:rsidRPr="008F140B" w:rsidRDefault="005D5990" w:rsidP="009770CA">
            <w:pPr>
              <w:jc w:val="center"/>
              <w:rPr>
                <w:rFonts w:ascii="Times New Roman" w:hAnsi="Times New Roman" w:cs="Times New Roman"/>
                <w:i/>
              </w:rPr>
            </w:pPr>
          </w:p>
          <w:p w14:paraId="352CCF6B"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человек</w:t>
            </w:r>
          </w:p>
        </w:tc>
        <w:tc>
          <w:tcPr>
            <w:tcW w:w="1909" w:type="dxa"/>
          </w:tcPr>
          <w:p w14:paraId="131E14BD"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9</w:t>
            </w:r>
          </w:p>
          <w:p w14:paraId="040E5A79" w14:textId="77777777" w:rsidR="005D5990" w:rsidRPr="008F140B" w:rsidRDefault="005D5990" w:rsidP="009770CA">
            <w:pPr>
              <w:jc w:val="center"/>
              <w:rPr>
                <w:rFonts w:ascii="Times New Roman" w:hAnsi="Times New Roman" w:cs="Times New Roman"/>
              </w:rPr>
            </w:pPr>
          </w:p>
          <w:p w14:paraId="35B19632" w14:textId="77777777" w:rsidR="005D5990" w:rsidRPr="008F140B" w:rsidRDefault="005D5990" w:rsidP="009770CA">
            <w:pPr>
              <w:jc w:val="center"/>
              <w:rPr>
                <w:rFonts w:ascii="Times New Roman" w:hAnsi="Times New Roman" w:cs="Times New Roman"/>
              </w:rPr>
            </w:pPr>
          </w:p>
          <w:p w14:paraId="2235527D" w14:textId="77777777" w:rsidR="005D5990" w:rsidRPr="008F140B" w:rsidRDefault="005D5990" w:rsidP="009770CA">
            <w:pPr>
              <w:jc w:val="center"/>
              <w:rPr>
                <w:rFonts w:ascii="Times New Roman" w:hAnsi="Times New Roman" w:cs="Times New Roman"/>
              </w:rPr>
            </w:pPr>
            <w:r w:rsidRPr="008F140B">
              <w:rPr>
                <w:rFonts w:ascii="Times New Roman" w:hAnsi="Times New Roman" w:cs="Times New Roman"/>
              </w:rPr>
              <w:t>13</w:t>
            </w:r>
          </w:p>
        </w:tc>
        <w:tc>
          <w:tcPr>
            <w:tcW w:w="1899" w:type="dxa"/>
          </w:tcPr>
          <w:p w14:paraId="72AA50DC"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11</w:t>
            </w:r>
          </w:p>
          <w:p w14:paraId="0AED04C2" w14:textId="77777777" w:rsidR="005D5990" w:rsidRPr="008F140B" w:rsidRDefault="005D5990" w:rsidP="009770CA">
            <w:pPr>
              <w:jc w:val="center"/>
              <w:rPr>
                <w:rFonts w:ascii="Times New Roman" w:hAnsi="Times New Roman" w:cs="Times New Roman"/>
              </w:rPr>
            </w:pPr>
          </w:p>
          <w:p w14:paraId="41DC2B44" w14:textId="77777777" w:rsidR="005D5990" w:rsidRPr="008F140B" w:rsidRDefault="005D5990" w:rsidP="009770CA">
            <w:pPr>
              <w:jc w:val="center"/>
              <w:rPr>
                <w:rFonts w:ascii="Times New Roman" w:hAnsi="Times New Roman" w:cs="Times New Roman"/>
              </w:rPr>
            </w:pPr>
          </w:p>
          <w:p w14:paraId="35AA1EE2" w14:textId="77777777" w:rsidR="005D5990" w:rsidRPr="008F140B" w:rsidRDefault="005D5990" w:rsidP="009770CA">
            <w:pPr>
              <w:jc w:val="center"/>
              <w:rPr>
                <w:rFonts w:ascii="Times New Roman" w:hAnsi="Times New Roman" w:cs="Times New Roman"/>
              </w:rPr>
            </w:pPr>
            <w:r w:rsidRPr="008F140B">
              <w:rPr>
                <w:rFonts w:ascii="Times New Roman" w:hAnsi="Times New Roman" w:cs="Times New Roman"/>
              </w:rPr>
              <w:t>11</w:t>
            </w:r>
          </w:p>
        </w:tc>
        <w:tc>
          <w:tcPr>
            <w:tcW w:w="1906" w:type="dxa"/>
          </w:tcPr>
          <w:p w14:paraId="5A6F959F"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13</w:t>
            </w:r>
          </w:p>
          <w:p w14:paraId="05CBE695" w14:textId="77777777" w:rsidR="005D5990" w:rsidRPr="008F140B" w:rsidRDefault="005D5990" w:rsidP="009770CA">
            <w:pPr>
              <w:jc w:val="center"/>
              <w:rPr>
                <w:rFonts w:ascii="Times New Roman" w:hAnsi="Times New Roman" w:cs="Times New Roman"/>
              </w:rPr>
            </w:pPr>
          </w:p>
          <w:p w14:paraId="7A59923B" w14:textId="77777777" w:rsidR="005D5990" w:rsidRPr="008F140B" w:rsidRDefault="005D5990" w:rsidP="009770CA">
            <w:pPr>
              <w:jc w:val="center"/>
              <w:rPr>
                <w:rFonts w:ascii="Times New Roman" w:hAnsi="Times New Roman" w:cs="Times New Roman"/>
              </w:rPr>
            </w:pPr>
          </w:p>
          <w:p w14:paraId="4CE2D591" w14:textId="77777777" w:rsidR="005D5990" w:rsidRPr="008F140B" w:rsidRDefault="005D5990" w:rsidP="009770CA">
            <w:pPr>
              <w:jc w:val="center"/>
              <w:rPr>
                <w:rFonts w:ascii="Times New Roman" w:hAnsi="Times New Roman" w:cs="Times New Roman"/>
              </w:rPr>
            </w:pPr>
            <w:r w:rsidRPr="008F140B">
              <w:rPr>
                <w:rFonts w:ascii="Times New Roman" w:hAnsi="Times New Roman" w:cs="Times New Roman"/>
              </w:rPr>
              <w:t>13</w:t>
            </w:r>
          </w:p>
        </w:tc>
        <w:tc>
          <w:tcPr>
            <w:tcW w:w="1670" w:type="dxa"/>
          </w:tcPr>
          <w:p w14:paraId="35280660"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13</w:t>
            </w:r>
          </w:p>
          <w:p w14:paraId="5B895D86" w14:textId="77777777" w:rsidR="005D5990" w:rsidRPr="008F140B" w:rsidRDefault="005D5990" w:rsidP="009770CA">
            <w:pPr>
              <w:jc w:val="center"/>
              <w:rPr>
                <w:rFonts w:ascii="Times New Roman" w:hAnsi="Times New Roman" w:cs="Times New Roman"/>
              </w:rPr>
            </w:pPr>
          </w:p>
          <w:p w14:paraId="3FD5D6EA" w14:textId="77777777" w:rsidR="005D5990" w:rsidRPr="008F140B" w:rsidRDefault="005D5990" w:rsidP="009770CA">
            <w:pPr>
              <w:jc w:val="center"/>
              <w:rPr>
                <w:rFonts w:ascii="Times New Roman" w:hAnsi="Times New Roman" w:cs="Times New Roman"/>
              </w:rPr>
            </w:pPr>
          </w:p>
          <w:p w14:paraId="3F99257D" w14:textId="77777777" w:rsidR="005D5990" w:rsidRPr="008F140B" w:rsidRDefault="005D5990" w:rsidP="009770CA">
            <w:pPr>
              <w:jc w:val="center"/>
              <w:rPr>
                <w:rFonts w:ascii="Times New Roman" w:hAnsi="Times New Roman" w:cs="Times New Roman"/>
              </w:rPr>
            </w:pPr>
            <w:r w:rsidRPr="008F140B">
              <w:rPr>
                <w:rFonts w:ascii="Times New Roman" w:hAnsi="Times New Roman" w:cs="Times New Roman"/>
              </w:rPr>
              <w:t>13</w:t>
            </w:r>
          </w:p>
        </w:tc>
        <w:tc>
          <w:tcPr>
            <w:tcW w:w="1638" w:type="dxa"/>
          </w:tcPr>
          <w:p w14:paraId="713FFE27"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13</w:t>
            </w:r>
          </w:p>
          <w:p w14:paraId="3F0624E4" w14:textId="77777777" w:rsidR="005D5990" w:rsidRPr="008F140B" w:rsidRDefault="005D5990" w:rsidP="009770CA">
            <w:pPr>
              <w:jc w:val="center"/>
              <w:rPr>
                <w:rFonts w:ascii="Times New Roman" w:hAnsi="Times New Roman" w:cs="Times New Roman"/>
              </w:rPr>
            </w:pPr>
          </w:p>
          <w:p w14:paraId="69C20914" w14:textId="77777777" w:rsidR="005D5990" w:rsidRPr="008F140B" w:rsidRDefault="005D5990" w:rsidP="009770CA">
            <w:pPr>
              <w:jc w:val="center"/>
              <w:rPr>
                <w:rFonts w:ascii="Times New Roman" w:hAnsi="Times New Roman" w:cs="Times New Roman"/>
              </w:rPr>
            </w:pPr>
          </w:p>
          <w:p w14:paraId="50CF20E0" w14:textId="77777777" w:rsidR="005D5990" w:rsidRPr="008F140B" w:rsidRDefault="005D5990" w:rsidP="009770CA">
            <w:pPr>
              <w:jc w:val="center"/>
              <w:rPr>
                <w:rFonts w:ascii="Times New Roman" w:hAnsi="Times New Roman" w:cs="Times New Roman"/>
              </w:rPr>
            </w:pPr>
            <w:r w:rsidRPr="008F140B">
              <w:rPr>
                <w:rFonts w:ascii="Times New Roman" w:hAnsi="Times New Roman" w:cs="Times New Roman"/>
              </w:rPr>
              <w:t>13</w:t>
            </w:r>
          </w:p>
        </w:tc>
      </w:tr>
      <w:tr w:rsidR="005D5990" w:rsidRPr="008F140B" w14:paraId="1ECFA87E" w14:textId="77777777" w:rsidTr="004D03DC">
        <w:tc>
          <w:tcPr>
            <w:tcW w:w="846" w:type="dxa"/>
          </w:tcPr>
          <w:p w14:paraId="1FE8428E"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3.4</w:t>
            </w:r>
          </w:p>
        </w:tc>
        <w:tc>
          <w:tcPr>
            <w:tcW w:w="4111" w:type="dxa"/>
          </w:tcPr>
          <w:p w14:paraId="2C4E02C6"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Целевой показатель 4.</w:t>
            </w:r>
          </w:p>
          <w:p w14:paraId="47CD40D1"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Массовые мероприятия</w:t>
            </w:r>
          </w:p>
        </w:tc>
        <w:tc>
          <w:tcPr>
            <w:tcW w:w="1297" w:type="dxa"/>
          </w:tcPr>
          <w:p w14:paraId="283C786E"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единиц</w:t>
            </w:r>
          </w:p>
        </w:tc>
        <w:tc>
          <w:tcPr>
            <w:tcW w:w="1909" w:type="dxa"/>
          </w:tcPr>
          <w:p w14:paraId="32E4DA05"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12</w:t>
            </w:r>
          </w:p>
        </w:tc>
        <w:tc>
          <w:tcPr>
            <w:tcW w:w="1899" w:type="dxa"/>
          </w:tcPr>
          <w:p w14:paraId="108CC54A"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12</w:t>
            </w:r>
          </w:p>
        </w:tc>
        <w:tc>
          <w:tcPr>
            <w:tcW w:w="1906" w:type="dxa"/>
          </w:tcPr>
          <w:p w14:paraId="037968B3"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12</w:t>
            </w:r>
          </w:p>
        </w:tc>
        <w:tc>
          <w:tcPr>
            <w:tcW w:w="1670" w:type="dxa"/>
          </w:tcPr>
          <w:p w14:paraId="63B25312"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12</w:t>
            </w:r>
          </w:p>
        </w:tc>
        <w:tc>
          <w:tcPr>
            <w:tcW w:w="1638" w:type="dxa"/>
          </w:tcPr>
          <w:p w14:paraId="4B29D4A5" w14:textId="77777777" w:rsidR="005D5990" w:rsidRPr="008F140B" w:rsidRDefault="005D5990" w:rsidP="009770CA">
            <w:pPr>
              <w:jc w:val="center"/>
              <w:rPr>
                <w:rFonts w:ascii="Times New Roman" w:hAnsi="Times New Roman" w:cs="Times New Roman"/>
                <w:i/>
              </w:rPr>
            </w:pPr>
            <w:r w:rsidRPr="008F140B">
              <w:rPr>
                <w:rFonts w:ascii="Times New Roman" w:hAnsi="Times New Roman" w:cs="Times New Roman"/>
                <w:i/>
              </w:rPr>
              <w:t>12</w:t>
            </w:r>
          </w:p>
        </w:tc>
      </w:tr>
      <w:tr w:rsidR="004D03DC" w:rsidRPr="008F140B" w14:paraId="183A0BDD" w14:textId="77777777" w:rsidTr="004D03DC">
        <w:tc>
          <w:tcPr>
            <w:tcW w:w="846" w:type="dxa"/>
          </w:tcPr>
          <w:p w14:paraId="029EDB2C" w14:textId="12EDB24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3.5</w:t>
            </w:r>
          </w:p>
        </w:tc>
        <w:tc>
          <w:tcPr>
            <w:tcW w:w="4111" w:type="dxa"/>
          </w:tcPr>
          <w:p w14:paraId="234AD12C" w14:textId="18F8807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 xml:space="preserve">Целевой индикатор 3. </w:t>
            </w:r>
            <w:r w:rsidRPr="008F140B">
              <w:rPr>
                <w:rFonts w:ascii="Times New Roman" w:hAnsi="Times New Roman" w:cs="Times New Roman"/>
                <w:shd w:val="clear" w:color="auto" w:fill="FFFFFF"/>
              </w:rPr>
              <w:t xml:space="preserve"> </w:t>
            </w:r>
            <w:r w:rsidRPr="008F140B">
              <w:rPr>
                <w:rFonts w:ascii="Times New Roman" w:hAnsi="Times New Roman" w:cs="Times New Roman"/>
                <w:i/>
                <w:shd w:val="clear" w:color="auto" w:fill="FFFFFF"/>
              </w:rPr>
              <w:t>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297" w:type="dxa"/>
          </w:tcPr>
          <w:p w14:paraId="08474E14" w14:textId="1065D9C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штук</w:t>
            </w:r>
          </w:p>
        </w:tc>
        <w:tc>
          <w:tcPr>
            <w:tcW w:w="1909" w:type="dxa"/>
          </w:tcPr>
          <w:p w14:paraId="328B0C3A" w14:textId="2E5FB09C" w:rsidR="004D03DC" w:rsidRPr="008F140B" w:rsidRDefault="004D03DC" w:rsidP="004D03DC">
            <w:pPr>
              <w:jc w:val="center"/>
              <w:rPr>
                <w:rFonts w:ascii="Times New Roman" w:hAnsi="Times New Roman" w:cs="Times New Roman"/>
                <w:i/>
              </w:rPr>
            </w:pPr>
            <w:r w:rsidRPr="008F140B">
              <w:rPr>
                <w:rFonts w:ascii="Times New Roman" w:hAnsi="Times New Roman"/>
                <w:i/>
              </w:rPr>
              <w:t>0</w:t>
            </w:r>
          </w:p>
        </w:tc>
        <w:tc>
          <w:tcPr>
            <w:tcW w:w="1899" w:type="dxa"/>
          </w:tcPr>
          <w:p w14:paraId="1B60DCAF" w14:textId="28070EF0" w:rsidR="004D03DC" w:rsidRPr="008F140B" w:rsidRDefault="004D03DC" w:rsidP="004D03DC">
            <w:pPr>
              <w:jc w:val="center"/>
              <w:rPr>
                <w:rFonts w:ascii="Times New Roman" w:hAnsi="Times New Roman" w:cs="Times New Roman"/>
                <w:i/>
              </w:rPr>
            </w:pPr>
            <w:r w:rsidRPr="008F140B">
              <w:rPr>
                <w:rFonts w:ascii="Times New Roman" w:hAnsi="Times New Roman"/>
                <w:i/>
                <w:color w:val="000000"/>
              </w:rPr>
              <w:t>0</w:t>
            </w:r>
          </w:p>
        </w:tc>
        <w:tc>
          <w:tcPr>
            <w:tcW w:w="1906" w:type="dxa"/>
          </w:tcPr>
          <w:p w14:paraId="6DFEEBF8" w14:textId="31D4E4DB" w:rsidR="004D03DC" w:rsidRPr="008F140B" w:rsidRDefault="004D03DC" w:rsidP="004D03DC">
            <w:pPr>
              <w:jc w:val="center"/>
              <w:rPr>
                <w:rFonts w:ascii="Times New Roman" w:hAnsi="Times New Roman" w:cs="Times New Roman"/>
                <w:i/>
              </w:rPr>
            </w:pPr>
            <w:r w:rsidRPr="008F140B">
              <w:rPr>
                <w:rFonts w:ascii="Times New Roman" w:hAnsi="Times New Roman"/>
                <w:i/>
                <w:color w:val="000000"/>
              </w:rPr>
              <w:t>0</w:t>
            </w:r>
          </w:p>
        </w:tc>
        <w:tc>
          <w:tcPr>
            <w:tcW w:w="1670" w:type="dxa"/>
          </w:tcPr>
          <w:p w14:paraId="67AF68BD" w14:textId="4F5C6CF7" w:rsidR="004D03DC" w:rsidRPr="008F140B" w:rsidRDefault="004D03DC" w:rsidP="004D03DC">
            <w:pPr>
              <w:jc w:val="center"/>
              <w:rPr>
                <w:rFonts w:ascii="Times New Roman" w:hAnsi="Times New Roman" w:cs="Times New Roman"/>
                <w:i/>
              </w:rPr>
            </w:pPr>
            <w:r w:rsidRPr="008F140B">
              <w:rPr>
                <w:rFonts w:ascii="Times New Roman" w:hAnsi="Times New Roman"/>
                <w:i/>
                <w:color w:val="000000"/>
              </w:rPr>
              <w:t>0</w:t>
            </w:r>
          </w:p>
        </w:tc>
        <w:tc>
          <w:tcPr>
            <w:tcW w:w="1638" w:type="dxa"/>
          </w:tcPr>
          <w:p w14:paraId="4F520296" w14:textId="27CD1D8B" w:rsidR="004D03DC" w:rsidRPr="008F140B" w:rsidRDefault="004D03DC" w:rsidP="004D03DC">
            <w:pPr>
              <w:jc w:val="center"/>
              <w:rPr>
                <w:rFonts w:ascii="Times New Roman" w:hAnsi="Times New Roman" w:cs="Times New Roman"/>
                <w:i/>
              </w:rPr>
            </w:pPr>
            <w:r w:rsidRPr="008F140B">
              <w:rPr>
                <w:rFonts w:ascii="Times New Roman" w:hAnsi="Times New Roman"/>
                <w:i/>
                <w:color w:val="000000"/>
              </w:rPr>
              <w:t>1</w:t>
            </w:r>
          </w:p>
        </w:tc>
      </w:tr>
      <w:tr w:rsidR="004D03DC" w:rsidRPr="008F140B" w14:paraId="78214FB8" w14:textId="77777777" w:rsidTr="004D03DC">
        <w:tc>
          <w:tcPr>
            <w:tcW w:w="846" w:type="dxa"/>
          </w:tcPr>
          <w:p w14:paraId="1F7FA87E"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w:t>
            </w:r>
          </w:p>
        </w:tc>
        <w:tc>
          <w:tcPr>
            <w:tcW w:w="14430" w:type="dxa"/>
            <w:gridSpan w:val="7"/>
          </w:tcPr>
          <w:p w14:paraId="7F6F9E85" w14:textId="77777777" w:rsidR="004D03DC" w:rsidRPr="008F140B" w:rsidRDefault="004D03DC" w:rsidP="004D03DC">
            <w:pPr>
              <w:jc w:val="center"/>
              <w:rPr>
                <w:rFonts w:ascii="Times New Roman" w:hAnsi="Times New Roman" w:cs="Times New Roman"/>
                <w:b/>
              </w:rPr>
            </w:pPr>
            <w:r w:rsidRPr="008F140B">
              <w:rPr>
                <w:rFonts w:ascii="Times New Roman" w:hAnsi="Times New Roman" w:cs="Times New Roman"/>
                <w:b/>
              </w:rPr>
              <w:t>Подпрограмма «Финансово- хозяйственное обеспечение учреждений в сфере культуры и искусства муниципального образования Черноморский район Республики Крым</w:t>
            </w:r>
          </w:p>
        </w:tc>
      </w:tr>
      <w:tr w:rsidR="004D03DC" w:rsidRPr="008F140B" w14:paraId="76E3A644" w14:textId="77777777" w:rsidTr="004D03DC">
        <w:tc>
          <w:tcPr>
            <w:tcW w:w="846" w:type="dxa"/>
          </w:tcPr>
          <w:p w14:paraId="30FC4C57" w14:textId="34ADABB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4.1</w:t>
            </w:r>
          </w:p>
        </w:tc>
        <w:tc>
          <w:tcPr>
            <w:tcW w:w="4111" w:type="dxa"/>
          </w:tcPr>
          <w:p w14:paraId="37804C82"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1.</w:t>
            </w:r>
          </w:p>
          <w:p w14:paraId="39B006FC" w14:textId="5003F9C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Соблюдение установленных сроков формирования и представления бухгалтерской отчетности</w:t>
            </w:r>
          </w:p>
        </w:tc>
        <w:tc>
          <w:tcPr>
            <w:tcW w:w="1297" w:type="dxa"/>
          </w:tcPr>
          <w:p w14:paraId="3108B4C2" w14:textId="3A7D5B8A"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да/нет</w:t>
            </w:r>
          </w:p>
        </w:tc>
        <w:tc>
          <w:tcPr>
            <w:tcW w:w="1909" w:type="dxa"/>
          </w:tcPr>
          <w:p w14:paraId="360B4DB2" w14:textId="4D0B8B61"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899" w:type="dxa"/>
          </w:tcPr>
          <w:p w14:paraId="6AB0699F" w14:textId="3F5254B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906" w:type="dxa"/>
          </w:tcPr>
          <w:p w14:paraId="0CD0EF4D" w14:textId="7F3928DD"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70" w:type="dxa"/>
            <w:tcBorders>
              <w:top w:val="nil"/>
            </w:tcBorders>
          </w:tcPr>
          <w:p w14:paraId="46791E16" w14:textId="40D6E581"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38" w:type="dxa"/>
            <w:tcBorders>
              <w:top w:val="nil"/>
            </w:tcBorders>
          </w:tcPr>
          <w:p w14:paraId="2F8405EA" w14:textId="261B7DB6"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r>
      <w:tr w:rsidR="004D03DC" w:rsidRPr="008F140B" w14:paraId="0A27FBAC" w14:textId="77777777" w:rsidTr="004D03DC">
        <w:tc>
          <w:tcPr>
            <w:tcW w:w="846" w:type="dxa"/>
          </w:tcPr>
          <w:p w14:paraId="166E6AC1" w14:textId="6728D194"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4.2</w:t>
            </w:r>
          </w:p>
        </w:tc>
        <w:tc>
          <w:tcPr>
            <w:tcW w:w="4111" w:type="dxa"/>
          </w:tcPr>
          <w:p w14:paraId="3E821EF7"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2.</w:t>
            </w:r>
          </w:p>
          <w:p w14:paraId="5D67F42E" w14:textId="20EACE23"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Соблюдение требований о составе бухгалтерской отчетности</w:t>
            </w:r>
          </w:p>
        </w:tc>
        <w:tc>
          <w:tcPr>
            <w:tcW w:w="1297" w:type="dxa"/>
          </w:tcPr>
          <w:p w14:paraId="780F835E" w14:textId="01413718"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да/нет</w:t>
            </w:r>
          </w:p>
        </w:tc>
        <w:tc>
          <w:tcPr>
            <w:tcW w:w="1909" w:type="dxa"/>
          </w:tcPr>
          <w:p w14:paraId="062F9441" w14:textId="068A15AB"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899" w:type="dxa"/>
          </w:tcPr>
          <w:p w14:paraId="6A5732B0" w14:textId="673F03E6"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906" w:type="dxa"/>
          </w:tcPr>
          <w:p w14:paraId="2E40892B" w14:textId="570AD97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70" w:type="dxa"/>
          </w:tcPr>
          <w:p w14:paraId="7CDAFA6E" w14:textId="2712C45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38" w:type="dxa"/>
          </w:tcPr>
          <w:p w14:paraId="77C6368F" w14:textId="7208573F"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r>
      <w:tr w:rsidR="004D03DC" w:rsidRPr="008F140B" w14:paraId="11915B1D" w14:textId="77777777" w:rsidTr="004D03DC">
        <w:tc>
          <w:tcPr>
            <w:tcW w:w="846" w:type="dxa"/>
          </w:tcPr>
          <w:p w14:paraId="3AEEA25E" w14:textId="5D214A01"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4.3</w:t>
            </w:r>
          </w:p>
        </w:tc>
        <w:tc>
          <w:tcPr>
            <w:tcW w:w="4111" w:type="dxa"/>
          </w:tcPr>
          <w:p w14:paraId="456D583E"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3.</w:t>
            </w:r>
          </w:p>
          <w:p w14:paraId="434A6DA5" w14:textId="0EDF2B20"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Качество бухгалтерской отчетности, представляемой в финансовое управление, отдел статистики и пр.</w:t>
            </w:r>
          </w:p>
        </w:tc>
        <w:tc>
          <w:tcPr>
            <w:tcW w:w="1297" w:type="dxa"/>
          </w:tcPr>
          <w:p w14:paraId="195D26A4" w14:textId="1184F75B"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w:t>
            </w:r>
          </w:p>
        </w:tc>
        <w:tc>
          <w:tcPr>
            <w:tcW w:w="1909" w:type="dxa"/>
          </w:tcPr>
          <w:p w14:paraId="25A010EF" w14:textId="14C99D5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899" w:type="dxa"/>
          </w:tcPr>
          <w:p w14:paraId="08B672E0" w14:textId="75F13BC1"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906" w:type="dxa"/>
          </w:tcPr>
          <w:p w14:paraId="5A61AAE1" w14:textId="671BE928"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670" w:type="dxa"/>
          </w:tcPr>
          <w:p w14:paraId="6FE559B8" w14:textId="29141C15"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638" w:type="dxa"/>
          </w:tcPr>
          <w:p w14:paraId="4CAFDBD5" w14:textId="4CA6131F"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r>
      <w:tr w:rsidR="004D03DC" w:rsidRPr="008F140B" w14:paraId="6C4A3D59" w14:textId="77777777" w:rsidTr="004D03DC">
        <w:tc>
          <w:tcPr>
            <w:tcW w:w="846" w:type="dxa"/>
          </w:tcPr>
          <w:p w14:paraId="10612E1F" w14:textId="7EDD3A3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4.4</w:t>
            </w:r>
          </w:p>
        </w:tc>
        <w:tc>
          <w:tcPr>
            <w:tcW w:w="4111" w:type="dxa"/>
          </w:tcPr>
          <w:p w14:paraId="2EE27935"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4.</w:t>
            </w:r>
          </w:p>
          <w:p w14:paraId="71647359" w14:textId="4150BE85"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 xml:space="preserve">Соблюдение установленных сроков формирования и представления налоговой отчетности </w:t>
            </w:r>
          </w:p>
        </w:tc>
        <w:tc>
          <w:tcPr>
            <w:tcW w:w="1297" w:type="dxa"/>
          </w:tcPr>
          <w:p w14:paraId="35A9FE5D" w14:textId="7A2E6803"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да/нет</w:t>
            </w:r>
          </w:p>
        </w:tc>
        <w:tc>
          <w:tcPr>
            <w:tcW w:w="1909" w:type="dxa"/>
          </w:tcPr>
          <w:p w14:paraId="55901851" w14:textId="34591F9E"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899" w:type="dxa"/>
          </w:tcPr>
          <w:p w14:paraId="1401AFCC" w14:textId="6AD3F13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906" w:type="dxa"/>
          </w:tcPr>
          <w:p w14:paraId="1FC1ECD1" w14:textId="5B41D122"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70" w:type="dxa"/>
          </w:tcPr>
          <w:p w14:paraId="6DA6E13E" w14:textId="47374FB5"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c>
          <w:tcPr>
            <w:tcW w:w="1638" w:type="dxa"/>
          </w:tcPr>
          <w:p w14:paraId="361C0721" w14:textId="167F0A7E"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да</w:t>
            </w:r>
          </w:p>
        </w:tc>
      </w:tr>
      <w:tr w:rsidR="004D03DC" w:rsidRPr="008F140B" w14:paraId="5BE9CFA0" w14:textId="77777777" w:rsidTr="004D03DC">
        <w:tc>
          <w:tcPr>
            <w:tcW w:w="846" w:type="dxa"/>
          </w:tcPr>
          <w:p w14:paraId="1E35FF4F" w14:textId="22C2347B"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4.5.</w:t>
            </w:r>
          </w:p>
        </w:tc>
        <w:tc>
          <w:tcPr>
            <w:tcW w:w="4111" w:type="dxa"/>
          </w:tcPr>
          <w:p w14:paraId="0F6408B6" w14:textId="77777777"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Целевой индикатор 5.</w:t>
            </w:r>
          </w:p>
          <w:p w14:paraId="18904588" w14:textId="0BAEE02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Качество налоговой отчетности, представляемой в налоговые органы</w:t>
            </w:r>
          </w:p>
        </w:tc>
        <w:tc>
          <w:tcPr>
            <w:tcW w:w="1297" w:type="dxa"/>
          </w:tcPr>
          <w:p w14:paraId="71C81EFC" w14:textId="4EDAB859"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w:t>
            </w:r>
          </w:p>
        </w:tc>
        <w:tc>
          <w:tcPr>
            <w:tcW w:w="1909" w:type="dxa"/>
          </w:tcPr>
          <w:p w14:paraId="2559ACAC" w14:textId="37DF094C"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899" w:type="dxa"/>
          </w:tcPr>
          <w:p w14:paraId="7C421786" w14:textId="02746FB8"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906" w:type="dxa"/>
          </w:tcPr>
          <w:p w14:paraId="0E8D761B" w14:textId="47EEA7C8"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670" w:type="dxa"/>
          </w:tcPr>
          <w:p w14:paraId="63F89830" w14:textId="29A77781"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c>
          <w:tcPr>
            <w:tcW w:w="1638" w:type="dxa"/>
          </w:tcPr>
          <w:p w14:paraId="52F353FC" w14:textId="18A06429" w:rsidR="004D03DC" w:rsidRPr="008F140B" w:rsidRDefault="004D03DC" w:rsidP="004D03DC">
            <w:pPr>
              <w:jc w:val="center"/>
              <w:rPr>
                <w:rFonts w:ascii="Times New Roman" w:hAnsi="Times New Roman" w:cs="Times New Roman"/>
                <w:i/>
              </w:rPr>
            </w:pPr>
            <w:r w:rsidRPr="008F140B">
              <w:rPr>
                <w:rFonts w:ascii="Times New Roman" w:hAnsi="Times New Roman" w:cs="Times New Roman"/>
                <w:i/>
              </w:rPr>
              <w:t>100</w:t>
            </w:r>
          </w:p>
        </w:tc>
      </w:tr>
    </w:tbl>
    <w:p w14:paraId="772080A8" w14:textId="77777777" w:rsidR="005D5990" w:rsidRPr="008F140B" w:rsidRDefault="005D5990" w:rsidP="009770CA">
      <w:pPr>
        <w:spacing w:after="0" w:line="240" w:lineRule="auto"/>
        <w:rPr>
          <w:rFonts w:ascii="Times New Roman" w:hAnsi="Times New Roman" w:cs="Times New Roman"/>
          <w:i/>
        </w:rPr>
      </w:pPr>
    </w:p>
    <w:p w14:paraId="34F49AA7" w14:textId="186A570C" w:rsidR="005D5990" w:rsidRPr="008F140B" w:rsidRDefault="005D5990" w:rsidP="009770CA">
      <w:pPr>
        <w:spacing w:after="0" w:line="240" w:lineRule="auto"/>
        <w:rPr>
          <w:rFonts w:ascii="Times New Roman" w:hAnsi="Times New Roman" w:cs="Times New Roman"/>
          <w:i/>
          <w:sz w:val="24"/>
          <w:szCs w:val="24"/>
        </w:rPr>
      </w:pPr>
    </w:p>
    <w:p w14:paraId="429A2F84" w14:textId="3090CD73" w:rsidR="001B383D" w:rsidRPr="008F140B" w:rsidRDefault="001B383D" w:rsidP="009770CA">
      <w:pPr>
        <w:spacing w:after="0" w:line="240" w:lineRule="auto"/>
        <w:rPr>
          <w:rFonts w:ascii="Times New Roman" w:hAnsi="Times New Roman" w:cs="Times New Roman"/>
          <w:i/>
          <w:sz w:val="24"/>
          <w:szCs w:val="24"/>
        </w:rPr>
      </w:pPr>
    </w:p>
    <w:p w14:paraId="2D96B48D" w14:textId="32C174FE" w:rsidR="005D5990" w:rsidRPr="008F140B" w:rsidRDefault="005D5990" w:rsidP="009770CA">
      <w:pPr>
        <w:spacing w:after="0" w:line="240" w:lineRule="auto"/>
        <w:ind w:left="7080"/>
        <w:rPr>
          <w:rFonts w:ascii="Times New Roman" w:hAnsi="Times New Roman" w:cs="Times New Roman"/>
          <w:b/>
          <w:i/>
          <w:sz w:val="24"/>
          <w:szCs w:val="24"/>
        </w:rPr>
      </w:pPr>
      <w:r w:rsidRPr="008F140B">
        <w:rPr>
          <w:rFonts w:ascii="Times New Roman" w:hAnsi="Times New Roman" w:cs="Times New Roman"/>
          <w:b/>
          <w:i/>
          <w:sz w:val="24"/>
          <w:szCs w:val="24"/>
        </w:rPr>
        <w:lastRenderedPageBreak/>
        <w:t xml:space="preserve">Приложение № </w:t>
      </w:r>
      <w:r w:rsidR="00576237" w:rsidRPr="008F140B">
        <w:rPr>
          <w:rFonts w:ascii="Times New Roman" w:hAnsi="Times New Roman" w:cs="Times New Roman"/>
          <w:b/>
          <w:i/>
          <w:sz w:val="24"/>
          <w:szCs w:val="24"/>
        </w:rPr>
        <w:t>2</w:t>
      </w:r>
      <w:r w:rsidRPr="008F140B">
        <w:rPr>
          <w:rFonts w:ascii="Times New Roman" w:hAnsi="Times New Roman" w:cs="Times New Roman"/>
          <w:b/>
          <w:i/>
          <w:sz w:val="24"/>
          <w:szCs w:val="24"/>
        </w:rPr>
        <w:t xml:space="preserve"> к муниципальной программе Черноморского района</w:t>
      </w:r>
    </w:p>
    <w:p w14:paraId="09995360" w14:textId="77777777" w:rsidR="005D5990" w:rsidRPr="008F140B" w:rsidRDefault="005D5990" w:rsidP="009770CA">
      <w:pPr>
        <w:spacing w:after="0" w:line="240" w:lineRule="auto"/>
        <w:ind w:left="7080"/>
        <w:rPr>
          <w:rFonts w:ascii="Times New Roman" w:hAnsi="Times New Roman" w:cs="Times New Roman"/>
          <w:b/>
          <w:i/>
          <w:sz w:val="24"/>
          <w:szCs w:val="24"/>
        </w:rPr>
      </w:pPr>
      <w:r w:rsidRPr="008F140B">
        <w:rPr>
          <w:rFonts w:ascii="Times New Roman" w:hAnsi="Times New Roman" w:cs="Times New Roman"/>
          <w:b/>
          <w:i/>
          <w:sz w:val="24"/>
          <w:szCs w:val="24"/>
        </w:rPr>
        <w:t>«Развитие культуры муниципального образования Черноморский район Республики Крым»</w:t>
      </w:r>
    </w:p>
    <w:p w14:paraId="5A204EA8" w14:textId="77777777" w:rsidR="00317E7F" w:rsidRPr="008F140B" w:rsidRDefault="00317E7F" w:rsidP="009770CA">
      <w:pPr>
        <w:spacing w:after="0" w:line="240" w:lineRule="auto"/>
        <w:ind w:left="7080"/>
        <w:rPr>
          <w:rFonts w:ascii="Times New Roman" w:hAnsi="Times New Roman" w:cs="Times New Roman"/>
          <w:b/>
          <w:sz w:val="24"/>
          <w:szCs w:val="24"/>
        </w:rPr>
      </w:pPr>
    </w:p>
    <w:p w14:paraId="2476797F" w14:textId="77777777" w:rsidR="005D5990" w:rsidRPr="008F140B" w:rsidRDefault="005D5990" w:rsidP="009770CA">
      <w:pPr>
        <w:spacing w:after="0" w:line="240" w:lineRule="auto"/>
        <w:jc w:val="center"/>
        <w:rPr>
          <w:rFonts w:ascii="Times New Roman" w:hAnsi="Times New Roman" w:cs="Times New Roman"/>
          <w:sz w:val="24"/>
          <w:szCs w:val="24"/>
        </w:rPr>
      </w:pPr>
      <w:r w:rsidRPr="008F140B">
        <w:rPr>
          <w:rFonts w:ascii="Times New Roman" w:hAnsi="Times New Roman" w:cs="Times New Roman"/>
          <w:b/>
          <w:bCs/>
          <w:sz w:val="24"/>
          <w:szCs w:val="24"/>
        </w:rPr>
        <w:t>Информация о ресурсном обеспечении и прогнозной оценке расходов на реализацию целей муниципальной программы Черноморского района с учетом источников финансирования, в том числе по уровням бюджетной системы</w:t>
      </w:r>
      <w:r w:rsidR="00476FA6" w:rsidRPr="008F140B">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393B3DE1" wp14:editId="30C1B170">
                <wp:simplePos x="0" y="0"/>
                <wp:positionH relativeFrom="column">
                  <wp:posOffset>-3175</wp:posOffset>
                </wp:positionH>
                <wp:positionV relativeFrom="paragraph">
                  <wp:posOffset>-1545590</wp:posOffset>
                </wp:positionV>
                <wp:extent cx="12065" cy="12700"/>
                <wp:effectExtent l="0" t="0" r="0" b="0"/>
                <wp:wrapNone/>
                <wp:docPr id="2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ED20AF" id="Rectangle 19" o:spid="_x0000_s1026" style="position:absolute;margin-left:-.25pt;margin-top:-121.7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WKdwIAAPs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" o:allowincell="f" fillcolor="black" stroked="f"/>
            </w:pict>
          </mc:Fallback>
        </mc:AlternateContent>
      </w:r>
      <w:r w:rsidR="00476FA6" w:rsidRPr="008F140B">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11C0E138" wp14:editId="2F8CD86B">
                <wp:simplePos x="0" y="0"/>
                <wp:positionH relativeFrom="column">
                  <wp:posOffset>1281430</wp:posOffset>
                </wp:positionH>
                <wp:positionV relativeFrom="paragraph">
                  <wp:posOffset>-1545590</wp:posOffset>
                </wp:positionV>
                <wp:extent cx="12700" cy="12700"/>
                <wp:effectExtent l="0" t="0" r="0" b="0"/>
                <wp:wrapNone/>
                <wp:docPr id="2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F80579" id="Rectangle 20" o:spid="_x0000_s1026" style="position:absolute;margin-left:100.9pt;margin-top:-121.7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99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" o:allowincell="f" fillcolor="black" stroked="f"/>
            </w:pict>
          </mc:Fallback>
        </mc:AlternateContent>
      </w:r>
      <w:r w:rsidR="00476FA6" w:rsidRPr="008F140B">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495747C1" wp14:editId="34688A82">
                <wp:simplePos x="0" y="0"/>
                <wp:positionH relativeFrom="column">
                  <wp:posOffset>2846705</wp:posOffset>
                </wp:positionH>
                <wp:positionV relativeFrom="paragraph">
                  <wp:posOffset>-1545590</wp:posOffset>
                </wp:positionV>
                <wp:extent cx="12065" cy="12700"/>
                <wp:effectExtent l="0" t="0" r="0" b="0"/>
                <wp:wrapNone/>
                <wp:docPr id="2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D7AC7A" id="Rectangle 21" o:spid="_x0000_s1026" style="position:absolute;margin-left:224.15pt;margin-top:-121.7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nHdwIAAPs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" o:allowincell="f" fillcolor="black" stroked="f"/>
            </w:pict>
          </mc:Fallback>
        </mc:AlternateContent>
      </w:r>
    </w:p>
    <w:p w14:paraId="701FB747" w14:textId="77777777" w:rsidR="005D5990" w:rsidRPr="008F140B" w:rsidRDefault="005D5990"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района с учетом источников финансирования, в том числе по уровням бюджетной системы</w:t>
      </w:r>
    </w:p>
    <w:p w14:paraId="0BC71D33" w14:textId="77777777" w:rsidR="00663AB6" w:rsidRPr="008F140B" w:rsidRDefault="00663AB6" w:rsidP="009770CA">
      <w:pPr>
        <w:spacing w:after="0" w:line="240" w:lineRule="auto"/>
        <w:jc w:val="center"/>
        <w:rPr>
          <w:rFonts w:ascii="Times New Roman" w:hAnsi="Times New Roman" w:cs="Times New Roman"/>
          <w:b/>
          <w:sz w:val="24"/>
          <w:szCs w:val="24"/>
        </w:rPr>
      </w:pPr>
    </w:p>
    <w:tbl>
      <w:tblPr>
        <w:tblW w:w="14960" w:type="dxa"/>
        <w:tblLook w:val="04A0" w:firstRow="1" w:lastRow="0" w:firstColumn="1" w:lastColumn="0" w:noHBand="0" w:noVBand="1"/>
      </w:tblPr>
      <w:tblGrid>
        <w:gridCol w:w="1812"/>
        <w:gridCol w:w="2065"/>
        <w:gridCol w:w="1843"/>
        <w:gridCol w:w="1917"/>
        <w:gridCol w:w="1194"/>
        <w:gridCol w:w="1194"/>
        <w:gridCol w:w="1280"/>
        <w:gridCol w:w="1181"/>
        <w:gridCol w:w="1185"/>
        <w:gridCol w:w="1289"/>
      </w:tblGrid>
      <w:tr w:rsidR="00C84B93" w:rsidRPr="008F140B" w14:paraId="6D49D577" w14:textId="77777777" w:rsidTr="005B5DDB">
        <w:trPr>
          <w:trHeight w:val="617"/>
        </w:trPr>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2B571" w14:textId="29A89EE8" w:rsidR="00C84B93" w:rsidRPr="008F140B" w:rsidRDefault="00663AB6" w:rsidP="00C84B93">
            <w:pPr>
              <w:spacing w:after="0" w:line="240" w:lineRule="auto"/>
              <w:rPr>
                <w:rFonts w:ascii="Times New Roman" w:eastAsia="Times New Roman" w:hAnsi="Times New Roman" w:cs="Times New Roman"/>
                <w:b/>
                <w:bCs/>
                <w:color w:val="000000"/>
                <w:lang w:eastAsia="ru-RU"/>
              </w:rPr>
            </w:pPr>
            <w:r w:rsidRPr="008F140B">
              <w:rPr>
                <w:rFonts w:ascii="Times New Roman" w:hAnsi="Times New Roman" w:cs="Times New Roman"/>
                <w:sz w:val="24"/>
                <w:szCs w:val="24"/>
              </w:rPr>
              <w:t xml:space="preserve"> </w:t>
            </w:r>
            <w:r w:rsidR="00C84B93" w:rsidRPr="008F140B">
              <w:rPr>
                <w:rFonts w:ascii="Times New Roman" w:eastAsia="Times New Roman" w:hAnsi="Times New Roman" w:cs="Times New Roman"/>
                <w:b/>
                <w:bCs/>
                <w:color w:val="000000"/>
                <w:lang w:eastAsia="ru-RU"/>
              </w:rPr>
              <w:t>Статус</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76A91"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Ответственный исполнитель, соисполнители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0378E"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Наименование муниципальной программы</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03E98"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Источник финансирования</w:t>
            </w:r>
          </w:p>
        </w:tc>
        <w:tc>
          <w:tcPr>
            <w:tcW w:w="7323" w:type="dxa"/>
            <w:gridSpan w:val="6"/>
            <w:tcBorders>
              <w:top w:val="single" w:sz="4" w:space="0" w:color="auto"/>
              <w:left w:val="nil"/>
              <w:bottom w:val="single" w:sz="4" w:space="0" w:color="auto"/>
              <w:right w:val="single" w:sz="4" w:space="0" w:color="auto"/>
            </w:tcBorders>
            <w:shd w:val="clear" w:color="auto" w:fill="auto"/>
            <w:vAlign w:val="center"/>
            <w:hideMark/>
          </w:tcPr>
          <w:p w14:paraId="338E185F"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Оценка расходов (тыс. руб.), годы</w:t>
            </w:r>
          </w:p>
        </w:tc>
      </w:tr>
      <w:tr w:rsidR="00C84B93" w:rsidRPr="008F140B" w14:paraId="19396DFA" w14:textId="77777777" w:rsidTr="005B5DDB">
        <w:trPr>
          <w:trHeight w:val="57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48F3815"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14:paraId="45674F3A"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57367E"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14:paraId="57D2521E" w14:textId="77777777" w:rsidR="00C84B93" w:rsidRPr="008F140B" w:rsidRDefault="00C84B93" w:rsidP="00C84B93">
            <w:pPr>
              <w:spacing w:after="0" w:line="240" w:lineRule="auto"/>
              <w:rPr>
                <w:rFonts w:ascii="Times New Roman" w:eastAsia="Times New Roman" w:hAnsi="Times New Roman" w:cs="Times New Roman"/>
                <w:b/>
                <w:bCs/>
                <w:color w:val="000000"/>
                <w:lang w:eastAsia="ru-RU"/>
              </w:rPr>
            </w:pPr>
          </w:p>
        </w:tc>
        <w:tc>
          <w:tcPr>
            <w:tcW w:w="1194" w:type="dxa"/>
            <w:tcBorders>
              <w:top w:val="nil"/>
              <w:left w:val="nil"/>
              <w:bottom w:val="single" w:sz="4" w:space="0" w:color="auto"/>
              <w:right w:val="single" w:sz="4" w:space="0" w:color="auto"/>
            </w:tcBorders>
            <w:shd w:val="clear" w:color="auto" w:fill="auto"/>
            <w:vAlign w:val="center"/>
            <w:hideMark/>
          </w:tcPr>
          <w:p w14:paraId="3AA53AA4"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2018 год</w:t>
            </w:r>
          </w:p>
        </w:tc>
        <w:tc>
          <w:tcPr>
            <w:tcW w:w="1194" w:type="dxa"/>
            <w:tcBorders>
              <w:top w:val="nil"/>
              <w:left w:val="nil"/>
              <w:bottom w:val="single" w:sz="4" w:space="0" w:color="auto"/>
              <w:right w:val="single" w:sz="4" w:space="0" w:color="auto"/>
            </w:tcBorders>
            <w:shd w:val="clear" w:color="auto" w:fill="auto"/>
            <w:vAlign w:val="center"/>
            <w:hideMark/>
          </w:tcPr>
          <w:p w14:paraId="6FC77513"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2019 год</w:t>
            </w:r>
          </w:p>
        </w:tc>
        <w:tc>
          <w:tcPr>
            <w:tcW w:w="1280" w:type="dxa"/>
            <w:tcBorders>
              <w:top w:val="nil"/>
              <w:left w:val="nil"/>
              <w:bottom w:val="single" w:sz="4" w:space="0" w:color="auto"/>
              <w:right w:val="single" w:sz="4" w:space="0" w:color="auto"/>
            </w:tcBorders>
            <w:shd w:val="clear" w:color="auto" w:fill="auto"/>
            <w:vAlign w:val="center"/>
            <w:hideMark/>
          </w:tcPr>
          <w:p w14:paraId="51E34F64"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2020 год</w:t>
            </w:r>
          </w:p>
        </w:tc>
        <w:tc>
          <w:tcPr>
            <w:tcW w:w="1181" w:type="dxa"/>
            <w:tcBorders>
              <w:top w:val="nil"/>
              <w:left w:val="nil"/>
              <w:bottom w:val="single" w:sz="4" w:space="0" w:color="auto"/>
              <w:right w:val="single" w:sz="4" w:space="0" w:color="auto"/>
            </w:tcBorders>
            <w:shd w:val="clear" w:color="auto" w:fill="auto"/>
            <w:vAlign w:val="center"/>
            <w:hideMark/>
          </w:tcPr>
          <w:p w14:paraId="186981FA"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2021 год</w:t>
            </w:r>
          </w:p>
        </w:tc>
        <w:tc>
          <w:tcPr>
            <w:tcW w:w="1185" w:type="dxa"/>
            <w:tcBorders>
              <w:top w:val="nil"/>
              <w:left w:val="nil"/>
              <w:bottom w:val="single" w:sz="4" w:space="0" w:color="auto"/>
              <w:right w:val="single" w:sz="4" w:space="0" w:color="auto"/>
            </w:tcBorders>
            <w:shd w:val="clear" w:color="auto" w:fill="auto"/>
            <w:vAlign w:val="center"/>
            <w:hideMark/>
          </w:tcPr>
          <w:p w14:paraId="22AC14B6"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2022 год</w:t>
            </w:r>
          </w:p>
        </w:tc>
        <w:tc>
          <w:tcPr>
            <w:tcW w:w="1289" w:type="dxa"/>
            <w:tcBorders>
              <w:top w:val="nil"/>
              <w:left w:val="nil"/>
              <w:bottom w:val="single" w:sz="4" w:space="0" w:color="auto"/>
              <w:right w:val="single" w:sz="4" w:space="0" w:color="auto"/>
            </w:tcBorders>
            <w:shd w:val="clear" w:color="auto" w:fill="auto"/>
            <w:vAlign w:val="center"/>
            <w:hideMark/>
          </w:tcPr>
          <w:p w14:paraId="3EA34922" w14:textId="77777777" w:rsidR="00C84B93" w:rsidRPr="008F140B" w:rsidRDefault="00C84B93" w:rsidP="00C84B93">
            <w:pPr>
              <w:spacing w:after="0" w:line="240" w:lineRule="auto"/>
              <w:jc w:val="center"/>
              <w:rPr>
                <w:rFonts w:ascii="Times New Roman" w:eastAsia="Times New Roman" w:hAnsi="Times New Roman" w:cs="Times New Roman"/>
                <w:b/>
                <w:bCs/>
                <w:color w:val="000000"/>
                <w:lang w:eastAsia="ru-RU"/>
              </w:rPr>
            </w:pPr>
            <w:r w:rsidRPr="008F140B">
              <w:rPr>
                <w:rFonts w:ascii="Times New Roman" w:eastAsia="Times New Roman" w:hAnsi="Times New Roman" w:cs="Times New Roman"/>
                <w:b/>
                <w:bCs/>
                <w:color w:val="000000"/>
                <w:lang w:eastAsia="ru-RU"/>
              </w:rPr>
              <w:t>Итого за период</w:t>
            </w:r>
          </w:p>
        </w:tc>
      </w:tr>
      <w:tr w:rsidR="005B5DDB" w:rsidRPr="008F140B" w14:paraId="63DB7B54" w14:textId="77777777" w:rsidTr="005B5DDB">
        <w:trPr>
          <w:trHeight w:val="300"/>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4B3CD46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Муниципальная программа</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77AC6EC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Сектор по вопросам культуры и межнациональных отношений администрации Черноморского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234E9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«Развитие культуры муниципального образования Черноморский район Республики Крым»</w:t>
            </w:r>
          </w:p>
        </w:tc>
        <w:tc>
          <w:tcPr>
            <w:tcW w:w="1917" w:type="dxa"/>
            <w:tcBorders>
              <w:top w:val="nil"/>
              <w:left w:val="nil"/>
              <w:bottom w:val="single" w:sz="4" w:space="0" w:color="auto"/>
              <w:right w:val="single" w:sz="4" w:space="0" w:color="auto"/>
            </w:tcBorders>
            <w:shd w:val="clear" w:color="auto" w:fill="auto"/>
            <w:vAlign w:val="center"/>
            <w:hideMark/>
          </w:tcPr>
          <w:p w14:paraId="3E8BDA6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ВСЕГО</w:t>
            </w:r>
          </w:p>
        </w:tc>
        <w:tc>
          <w:tcPr>
            <w:tcW w:w="1194" w:type="dxa"/>
            <w:tcBorders>
              <w:top w:val="nil"/>
              <w:left w:val="nil"/>
              <w:bottom w:val="single" w:sz="4" w:space="0" w:color="auto"/>
              <w:right w:val="single" w:sz="4" w:space="0" w:color="auto"/>
            </w:tcBorders>
            <w:shd w:val="clear" w:color="auto" w:fill="auto"/>
            <w:hideMark/>
          </w:tcPr>
          <w:p w14:paraId="164603C0" w14:textId="316774D4"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54978,169</w:t>
            </w:r>
          </w:p>
        </w:tc>
        <w:tc>
          <w:tcPr>
            <w:tcW w:w="1194" w:type="dxa"/>
            <w:tcBorders>
              <w:top w:val="nil"/>
              <w:left w:val="nil"/>
              <w:bottom w:val="single" w:sz="4" w:space="0" w:color="auto"/>
              <w:right w:val="single" w:sz="4" w:space="0" w:color="auto"/>
            </w:tcBorders>
            <w:shd w:val="clear" w:color="auto" w:fill="auto"/>
            <w:hideMark/>
          </w:tcPr>
          <w:p w14:paraId="170A92ED" w14:textId="4E95D5AC"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58285,590</w:t>
            </w:r>
          </w:p>
        </w:tc>
        <w:tc>
          <w:tcPr>
            <w:tcW w:w="1280" w:type="dxa"/>
            <w:tcBorders>
              <w:top w:val="nil"/>
              <w:left w:val="nil"/>
              <w:bottom w:val="single" w:sz="4" w:space="0" w:color="auto"/>
              <w:right w:val="single" w:sz="4" w:space="0" w:color="auto"/>
            </w:tcBorders>
            <w:shd w:val="clear" w:color="auto" w:fill="auto"/>
            <w:hideMark/>
          </w:tcPr>
          <w:p w14:paraId="0BB34E17" w14:textId="7272EB8D"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131797,548</w:t>
            </w:r>
          </w:p>
        </w:tc>
        <w:tc>
          <w:tcPr>
            <w:tcW w:w="1181" w:type="dxa"/>
            <w:tcBorders>
              <w:top w:val="nil"/>
              <w:left w:val="nil"/>
              <w:bottom w:val="single" w:sz="4" w:space="0" w:color="auto"/>
              <w:right w:val="single" w:sz="4" w:space="0" w:color="auto"/>
            </w:tcBorders>
            <w:shd w:val="clear" w:color="auto" w:fill="auto"/>
            <w:hideMark/>
          </w:tcPr>
          <w:p w14:paraId="78C78079" w14:textId="1008C896"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56755,873</w:t>
            </w:r>
          </w:p>
        </w:tc>
        <w:tc>
          <w:tcPr>
            <w:tcW w:w="1185" w:type="dxa"/>
            <w:tcBorders>
              <w:top w:val="nil"/>
              <w:left w:val="nil"/>
              <w:bottom w:val="single" w:sz="4" w:space="0" w:color="auto"/>
              <w:right w:val="single" w:sz="4" w:space="0" w:color="auto"/>
            </w:tcBorders>
            <w:shd w:val="clear" w:color="auto" w:fill="auto"/>
            <w:hideMark/>
          </w:tcPr>
          <w:p w14:paraId="1898A409" w14:textId="7C08E7AF"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57574,045</w:t>
            </w:r>
          </w:p>
        </w:tc>
        <w:tc>
          <w:tcPr>
            <w:tcW w:w="1289" w:type="dxa"/>
            <w:tcBorders>
              <w:top w:val="nil"/>
              <w:left w:val="nil"/>
              <w:bottom w:val="single" w:sz="4" w:space="0" w:color="auto"/>
              <w:right w:val="single" w:sz="4" w:space="0" w:color="auto"/>
            </w:tcBorders>
            <w:shd w:val="clear" w:color="auto" w:fill="auto"/>
            <w:hideMark/>
          </w:tcPr>
          <w:p w14:paraId="32D9AD56" w14:textId="16693A7F"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359391,225</w:t>
            </w:r>
          </w:p>
        </w:tc>
      </w:tr>
      <w:tr w:rsidR="005B5DDB" w:rsidRPr="008F140B" w14:paraId="688B0CB7" w14:textId="77777777" w:rsidTr="005B5DDB">
        <w:trPr>
          <w:trHeight w:val="808"/>
        </w:trPr>
        <w:tc>
          <w:tcPr>
            <w:tcW w:w="1812" w:type="dxa"/>
            <w:vMerge/>
            <w:tcBorders>
              <w:top w:val="nil"/>
              <w:left w:val="single" w:sz="4" w:space="0" w:color="auto"/>
              <w:bottom w:val="single" w:sz="4" w:space="0" w:color="auto"/>
              <w:right w:val="single" w:sz="4" w:space="0" w:color="auto"/>
            </w:tcBorders>
            <w:vAlign w:val="center"/>
            <w:hideMark/>
          </w:tcPr>
          <w:p w14:paraId="76174378"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7584396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6C9AB99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06CFF23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 том числе по отдельным источникам финансирования:</w:t>
            </w:r>
          </w:p>
        </w:tc>
        <w:tc>
          <w:tcPr>
            <w:tcW w:w="1194" w:type="dxa"/>
            <w:tcBorders>
              <w:top w:val="nil"/>
              <w:left w:val="nil"/>
              <w:bottom w:val="single" w:sz="4" w:space="0" w:color="auto"/>
              <w:right w:val="single" w:sz="4" w:space="0" w:color="auto"/>
            </w:tcBorders>
            <w:shd w:val="clear" w:color="auto" w:fill="auto"/>
            <w:hideMark/>
          </w:tcPr>
          <w:p w14:paraId="728AE4CA" w14:textId="5DF5E763"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557812EA" w14:textId="3DBAA538"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7A7A8CD2" w14:textId="3C613088"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4A79511F" w14:textId="778FAD6A"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2B29DD6B" w14:textId="5DFCBDCE"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00200C78" w14:textId="440A833E"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r>
      <w:tr w:rsidR="005B5DDB" w:rsidRPr="008F140B" w14:paraId="036FC7C7"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3973C05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28A7AFFD"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44174E9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4D2E838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Федеральный бюджет</w:t>
            </w:r>
          </w:p>
        </w:tc>
        <w:tc>
          <w:tcPr>
            <w:tcW w:w="1194" w:type="dxa"/>
            <w:tcBorders>
              <w:top w:val="nil"/>
              <w:left w:val="nil"/>
              <w:bottom w:val="single" w:sz="4" w:space="0" w:color="auto"/>
              <w:right w:val="single" w:sz="4" w:space="0" w:color="auto"/>
            </w:tcBorders>
            <w:shd w:val="clear" w:color="auto" w:fill="auto"/>
            <w:hideMark/>
          </w:tcPr>
          <w:p w14:paraId="0C78538C" w14:textId="286445B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1678,898</w:t>
            </w:r>
          </w:p>
        </w:tc>
        <w:tc>
          <w:tcPr>
            <w:tcW w:w="1194" w:type="dxa"/>
            <w:tcBorders>
              <w:top w:val="nil"/>
              <w:left w:val="nil"/>
              <w:bottom w:val="single" w:sz="4" w:space="0" w:color="auto"/>
              <w:right w:val="single" w:sz="4" w:space="0" w:color="auto"/>
            </w:tcBorders>
            <w:shd w:val="clear" w:color="auto" w:fill="auto"/>
            <w:hideMark/>
          </w:tcPr>
          <w:p w14:paraId="7F29C73F" w14:textId="37B38D3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310,079</w:t>
            </w:r>
          </w:p>
        </w:tc>
        <w:tc>
          <w:tcPr>
            <w:tcW w:w="1280" w:type="dxa"/>
            <w:tcBorders>
              <w:top w:val="nil"/>
              <w:left w:val="nil"/>
              <w:bottom w:val="single" w:sz="4" w:space="0" w:color="auto"/>
              <w:right w:val="single" w:sz="4" w:space="0" w:color="auto"/>
            </w:tcBorders>
            <w:shd w:val="clear" w:color="auto" w:fill="auto"/>
            <w:hideMark/>
          </w:tcPr>
          <w:p w14:paraId="00CDAE3B" w14:textId="3F646756"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68726,000</w:t>
            </w:r>
          </w:p>
        </w:tc>
        <w:tc>
          <w:tcPr>
            <w:tcW w:w="1181" w:type="dxa"/>
            <w:tcBorders>
              <w:top w:val="nil"/>
              <w:left w:val="nil"/>
              <w:bottom w:val="single" w:sz="4" w:space="0" w:color="auto"/>
              <w:right w:val="single" w:sz="4" w:space="0" w:color="auto"/>
            </w:tcBorders>
            <w:shd w:val="clear" w:color="auto" w:fill="auto"/>
            <w:hideMark/>
          </w:tcPr>
          <w:p w14:paraId="6DA1C81A" w14:textId="05B62F8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4662,600</w:t>
            </w:r>
          </w:p>
        </w:tc>
        <w:tc>
          <w:tcPr>
            <w:tcW w:w="1185" w:type="dxa"/>
            <w:tcBorders>
              <w:top w:val="nil"/>
              <w:left w:val="nil"/>
              <w:bottom w:val="single" w:sz="4" w:space="0" w:color="auto"/>
              <w:right w:val="single" w:sz="4" w:space="0" w:color="auto"/>
            </w:tcBorders>
            <w:shd w:val="clear" w:color="auto" w:fill="auto"/>
            <w:hideMark/>
          </w:tcPr>
          <w:p w14:paraId="72866FE6" w14:textId="667CA4B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4128,555</w:t>
            </w:r>
          </w:p>
        </w:tc>
        <w:tc>
          <w:tcPr>
            <w:tcW w:w="1289" w:type="dxa"/>
            <w:tcBorders>
              <w:top w:val="nil"/>
              <w:left w:val="nil"/>
              <w:bottom w:val="single" w:sz="4" w:space="0" w:color="auto"/>
              <w:right w:val="single" w:sz="4" w:space="0" w:color="auto"/>
            </w:tcBorders>
            <w:shd w:val="clear" w:color="auto" w:fill="auto"/>
            <w:hideMark/>
          </w:tcPr>
          <w:p w14:paraId="2A7FC9DC" w14:textId="7C8B5F0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79506,132</w:t>
            </w:r>
          </w:p>
        </w:tc>
      </w:tr>
      <w:tr w:rsidR="005B5DDB" w:rsidRPr="008F140B" w14:paraId="2A1248CE" w14:textId="77777777" w:rsidTr="005B5DDB">
        <w:trPr>
          <w:trHeight w:val="300"/>
        </w:trPr>
        <w:tc>
          <w:tcPr>
            <w:tcW w:w="1812" w:type="dxa"/>
            <w:vMerge/>
            <w:tcBorders>
              <w:top w:val="nil"/>
              <w:left w:val="single" w:sz="4" w:space="0" w:color="auto"/>
              <w:bottom w:val="single" w:sz="4" w:space="0" w:color="auto"/>
              <w:right w:val="single" w:sz="4" w:space="0" w:color="auto"/>
            </w:tcBorders>
            <w:vAlign w:val="center"/>
            <w:hideMark/>
          </w:tcPr>
          <w:p w14:paraId="724FE26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7DAC68D8"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5A3F1CE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4245B70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Бюджет РК</w:t>
            </w:r>
          </w:p>
        </w:tc>
        <w:tc>
          <w:tcPr>
            <w:tcW w:w="1194" w:type="dxa"/>
            <w:tcBorders>
              <w:top w:val="nil"/>
              <w:left w:val="nil"/>
              <w:bottom w:val="single" w:sz="4" w:space="0" w:color="auto"/>
              <w:right w:val="single" w:sz="4" w:space="0" w:color="auto"/>
            </w:tcBorders>
            <w:shd w:val="clear" w:color="auto" w:fill="auto"/>
            <w:hideMark/>
          </w:tcPr>
          <w:p w14:paraId="078C0002" w14:textId="156B5AD3"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245,193</w:t>
            </w:r>
          </w:p>
        </w:tc>
        <w:tc>
          <w:tcPr>
            <w:tcW w:w="1194" w:type="dxa"/>
            <w:tcBorders>
              <w:top w:val="nil"/>
              <w:left w:val="nil"/>
              <w:bottom w:val="single" w:sz="4" w:space="0" w:color="auto"/>
              <w:right w:val="single" w:sz="4" w:space="0" w:color="auto"/>
            </w:tcBorders>
            <w:shd w:val="clear" w:color="auto" w:fill="auto"/>
            <w:hideMark/>
          </w:tcPr>
          <w:p w14:paraId="20E90C7E" w14:textId="49943AD2"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187,319</w:t>
            </w:r>
          </w:p>
        </w:tc>
        <w:tc>
          <w:tcPr>
            <w:tcW w:w="1280" w:type="dxa"/>
            <w:tcBorders>
              <w:top w:val="nil"/>
              <w:left w:val="nil"/>
              <w:bottom w:val="single" w:sz="4" w:space="0" w:color="auto"/>
              <w:right w:val="single" w:sz="4" w:space="0" w:color="auto"/>
            </w:tcBorders>
            <w:shd w:val="clear" w:color="auto" w:fill="auto"/>
            <w:hideMark/>
          </w:tcPr>
          <w:p w14:paraId="2791075B" w14:textId="08BBF5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3797,158</w:t>
            </w:r>
          </w:p>
        </w:tc>
        <w:tc>
          <w:tcPr>
            <w:tcW w:w="1181" w:type="dxa"/>
            <w:tcBorders>
              <w:top w:val="nil"/>
              <w:left w:val="nil"/>
              <w:bottom w:val="single" w:sz="4" w:space="0" w:color="auto"/>
              <w:right w:val="single" w:sz="4" w:space="0" w:color="auto"/>
            </w:tcBorders>
            <w:shd w:val="clear" w:color="auto" w:fill="auto"/>
            <w:hideMark/>
          </w:tcPr>
          <w:p w14:paraId="01D3EFC6" w14:textId="68D24BB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425,400</w:t>
            </w:r>
          </w:p>
        </w:tc>
        <w:tc>
          <w:tcPr>
            <w:tcW w:w="1185" w:type="dxa"/>
            <w:tcBorders>
              <w:top w:val="nil"/>
              <w:left w:val="nil"/>
              <w:bottom w:val="single" w:sz="4" w:space="0" w:color="auto"/>
              <w:right w:val="single" w:sz="4" w:space="0" w:color="auto"/>
            </w:tcBorders>
            <w:shd w:val="clear" w:color="auto" w:fill="auto"/>
            <w:hideMark/>
          </w:tcPr>
          <w:p w14:paraId="3AA23DDF" w14:textId="548654F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397,292</w:t>
            </w:r>
          </w:p>
        </w:tc>
        <w:tc>
          <w:tcPr>
            <w:tcW w:w="1289" w:type="dxa"/>
            <w:tcBorders>
              <w:top w:val="nil"/>
              <w:left w:val="nil"/>
              <w:bottom w:val="single" w:sz="4" w:space="0" w:color="auto"/>
              <w:right w:val="single" w:sz="4" w:space="0" w:color="auto"/>
            </w:tcBorders>
            <w:shd w:val="clear" w:color="auto" w:fill="auto"/>
            <w:hideMark/>
          </w:tcPr>
          <w:p w14:paraId="7D2C5DAA" w14:textId="189E0EC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5052,362</w:t>
            </w:r>
          </w:p>
        </w:tc>
      </w:tr>
      <w:tr w:rsidR="005B5DDB" w:rsidRPr="008F140B" w14:paraId="50A902A8"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1A7FDF0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69BE15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1521941D"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443BE28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Муниципальный бюджет</w:t>
            </w:r>
          </w:p>
        </w:tc>
        <w:tc>
          <w:tcPr>
            <w:tcW w:w="1194" w:type="dxa"/>
            <w:tcBorders>
              <w:top w:val="nil"/>
              <w:left w:val="nil"/>
              <w:bottom w:val="single" w:sz="4" w:space="0" w:color="auto"/>
              <w:right w:val="single" w:sz="4" w:space="0" w:color="auto"/>
            </w:tcBorders>
            <w:shd w:val="clear" w:color="auto" w:fill="auto"/>
            <w:hideMark/>
          </w:tcPr>
          <w:p w14:paraId="486DD4D1" w14:textId="6F2364D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53054,078</w:t>
            </w:r>
          </w:p>
        </w:tc>
        <w:tc>
          <w:tcPr>
            <w:tcW w:w="1194" w:type="dxa"/>
            <w:tcBorders>
              <w:top w:val="nil"/>
              <w:left w:val="nil"/>
              <w:bottom w:val="single" w:sz="4" w:space="0" w:color="auto"/>
              <w:right w:val="single" w:sz="4" w:space="0" w:color="auto"/>
            </w:tcBorders>
            <w:shd w:val="clear" w:color="auto" w:fill="auto"/>
            <w:hideMark/>
          </w:tcPr>
          <w:p w14:paraId="388A4139" w14:textId="58A36C9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57788,192</w:t>
            </w:r>
          </w:p>
        </w:tc>
        <w:tc>
          <w:tcPr>
            <w:tcW w:w="1280" w:type="dxa"/>
            <w:tcBorders>
              <w:top w:val="nil"/>
              <w:left w:val="nil"/>
              <w:bottom w:val="single" w:sz="4" w:space="0" w:color="auto"/>
              <w:right w:val="single" w:sz="4" w:space="0" w:color="auto"/>
            </w:tcBorders>
            <w:shd w:val="clear" w:color="auto" w:fill="auto"/>
            <w:hideMark/>
          </w:tcPr>
          <w:p w14:paraId="2AF505BE" w14:textId="10E75D2C"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59274,390</w:t>
            </w:r>
          </w:p>
        </w:tc>
        <w:tc>
          <w:tcPr>
            <w:tcW w:w="1181" w:type="dxa"/>
            <w:tcBorders>
              <w:top w:val="nil"/>
              <w:left w:val="nil"/>
              <w:bottom w:val="single" w:sz="4" w:space="0" w:color="auto"/>
              <w:right w:val="single" w:sz="4" w:space="0" w:color="auto"/>
            </w:tcBorders>
            <w:shd w:val="clear" w:color="auto" w:fill="auto"/>
            <w:hideMark/>
          </w:tcPr>
          <w:p w14:paraId="14EA224B" w14:textId="47265DF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51667,873</w:t>
            </w:r>
          </w:p>
        </w:tc>
        <w:tc>
          <w:tcPr>
            <w:tcW w:w="1185" w:type="dxa"/>
            <w:tcBorders>
              <w:top w:val="nil"/>
              <w:left w:val="nil"/>
              <w:bottom w:val="single" w:sz="4" w:space="0" w:color="auto"/>
              <w:right w:val="single" w:sz="4" w:space="0" w:color="auto"/>
            </w:tcBorders>
            <w:shd w:val="clear" w:color="auto" w:fill="auto"/>
            <w:hideMark/>
          </w:tcPr>
          <w:p w14:paraId="753249AB" w14:textId="5645CC3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53048,198</w:t>
            </w:r>
          </w:p>
        </w:tc>
        <w:tc>
          <w:tcPr>
            <w:tcW w:w="1289" w:type="dxa"/>
            <w:tcBorders>
              <w:top w:val="nil"/>
              <w:left w:val="nil"/>
              <w:bottom w:val="single" w:sz="4" w:space="0" w:color="auto"/>
              <w:right w:val="single" w:sz="4" w:space="0" w:color="auto"/>
            </w:tcBorders>
            <w:shd w:val="clear" w:color="auto" w:fill="auto"/>
            <w:hideMark/>
          </w:tcPr>
          <w:p w14:paraId="25412EB1" w14:textId="395EE27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274832,731</w:t>
            </w:r>
          </w:p>
        </w:tc>
      </w:tr>
      <w:tr w:rsidR="005B5DDB" w:rsidRPr="008F140B" w14:paraId="6FF104C4"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7ED7D65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947F79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18F155A9"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7D70020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Внебюджетные средства</w:t>
            </w:r>
          </w:p>
        </w:tc>
        <w:tc>
          <w:tcPr>
            <w:tcW w:w="1194" w:type="dxa"/>
            <w:tcBorders>
              <w:top w:val="nil"/>
              <w:left w:val="nil"/>
              <w:bottom w:val="single" w:sz="4" w:space="0" w:color="auto"/>
              <w:right w:val="single" w:sz="4" w:space="0" w:color="auto"/>
            </w:tcBorders>
            <w:shd w:val="clear" w:color="auto" w:fill="auto"/>
            <w:hideMark/>
          </w:tcPr>
          <w:p w14:paraId="4D0A5A8C" w14:textId="08232FA6"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214099E2" w14:textId="48E7B82A"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465C3197" w14:textId="7C90FA5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59E75A6D" w14:textId="60E01E8A"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1B84E902" w14:textId="11006CA0"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54EBAA4C" w14:textId="5853FD75"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559331F9" w14:textId="77777777" w:rsidTr="005B5DDB">
        <w:trPr>
          <w:trHeight w:val="471"/>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0C50C745"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Подпрограмма  №1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11F9637B" w14:textId="59C944EA"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 xml:space="preserve">Сектор по вопросам культуры и межнациональных отношений администрации Черноморского района; МБУК «Централизованная клубная система» </w:t>
            </w:r>
            <w:r w:rsidRPr="008F140B">
              <w:rPr>
                <w:rFonts w:ascii="Times New Roman" w:eastAsia="Times New Roman" w:hAnsi="Times New Roman" w:cs="Times New Roman"/>
                <w:color w:val="000000"/>
                <w:lang w:eastAsia="ru-RU"/>
              </w:rPr>
              <w:lastRenderedPageBreak/>
              <w:t>муниципального образования Черноморский район Республики Крым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6A2F1D"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lastRenderedPageBreak/>
              <w:t>«Развитие клубной системы муниципального образования Черноморский район Республики Крым»</w:t>
            </w:r>
          </w:p>
        </w:tc>
        <w:tc>
          <w:tcPr>
            <w:tcW w:w="1917" w:type="dxa"/>
            <w:tcBorders>
              <w:top w:val="nil"/>
              <w:left w:val="nil"/>
              <w:bottom w:val="single" w:sz="4" w:space="0" w:color="auto"/>
              <w:right w:val="single" w:sz="4" w:space="0" w:color="auto"/>
            </w:tcBorders>
            <w:shd w:val="clear" w:color="auto" w:fill="auto"/>
            <w:vAlign w:val="center"/>
            <w:hideMark/>
          </w:tcPr>
          <w:p w14:paraId="2F9E45AD"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Всего</w:t>
            </w:r>
          </w:p>
        </w:tc>
        <w:tc>
          <w:tcPr>
            <w:tcW w:w="1194" w:type="dxa"/>
            <w:tcBorders>
              <w:top w:val="nil"/>
              <w:left w:val="nil"/>
              <w:bottom w:val="single" w:sz="4" w:space="0" w:color="auto"/>
              <w:right w:val="single" w:sz="4" w:space="0" w:color="auto"/>
            </w:tcBorders>
            <w:shd w:val="clear" w:color="auto" w:fill="auto"/>
            <w:hideMark/>
          </w:tcPr>
          <w:p w14:paraId="65E3C507" w14:textId="15F745D1"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27713,369</w:t>
            </w:r>
          </w:p>
        </w:tc>
        <w:tc>
          <w:tcPr>
            <w:tcW w:w="1194" w:type="dxa"/>
            <w:tcBorders>
              <w:top w:val="nil"/>
              <w:left w:val="nil"/>
              <w:bottom w:val="single" w:sz="4" w:space="0" w:color="auto"/>
              <w:right w:val="single" w:sz="4" w:space="0" w:color="auto"/>
            </w:tcBorders>
            <w:shd w:val="clear" w:color="auto" w:fill="auto"/>
            <w:hideMark/>
          </w:tcPr>
          <w:p w14:paraId="6E0A8CCF" w14:textId="4C91EC3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28115,417</w:t>
            </w:r>
          </w:p>
        </w:tc>
        <w:tc>
          <w:tcPr>
            <w:tcW w:w="1280" w:type="dxa"/>
            <w:tcBorders>
              <w:top w:val="nil"/>
              <w:left w:val="nil"/>
              <w:bottom w:val="single" w:sz="4" w:space="0" w:color="auto"/>
              <w:right w:val="single" w:sz="4" w:space="0" w:color="auto"/>
            </w:tcBorders>
            <w:shd w:val="clear" w:color="auto" w:fill="auto"/>
            <w:hideMark/>
          </w:tcPr>
          <w:p w14:paraId="25C8D74A" w14:textId="774EE136"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98222,514</w:t>
            </w:r>
          </w:p>
        </w:tc>
        <w:tc>
          <w:tcPr>
            <w:tcW w:w="1181" w:type="dxa"/>
            <w:tcBorders>
              <w:top w:val="nil"/>
              <w:left w:val="nil"/>
              <w:bottom w:val="single" w:sz="4" w:space="0" w:color="auto"/>
              <w:right w:val="single" w:sz="4" w:space="0" w:color="auto"/>
            </w:tcBorders>
            <w:shd w:val="clear" w:color="auto" w:fill="auto"/>
            <w:hideMark/>
          </w:tcPr>
          <w:p w14:paraId="24F7EF8D" w14:textId="5C9E7EC6"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26286,952</w:t>
            </w:r>
          </w:p>
        </w:tc>
        <w:tc>
          <w:tcPr>
            <w:tcW w:w="1185" w:type="dxa"/>
            <w:tcBorders>
              <w:top w:val="nil"/>
              <w:left w:val="nil"/>
              <w:bottom w:val="single" w:sz="4" w:space="0" w:color="auto"/>
              <w:right w:val="single" w:sz="4" w:space="0" w:color="auto"/>
            </w:tcBorders>
            <w:shd w:val="clear" w:color="auto" w:fill="auto"/>
            <w:hideMark/>
          </w:tcPr>
          <w:p w14:paraId="56ADBA81" w14:textId="09A8D586"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22310,505</w:t>
            </w:r>
          </w:p>
        </w:tc>
        <w:tc>
          <w:tcPr>
            <w:tcW w:w="1289" w:type="dxa"/>
            <w:tcBorders>
              <w:top w:val="nil"/>
              <w:left w:val="nil"/>
              <w:bottom w:val="single" w:sz="4" w:space="0" w:color="auto"/>
              <w:right w:val="single" w:sz="4" w:space="0" w:color="auto"/>
            </w:tcBorders>
            <w:shd w:val="clear" w:color="auto" w:fill="auto"/>
            <w:hideMark/>
          </w:tcPr>
          <w:p w14:paraId="61D8CF3D" w14:textId="7864E1BF"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202648,757</w:t>
            </w:r>
          </w:p>
        </w:tc>
      </w:tr>
      <w:tr w:rsidR="005B5DDB" w:rsidRPr="008F140B" w14:paraId="60944979" w14:textId="77777777" w:rsidTr="005B5DDB">
        <w:trPr>
          <w:trHeight w:val="1230"/>
        </w:trPr>
        <w:tc>
          <w:tcPr>
            <w:tcW w:w="1812" w:type="dxa"/>
            <w:vMerge/>
            <w:tcBorders>
              <w:top w:val="nil"/>
              <w:left w:val="single" w:sz="4" w:space="0" w:color="auto"/>
              <w:bottom w:val="single" w:sz="4" w:space="0" w:color="auto"/>
              <w:right w:val="single" w:sz="4" w:space="0" w:color="auto"/>
            </w:tcBorders>
            <w:vAlign w:val="center"/>
            <w:hideMark/>
          </w:tcPr>
          <w:p w14:paraId="0AF0FCF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5A26667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0E35433D"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2C613F7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 том числе по отдельным источникам финансирования:</w:t>
            </w:r>
          </w:p>
        </w:tc>
        <w:tc>
          <w:tcPr>
            <w:tcW w:w="1194" w:type="dxa"/>
            <w:tcBorders>
              <w:top w:val="nil"/>
              <w:left w:val="nil"/>
              <w:bottom w:val="single" w:sz="4" w:space="0" w:color="auto"/>
              <w:right w:val="single" w:sz="4" w:space="0" w:color="auto"/>
            </w:tcBorders>
            <w:shd w:val="clear" w:color="auto" w:fill="auto"/>
            <w:hideMark/>
          </w:tcPr>
          <w:p w14:paraId="29CDB7CA" w14:textId="513545E3"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54109341" w14:textId="03C6E5B8"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1AEDFA69" w14:textId="00676591"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36AC40CC" w14:textId="19B0151D"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093EA3DC" w14:textId="1326BE2D"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4320E8EB" w14:textId="505A6E83" w:rsidR="005B5DDB" w:rsidRPr="008F140B" w:rsidRDefault="005B5DDB" w:rsidP="005B5DDB">
            <w:pPr>
              <w:spacing w:after="0" w:line="240" w:lineRule="auto"/>
              <w:rPr>
                <w:rFonts w:ascii="Times New Roman" w:eastAsia="Times New Roman" w:hAnsi="Times New Roman" w:cs="Times New Roman"/>
                <w:b/>
                <w:bCs/>
                <w:color w:val="000000"/>
                <w:lang w:eastAsia="ru-RU"/>
              </w:rPr>
            </w:pPr>
          </w:p>
        </w:tc>
      </w:tr>
      <w:tr w:rsidR="005B5DDB" w:rsidRPr="008F140B" w14:paraId="0AD9C58F" w14:textId="77777777" w:rsidTr="005B5DDB">
        <w:trPr>
          <w:trHeight w:val="990"/>
        </w:trPr>
        <w:tc>
          <w:tcPr>
            <w:tcW w:w="1812" w:type="dxa"/>
            <w:vMerge/>
            <w:tcBorders>
              <w:top w:val="nil"/>
              <w:left w:val="single" w:sz="4" w:space="0" w:color="auto"/>
              <w:bottom w:val="single" w:sz="4" w:space="0" w:color="auto"/>
              <w:right w:val="single" w:sz="4" w:space="0" w:color="auto"/>
            </w:tcBorders>
            <w:vAlign w:val="center"/>
            <w:hideMark/>
          </w:tcPr>
          <w:p w14:paraId="33D3997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57B2993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79AD5F1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0B25324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Федеральный бюджет</w:t>
            </w:r>
          </w:p>
        </w:tc>
        <w:tc>
          <w:tcPr>
            <w:tcW w:w="1194" w:type="dxa"/>
            <w:tcBorders>
              <w:top w:val="nil"/>
              <w:left w:val="nil"/>
              <w:bottom w:val="single" w:sz="4" w:space="0" w:color="auto"/>
              <w:right w:val="single" w:sz="4" w:space="0" w:color="auto"/>
            </w:tcBorders>
            <w:shd w:val="clear" w:color="auto" w:fill="auto"/>
            <w:hideMark/>
          </w:tcPr>
          <w:p w14:paraId="2D0751B8" w14:textId="371383A6"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1515,375</w:t>
            </w:r>
          </w:p>
        </w:tc>
        <w:tc>
          <w:tcPr>
            <w:tcW w:w="1194" w:type="dxa"/>
            <w:tcBorders>
              <w:top w:val="nil"/>
              <w:left w:val="nil"/>
              <w:bottom w:val="single" w:sz="4" w:space="0" w:color="auto"/>
              <w:right w:val="single" w:sz="4" w:space="0" w:color="auto"/>
            </w:tcBorders>
            <w:shd w:val="clear" w:color="auto" w:fill="auto"/>
            <w:hideMark/>
          </w:tcPr>
          <w:p w14:paraId="0CD6DDF5" w14:textId="704719D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100,000</w:t>
            </w:r>
          </w:p>
        </w:tc>
        <w:tc>
          <w:tcPr>
            <w:tcW w:w="1280" w:type="dxa"/>
            <w:tcBorders>
              <w:top w:val="nil"/>
              <w:left w:val="nil"/>
              <w:bottom w:val="single" w:sz="4" w:space="0" w:color="auto"/>
              <w:right w:val="single" w:sz="4" w:space="0" w:color="auto"/>
            </w:tcBorders>
            <w:shd w:val="clear" w:color="auto" w:fill="auto"/>
            <w:hideMark/>
          </w:tcPr>
          <w:p w14:paraId="2A0DB8E0" w14:textId="6F793594"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68626,000</w:t>
            </w:r>
          </w:p>
        </w:tc>
        <w:tc>
          <w:tcPr>
            <w:tcW w:w="1181" w:type="dxa"/>
            <w:tcBorders>
              <w:top w:val="nil"/>
              <w:left w:val="nil"/>
              <w:bottom w:val="single" w:sz="4" w:space="0" w:color="auto"/>
              <w:right w:val="single" w:sz="4" w:space="0" w:color="auto"/>
            </w:tcBorders>
            <w:shd w:val="clear" w:color="auto" w:fill="auto"/>
            <w:hideMark/>
          </w:tcPr>
          <w:p w14:paraId="6B7A3E0B" w14:textId="39CE160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4662,600</w:t>
            </w:r>
          </w:p>
        </w:tc>
        <w:tc>
          <w:tcPr>
            <w:tcW w:w="1185" w:type="dxa"/>
            <w:tcBorders>
              <w:top w:val="nil"/>
              <w:left w:val="nil"/>
              <w:bottom w:val="single" w:sz="4" w:space="0" w:color="auto"/>
              <w:right w:val="single" w:sz="4" w:space="0" w:color="auto"/>
            </w:tcBorders>
            <w:shd w:val="clear" w:color="auto" w:fill="auto"/>
            <w:hideMark/>
          </w:tcPr>
          <w:p w14:paraId="4BAB0F93" w14:textId="1644D790"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289" w:type="dxa"/>
            <w:tcBorders>
              <w:top w:val="nil"/>
              <w:left w:val="nil"/>
              <w:bottom w:val="single" w:sz="4" w:space="0" w:color="auto"/>
              <w:right w:val="single" w:sz="4" w:space="0" w:color="auto"/>
            </w:tcBorders>
            <w:shd w:val="clear" w:color="auto" w:fill="auto"/>
            <w:hideMark/>
          </w:tcPr>
          <w:p w14:paraId="7C8163AC" w14:textId="46ED7A2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74903,975</w:t>
            </w:r>
          </w:p>
        </w:tc>
      </w:tr>
      <w:tr w:rsidR="005B5DDB" w:rsidRPr="008F140B" w14:paraId="3CB9384E" w14:textId="77777777" w:rsidTr="005B5DDB">
        <w:trPr>
          <w:trHeight w:val="675"/>
        </w:trPr>
        <w:tc>
          <w:tcPr>
            <w:tcW w:w="1812" w:type="dxa"/>
            <w:vMerge/>
            <w:tcBorders>
              <w:top w:val="nil"/>
              <w:left w:val="single" w:sz="4" w:space="0" w:color="auto"/>
              <w:bottom w:val="single" w:sz="4" w:space="0" w:color="auto"/>
              <w:right w:val="single" w:sz="4" w:space="0" w:color="auto"/>
            </w:tcBorders>
            <w:vAlign w:val="center"/>
            <w:hideMark/>
          </w:tcPr>
          <w:p w14:paraId="5F7CAD0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4D06DA9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1AFC555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5D62512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Бюджет РК</w:t>
            </w:r>
          </w:p>
        </w:tc>
        <w:tc>
          <w:tcPr>
            <w:tcW w:w="1194" w:type="dxa"/>
            <w:tcBorders>
              <w:top w:val="nil"/>
              <w:left w:val="nil"/>
              <w:bottom w:val="single" w:sz="4" w:space="0" w:color="auto"/>
              <w:right w:val="single" w:sz="4" w:space="0" w:color="auto"/>
            </w:tcBorders>
            <w:shd w:val="clear" w:color="auto" w:fill="auto"/>
            <w:hideMark/>
          </w:tcPr>
          <w:p w14:paraId="1FCF421F" w14:textId="51E46D6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77,125</w:t>
            </w:r>
          </w:p>
        </w:tc>
        <w:tc>
          <w:tcPr>
            <w:tcW w:w="1194" w:type="dxa"/>
            <w:tcBorders>
              <w:top w:val="nil"/>
              <w:left w:val="nil"/>
              <w:bottom w:val="single" w:sz="4" w:space="0" w:color="auto"/>
              <w:right w:val="single" w:sz="4" w:space="0" w:color="auto"/>
            </w:tcBorders>
            <w:shd w:val="clear" w:color="auto" w:fill="auto"/>
            <w:hideMark/>
          </w:tcPr>
          <w:p w14:paraId="6D285EA6" w14:textId="1B3A0474"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5,263</w:t>
            </w:r>
          </w:p>
        </w:tc>
        <w:tc>
          <w:tcPr>
            <w:tcW w:w="1280" w:type="dxa"/>
            <w:tcBorders>
              <w:top w:val="nil"/>
              <w:left w:val="nil"/>
              <w:bottom w:val="single" w:sz="4" w:space="0" w:color="auto"/>
              <w:right w:val="single" w:sz="4" w:space="0" w:color="auto"/>
            </w:tcBorders>
            <w:shd w:val="clear" w:color="auto" w:fill="auto"/>
            <w:hideMark/>
          </w:tcPr>
          <w:p w14:paraId="40C3F9C5" w14:textId="22712D5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3611,895</w:t>
            </w:r>
          </w:p>
        </w:tc>
        <w:tc>
          <w:tcPr>
            <w:tcW w:w="1181" w:type="dxa"/>
            <w:tcBorders>
              <w:top w:val="nil"/>
              <w:left w:val="nil"/>
              <w:bottom w:val="single" w:sz="4" w:space="0" w:color="auto"/>
              <w:right w:val="single" w:sz="4" w:space="0" w:color="auto"/>
            </w:tcBorders>
            <w:shd w:val="clear" w:color="auto" w:fill="auto"/>
            <w:hideMark/>
          </w:tcPr>
          <w:p w14:paraId="3951D0F6" w14:textId="1CF2E17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245,400</w:t>
            </w:r>
          </w:p>
        </w:tc>
        <w:tc>
          <w:tcPr>
            <w:tcW w:w="1185" w:type="dxa"/>
            <w:tcBorders>
              <w:top w:val="nil"/>
              <w:left w:val="nil"/>
              <w:bottom w:val="single" w:sz="4" w:space="0" w:color="auto"/>
              <w:right w:val="single" w:sz="4" w:space="0" w:color="auto"/>
            </w:tcBorders>
            <w:shd w:val="clear" w:color="auto" w:fill="auto"/>
            <w:hideMark/>
          </w:tcPr>
          <w:p w14:paraId="12CA3168" w14:textId="605FD192"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289" w:type="dxa"/>
            <w:tcBorders>
              <w:top w:val="nil"/>
              <w:left w:val="nil"/>
              <w:bottom w:val="single" w:sz="4" w:space="0" w:color="auto"/>
              <w:right w:val="single" w:sz="4" w:space="0" w:color="auto"/>
            </w:tcBorders>
            <w:shd w:val="clear" w:color="auto" w:fill="auto"/>
            <w:hideMark/>
          </w:tcPr>
          <w:p w14:paraId="71D6138F" w14:textId="7A23440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3939,683</w:t>
            </w:r>
          </w:p>
        </w:tc>
      </w:tr>
      <w:tr w:rsidR="005B5DDB" w:rsidRPr="008F140B" w14:paraId="482377F2"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28B1DCC8"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4A6FB35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3A3F931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33FA3FE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Муниципальный бюджет</w:t>
            </w:r>
          </w:p>
        </w:tc>
        <w:tc>
          <w:tcPr>
            <w:tcW w:w="1194" w:type="dxa"/>
            <w:tcBorders>
              <w:top w:val="nil"/>
              <w:left w:val="nil"/>
              <w:bottom w:val="single" w:sz="4" w:space="0" w:color="auto"/>
              <w:right w:val="single" w:sz="4" w:space="0" w:color="auto"/>
            </w:tcBorders>
            <w:shd w:val="clear" w:color="auto" w:fill="auto"/>
            <w:hideMark/>
          </w:tcPr>
          <w:p w14:paraId="22717DDF" w14:textId="401B76E8"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26120,869</w:t>
            </w:r>
          </w:p>
        </w:tc>
        <w:tc>
          <w:tcPr>
            <w:tcW w:w="1194" w:type="dxa"/>
            <w:tcBorders>
              <w:top w:val="nil"/>
              <w:left w:val="nil"/>
              <w:bottom w:val="single" w:sz="4" w:space="0" w:color="auto"/>
              <w:right w:val="single" w:sz="4" w:space="0" w:color="auto"/>
            </w:tcBorders>
            <w:shd w:val="clear" w:color="auto" w:fill="auto"/>
            <w:hideMark/>
          </w:tcPr>
          <w:p w14:paraId="76F69366" w14:textId="2F85C53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28010,154</w:t>
            </w:r>
          </w:p>
        </w:tc>
        <w:tc>
          <w:tcPr>
            <w:tcW w:w="1280" w:type="dxa"/>
            <w:tcBorders>
              <w:top w:val="nil"/>
              <w:left w:val="nil"/>
              <w:bottom w:val="single" w:sz="4" w:space="0" w:color="auto"/>
              <w:right w:val="single" w:sz="4" w:space="0" w:color="auto"/>
            </w:tcBorders>
            <w:shd w:val="clear" w:color="auto" w:fill="auto"/>
            <w:hideMark/>
          </w:tcPr>
          <w:p w14:paraId="6C81A384" w14:textId="1219BA59"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25984,619</w:t>
            </w:r>
          </w:p>
        </w:tc>
        <w:tc>
          <w:tcPr>
            <w:tcW w:w="1181" w:type="dxa"/>
            <w:tcBorders>
              <w:top w:val="nil"/>
              <w:left w:val="nil"/>
              <w:bottom w:val="single" w:sz="4" w:space="0" w:color="auto"/>
              <w:right w:val="single" w:sz="4" w:space="0" w:color="auto"/>
            </w:tcBorders>
            <w:shd w:val="clear" w:color="auto" w:fill="auto"/>
            <w:hideMark/>
          </w:tcPr>
          <w:p w14:paraId="446AFBB5" w14:textId="4AA1AFB3"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21378,952</w:t>
            </w:r>
          </w:p>
        </w:tc>
        <w:tc>
          <w:tcPr>
            <w:tcW w:w="1185" w:type="dxa"/>
            <w:tcBorders>
              <w:top w:val="nil"/>
              <w:left w:val="nil"/>
              <w:bottom w:val="single" w:sz="4" w:space="0" w:color="auto"/>
              <w:right w:val="single" w:sz="4" w:space="0" w:color="auto"/>
            </w:tcBorders>
            <w:shd w:val="clear" w:color="auto" w:fill="auto"/>
            <w:hideMark/>
          </w:tcPr>
          <w:p w14:paraId="5747393A" w14:textId="65253CD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22310,505</w:t>
            </w:r>
          </w:p>
        </w:tc>
        <w:tc>
          <w:tcPr>
            <w:tcW w:w="1289" w:type="dxa"/>
            <w:tcBorders>
              <w:top w:val="nil"/>
              <w:left w:val="nil"/>
              <w:bottom w:val="single" w:sz="4" w:space="0" w:color="auto"/>
              <w:right w:val="single" w:sz="4" w:space="0" w:color="auto"/>
            </w:tcBorders>
            <w:shd w:val="clear" w:color="auto" w:fill="auto"/>
            <w:hideMark/>
          </w:tcPr>
          <w:p w14:paraId="626B442E" w14:textId="02B3A2DB"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123805,099</w:t>
            </w:r>
          </w:p>
        </w:tc>
      </w:tr>
      <w:tr w:rsidR="005B5DDB" w:rsidRPr="008F140B" w14:paraId="79507BAA"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13BD5396"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613C5EB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640A2EF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75B8216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Внебюджетные средства</w:t>
            </w:r>
          </w:p>
        </w:tc>
        <w:tc>
          <w:tcPr>
            <w:tcW w:w="1194" w:type="dxa"/>
            <w:tcBorders>
              <w:top w:val="nil"/>
              <w:left w:val="nil"/>
              <w:bottom w:val="single" w:sz="4" w:space="0" w:color="auto"/>
              <w:right w:val="single" w:sz="4" w:space="0" w:color="auto"/>
            </w:tcBorders>
            <w:shd w:val="clear" w:color="auto" w:fill="auto"/>
            <w:hideMark/>
          </w:tcPr>
          <w:p w14:paraId="33E55ECE" w14:textId="407B68A0"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0172D34A" w14:textId="59699D64"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2D20782E" w14:textId="43C7D8F3"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51AF3C53" w14:textId="64DAB106"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4AAA29A9" w14:textId="34C62FB6"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7D0D10F5" w14:textId="32212E9D"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4BCEBAB2" w14:textId="77777777" w:rsidTr="005B5DDB">
        <w:trPr>
          <w:trHeight w:val="494"/>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1FA521EB"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Подпрограмма №2</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1D130346"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Сектор по вопросам культуры и межнациональных отношений  администрации Черноморского района;                       МБУК «Централизованная библиотечная система» муниципального образования Черноморский район Республики Крым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71522B" w14:textId="53B9CEB3"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«Развитие библиотечной системы муниципального образования Черноморский район Республики Крым»</w:t>
            </w:r>
          </w:p>
        </w:tc>
        <w:tc>
          <w:tcPr>
            <w:tcW w:w="1917" w:type="dxa"/>
            <w:tcBorders>
              <w:top w:val="nil"/>
              <w:left w:val="nil"/>
              <w:bottom w:val="single" w:sz="4" w:space="0" w:color="auto"/>
              <w:right w:val="single" w:sz="4" w:space="0" w:color="auto"/>
            </w:tcBorders>
            <w:shd w:val="clear" w:color="auto" w:fill="auto"/>
            <w:vAlign w:val="center"/>
            <w:hideMark/>
          </w:tcPr>
          <w:p w14:paraId="7F6A2F3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Всего</w:t>
            </w:r>
          </w:p>
        </w:tc>
        <w:tc>
          <w:tcPr>
            <w:tcW w:w="1194" w:type="dxa"/>
            <w:tcBorders>
              <w:top w:val="nil"/>
              <w:left w:val="nil"/>
              <w:bottom w:val="single" w:sz="4" w:space="0" w:color="auto"/>
              <w:right w:val="single" w:sz="4" w:space="0" w:color="auto"/>
            </w:tcBorders>
            <w:shd w:val="clear" w:color="auto" w:fill="auto"/>
            <w:hideMark/>
          </w:tcPr>
          <w:p w14:paraId="27A2F521" w14:textId="065B729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11036,404</w:t>
            </w:r>
          </w:p>
        </w:tc>
        <w:tc>
          <w:tcPr>
            <w:tcW w:w="1194" w:type="dxa"/>
            <w:tcBorders>
              <w:top w:val="nil"/>
              <w:left w:val="nil"/>
              <w:bottom w:val="single" w:sz="4" w:space="0" w:color="auto"/>
              <w:right w:val="single" w:sz="4" w:space="0" w:color="auto"/>
            </w:tcBorders>
            <w:shd w:val="clear" w:color="auto" w:fill="auto"/>
            <w:hideMark/>
          </w:tcPr>
          <w:p w14:paraId="31A2AEDB" w14:textId="399EB051"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12817,253</w:t>
            </w:r>
          </w:p>
        </w:tc>
        <w:tc>
          <w:tcPr>
            <w:tcW w:w="1280" w:type="dxa"/>
            <w:tcBorders>
              <w:top w:val="nil"/>
              <w:left w:val="nil"/>
              <w:bottom w:val="single" w:sz="4" w:space="0" w:color="auto"/>
              <w:right w:val="single" w:sz="4" w:space="0" w:color="auto"/>
            </w:tcBorders>
            <w:shd w:val="clear" w:color="auto" w:fill="auto"/>
            <w:hideMark/>
          </w:tcPr>
          <w:p w14:paraId="491AE66B" w14:textId="5D10691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11842,999</w:t>
            </w:r>
          </w:p>
        </w:tc>
        <w:tc>
          <w:tcPr>
            <w:tcW w:w="1181" w:type="dxa"/>
            <w:tcBorders>
              <w:top w:val="nil"/>
              <w:left w:val="nil"/>
              <w:bottom w:val="single" w:sz="4" w:space="0" w:color="auto"/>
              <w:right w:val="single" w:sz="4" w:space="0" w:color="auto"/>
            </w:tcBorders>
            <w:shd w:val="clear" w:color="auto" w:fill="auto"/>
            <w:hideMark/>
          </w:tcPr>
          <w:p w14:paraId="28066F10" w14:textId="5857C86F"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10202,126</w:t>
            </w:r>
          </w:p>
        </w:tc>
        <w:tc>
          <w:tcPr>
            <w:tcW w:w="1185" w:type="dxa"/>
            <w:tcBorders>
              <w:top w:val="nil"/>
              <w:left w:val="nil"/>
              <w:bottom w:val="single" w:sz="4" w:space="0" w:color="auto"/>
              <w:right w:val="single" w:sz="4" w:space="0" w:color="auto"/>
            </w:tcBorders>
            <w:shd w:val="clear" w:color="auto" w:fill="auto"/>
            <w:hideMark/>
          </w:tcPr>
          <w:p w14:paraId="19DF8AA3" w14:textId="3ADBD8E0"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10650,898</w:t>
            </w:r>
          </w:p>
        </w:tc>
        <w:tc>
          <w:tcPr>
            <w:tcW w:w="1289" w:type="dxa"/>
            <w:tcBorders>
              <w:top w:val="nil"/>
              <w:left w:val="nil"/>
              <w:bottom w:val="single" w:sz="4" w:space="0" w:color="auto"/>
              <w:right w:val="single" w:sz="4" w:space="0" w:color="auto"/>
            </w:tcBorders>
            <w:shd w:val="clear" w:color="auto" w:fill="auto"/>
            <w:hideMark/>
          </w:tcPr>
          <w:p w14:paraId="2FD6502E" w14:textId="0BF40623"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56549,680</w:t>
            </w:r>
          </w:p>
        </w:tc>
      </w:tr>
      <w:tr w:rsidR="005B5DDB" w:rsidRPr="008F140B" w14:paraId="0B78E7A8" w14:textId="77777777" w:rsidTr="005B5DDB">
        <w:trPr>
          <w:trHeight w:val="984"/>
        </w:trPr>
        <w:tc>
          <w:tcPr>
            <w:tcW w:w="1812" w:type="dxa"/>
            <w:vMerge/>
            <w:tcBorders>
              <w:top w:val="nil"/>
              <w:left w:val="single" w:sz="4" w:space="0" w:color="auto"/>
              <w:bottom w:val="single" w:sz="4" w:space="0" w:color="auto"/>
              <w:right w:val="single" w:sz="4" w:space="0" w:color="auto"/>
            </w:tcBorders>
            <w:vAlign w:val="center"/>
            <w:hideMark/>
          </w:tcPr>
          <w:p w14:paraId="54DD0B2A"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F02358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52CD669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2CE6BA0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 том числе по отдельным источникам финансирования:</w:t>
            </w:r>
          </w:p>
        </w:tc>
        <w:tc>
          <w:tcPr>
            <w:tcW w:w="1194" w:type="dxa"/>
            <w:tcBorders>
              <w:top w:val="nil"/>
              <w:left w:val="nil"/>
              <w:bottom w:val="single" w:sz="4" w:space="0" w:color="auto"/>
              <w:right w:val="single" w:sz="4" w:space="0" w:color="auto"/>
            </w:tcBorders>
            <w:shd w:val="clear" w:color="auto" w:fill="auto"/>
            <w:hideMark/>
          </w:tcPr>
          <w:p w14:paraId="2A7B7756" w14:textId="2B9C359F"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5D9DDB15" w14:textId="22C1E47D"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0BEAA15A" w14:textId="03674D15"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433CC2AD" w14:textId="2D04BE8D"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0D053D8B" w14:textId="2A0EE93C"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1D16B70B" w14:textId="19167D9D"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622804CD" w14:textId="77777777" w:rsidTr="005B5DDB">
        <w:trPr>
          <w:trHeight w:val="814"/>
        </w:trPr>
        <w:tc>
          <w:tcPr>
            <w:tcW w:w="1812" w:type="dxa"/>
            <w:vMerge/>
            <w:tcBorders>
              <w:top w:val="nil"/>
              <w:left w:val="single" w:sz="4" w:space="0" w:color="auto"/>
              <w:bottom w:val="single" w:sz="4" w:space="0" w:color="auto"/>
              <w:right w:val="single" w:sz="4" w:space="0" w:color="auto"/>
            </w:tcBorders>
            <w:vAlign w:val="center"/>
            <w:hideMark/>
          </w:tcPr>
          <w:p w14:paraId="385BD686"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64198E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0D931DE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5FEDD2F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Федеральный бюджет</w:t>
            </w:r>
          </w:p>
        </w:tc>
        <w:tc>
          <w:tcPr>
            <w:tcW w:w="1194" w:type="dxa"/>
            <w:tcBorders>
              <w:top w:val="nil"/>
              <w:left w:val="nil"/>
              <w:bottom w:val="single" w:sz="4" w:space="0" w:color="auto"/>
              <w:right w:val="single" w:sz="4" w:space="0" w:color="auto"/>
            </w:tcBorders>
            <w:shd w:val="clear" w:color="auto" w:fill="auto"/>
            <w:hideMark/>
          </w:tcPr>
          <w:p w14:paraId="41C26D13" w14:textId="68B1206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163,523</w:t>
            </w:r>
          </w:p>
        </w:tc>
        <w:tc>
          <w:tcPr>
            <w:tcW w:w="1194" w:type="dxa"/>
            <w:tcBorders>
              <w:top w:val="nil"/>
              <w:left w:val="nil"/>
              <w:bottom w:val="single" w:sz="4" w:space="0" w:color="auto"/>
              <w:right w:val="single" w:sz="4" w:space="0" w:color="auto"/>
            </w:tcBorders>
            <w:shd w:val="clear" w:color="auto" w:fill="auto"/>
            <w:hideMark/>
          </w:tcPr>
          <w:p w14:paraId="5ADF3F9A" w14:textId="2BE09492"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210,079</w:t>
            </w:r>
          </w:p>
        </w:tc>
        <w:tc>
          <w:tcPr>
            <w:tcW w:w="1280" w:type="dxa"/>
            <w:tcBorders>
              <w:top w:val="nil"/>
              <w:left w:val="nil"/>
              <w:bottom w:val="single" w:sz="4" w:space="0" w:color="auto"/>
              <w:right w:val="single" w:sz="4" w:space="0" w:color="auto"/>
            </w:tcBorders>
            <w:shd w:val="clear" w:color="auto" w:fill="auto"/>
            <w:hideMark/>
          </w:tcPr>
          <w:p w14:paraId="4197DEA5" w14:textId="4906662C"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100,000</w:t>
            </w:r>
          </w:p>
        </w:tc>
        <w:tc>
          <w:tcPr>
            <w:tcW w:w="1181" w:type="dxa"/>
            <w:tcBorders>
              <w:top w:val="nil"/>
              <w:left w:val="nil"/>
              <w:bottom w:val="single" w:sz="4" w:space="0" w:color="auto"/>
              <w:right w:val="single" w:sz="4" w:space="0" w:color="auto"/>
            </w:tcBorders>
            <w:shd w:val="clear" w:color="auto" w:fill="auto"/>
            <w:hideMark/>
          </w:tcPr>
          <w:p w14:paraId="7A4548C3" w14:textId="7CBB5A4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185" w:type="dxa"/>
            <w:tcBorders>
              <w:top w:val="nil"/>
              <w:left w:val="nil"/>
              <w:bottom w:val="single" w:sz="4" w:space="0" w:color="auto"/>
              <w:right w:val="single" w:sz="4" w:space="0" w:color="auto"/>
            </w:tcBorders>
            <w:shd w:val="clear" w:color="auto" w:fill="auto"/>
            <w:hideMark/>
          </w:tcPr>
          <w:p w14:paraId="4F056576" w14:textId="028EA7D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289" w:type="dxa"/>
            <w:tcBorders>
              <w:top w:val="nil"/>
              <w:left w:val="nil"/>
              <w:bottom w:val="single" w:sz="4" w:space="0" w:color="auto"/>
              <w:right w:val="single" w:sz="4" w:space="0" w:color="auto"/>
            </w:tcBorders>
            <w:shd w:val="clear" w:color="auto" w:fill="auto"/>
            <w:hideMark/>
          </w:tcPr>
          <w:p w14:paraId="1D124D31" w14:textId="21918C4B"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473,602</w:t>
            </w:r>
          </w:p>
        </w:tc>
      </w:tr>
      <w:tr w:rsidR="005B5DDB" w:rsidRPr="008F140B" w14:paraId="6E331058" w14:textId="77777777" w:rsidTr="005B5DDB">
        <w:trPr>
          <w:trHeight w:val="300"/>
        </w:trPr>
        <w:tc>
          <w:tcPr>
            <w:tcW w:w="1812" w:type="dxa"/>
            <w:vMerge/>
            <w:tcBorders>
              <w:top w:val="nil"/>
              <w:left w:val="single" w:sz="4" w:space="0" w:color="auto"/>
              <w:bottom w:val="single" w:sz="4" w:space="0" w:color="auto"/>
              <w:right w:val="single" w:sz="4" w:space="0" w:color="auto"/>
            </w:tcBorders>
            <w:vAlign w:val="center"/>
            <w:hideMark/>
          </w:tcPr>
          <w:p w14:paraId="344D089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0A4E38D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75E7FA6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5F7E413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Бюджет РК</w:t>
            </w:r>
          </w:p>
        </w:tc>
        <w:tc>
          <w:tcPr>
            <w:tcW w:w="1194" w:type="dxa"/>
            <w:tcBorders>
              <w:top w:val="nil"/>
              <w:left w:val="nil"/>
              <w:bottom w:val="single" w:sz="4" w:space="0" w:color="auto"/>
              <w:right w:val="single" w:sz="4" w:space="0" w:color="auto"/>
            </w:tcBorders>
            <w:shd w:val="clear" w:color="auto" w:fill="auto"/>
            <w:hideMark/>
          </w:tcPr>
          <w:p w14:paraId="0999E33C" w14:textId="45039C88"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0,712</w:t>
            </w:r>
          </w:p>
        </w:tc>
        <w:tc>
          <w:tcPr>
            <w:tcW w:w="1194" w:type="dxa"/>
            <w:tcBorders>
              <w:top w:val="nil"/>
              <w:left w:val="nil"/>
              <w:bottom w:val="single" w:sz="4" w:space="0" w:color="auto"/>
              <w:right w:val="single" w:sz="4" w:space="0" w:color="auto"/>
            </w:tcBorders>
            <w:shd w:val="clear" w:color="auto" w:fill="auto"/>
            <w:hideMark/>
          </w:tcPr>
          <w:p w14:paraId="6FAF2400" w14:textId="2530D370"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11,056</w:t>
            </w:r>
          </w:p>
        </w:tc>
        <w:tc>
          <w:tcPr>
            <w:tcW w:w="1280" w:type="dxa"/>
            <w:tcBorders>
              <w:top w:val="nil"/>
              <w:left w:val="nil"/>
              <w:bottom w:val="single" w:sz="4" w:space="0" w:color="auto"/>
              <w:right w:val="single" w:sz="4" w:space="0" w:color="auto"/>
            </w:tcBorders>
            <w:shd w:val="clear" w:color="auto" w:fill="auto"/>
            <w:hideMark/>
          </w:tcPr>
          <w:p w14:paraId="2D04FE79" w14:textId="02F740CB"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5,263</w:t>
            </w:r>
          </w:p>
        </w:tc>
        <w:tc>
          <w:tcPr>
            <w:tcW w:w="1181" w:type="dxa"/>
            <w:tcBorders>
              <w:top w:val="nil"/>
              <w:left w:val="nil"/>
              <w:bottom w:val="single" w:sz="4" w:space="0" w:color="auto"/>
              <w:right w:val="single" w:sz="4" w:space="0" w:color="auto"/>
            </w:tcBorders>
            <w:shd w:val="clear" w:color="auto" w:fill="auto"/>
            <w:hideMark/>
          </w:tcPr>
          <w:p w14:paraId="33A34625" w14:textId="7F3F196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185" w:type="dxa"/>
            <w:tcBorders>
              <w:top w:val="nil"/>
              <w:left w:val="nil"/>
              <w:bottom w:val="single" w:sz="4" w:space="0" w:color="auto"/>
              <w:right w:val="single" w:sz="4" w:space="0" w:color="auto"/>
            </w:tcBorders>
            <w:shd w:val="clear" w:color="auto" w:fill="auto"/>
            <w:hideMark/>
          </w:tcPr>
          <w:p w14:paraId="19C6B948" w14:textId="7828817C"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289" w:type="dxa"/>
            <w:tcBorders>
              <w:top w:val="nil"/>
              <w:left w:val="nil"/>
              <w:bottom w:val="single" w:sz="4" w:space="0" w:color="auto"/>
              <w:right w:val="single" w:sz="4" w:space="0" w:color="auto"/>
            </w:tcBorders>
            <w:shd w:val="clear" w:color="auto" w:fill="auto"/>
            <w:hideMark/>
          </w:tcPr>
          <w:p w14:paraId="77BECFB3" w14:textId="228A00A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17,031</w:t>
            </w:r>
          </w:p>
        </w:tc>
      </w:tr>
      <w:tr w:rsidR="005B5DDB" w:rsidRPr="008F140B" w14:paraId="33BE8075"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3806E5C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7BAA974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5A7971C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000EBF2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Муниципальный бюджет</w:t>
            </w:r>
          </w:p>
        </w:tc>
        <w:tc>
          <w:tcPr>
            <w:tcW w:w="1194" w:type="dxa"/>
            <w:tcBorders>
              <w:top w:val="nil"/>
              <w:left w:val="nil"/>
              <w:bottom w:val="single" w:sz="4" w:space="0" w:color="auto"/>
              <w:right w:val="single" w:sz="4" w:space="0" w:color="auto"/>
            </w:tcBorders>
            <w:shd w:val="clear" w:color="auto" w:fill="auto"/>
            <w:hideMark/>
          </w:tcPr>
          <w:p w14:paraId="50C714AD" w14:textId="155D6558"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10872,169</w:t>
            </w:r>
          </w:p>
        </w:tc>
        <w:tc>
          <w:tcPr>
            <w:tcW w:w="1194" w:type="dxa"/>
            <w:tcBorders>
              <w:top w:val="nil"/>
              <w:left w:val="nil"/>
              <w:bottom w:val="single" w:sz="4" w:space="0" w:color="auto"/>
              <w:right w:val="single" w:sz="4" w:space="0" w:color="auto"/>
            </w:tcBorders>
            <w:shd w:val="clear" w:color="auto" w:fill="auto"/>
            <w:hideMark/>
          </w:tcPr>
          <w:p w14:paraId="007119D4" w14:textId="61C8F7D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12596,118</w:t>
            </w:r>
          </w:p>
        </w:tc>
        <w:tc>
          <w:tcPr>
            <w:tcW w:w="1280" w:type="dxa"/>
            <w:tcBorders>
              <w:top w:val="nil"/>
              <w:left w:val="nil"/>
              <w:bottom w:val="single" w:sz="4" w:space="0" w:color="auto"/>
              <w:right w:val="single" w:sz="4" w:space="0" w:color="auto"/>
            </w:tcBorders>
            <w:shd w:val="clear" w:color="auto" w:fill="auto"/>
            <w:hideMark/>
          </w:tcPr>
          <w:p w14:paraId="0DF88720" w14:textId="76A2E009"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11737,736</w:t>
            </w:r>
          </w:p>
        </w:tc>
        <w:tc>
          <w:tcPr>
            <w:tcW w:w="1181" w:type="dxa"/>
            <w:tcBorders>
              <w:top w:val="nil"/>
              <w:left w:val="nil"/>
              <w:bottom w:val="single" w:sz="4" w:space="0" w:color="auto"/>
              <w:right w:val="single" w:sz="4" w:space="0" w:color="auto"/>
            </w:tcBorders>
            <w:shd w:val="clear" w:color="auto" w:fill="auto"/>
            <w:hideMark/>
          </w:tcPr>
          <w:p w14:paraId="12649771" w14:textId="158DEB8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10202,126</w:t>
            </w:r>
          </w:p>
        </w:tc>
        <w:tc>
          <w:tcPr>
            <w:tcW w:w="1185" w:type="dxa"/>
            <w:tcBorders>
              <w:top w:val="nil"/>
              <w:left w:val="nil"/>
              <w:bottom w:val="single" w:sz="4" w:space="0" w:color="auto"/>
              <w:right w:val="single" w:sz="4" w:space="0" w:color="auto"/>
            </w:tcBorders>
            <w:shd w:val="clear" w:color="auto" w:fill="auto"/>
            <w:hideMark/>
          </w:tcPr>
          <w:p w14:paraId="38128D99" w14:textId="06E6E866"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10650,898</w:t>
            </w:r>
          </w:p>
        </w:tc>
        <w:tc>
          <w:tcPr>
            <w:tcW w:w="1289" w:type="dxa"/>
            <w:tcBorders>
              <w:top w:val="nil"/>
              <w:left w:val="nil"/>
              <w:bottom w:val="single" w:sz="4" w:space="0" w:color="auto"/>
              <w:right w:val="single" w:sz="4" w:space="0" w:color="auto"/>
            </w:tcBorders>
            <w:shd w:val="clear" w:color="auto" w:fill="auto"/>
            <w:hideMark/>
          </w:tcPr>
          <w:p w14:paraId="3ACF09FA" w14:textId="1656A8F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56059,047</w:t>
            </w:r>
          </w:p>
        </w:tc>
      </w:tr>
      <w:tr w:rsidR="005B5DDB" w:rsidRPr="008F140B" w14:paraId="75A61B30"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2E52CAA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935C48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5EC0868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1AF5673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Внебюджетные средства</w:t>
            </w:r>
          </w:p>
        </w:tc>
        <w:tc>
          <w:tcPr>
            <w:tcW w:w="1194" w:type="dxa"/>
            <w:tcBorders>
              <w:top w:val="nil"/>
              <w:left w:val="nil"/>
              <w:bottom w:val="single" w:sz="4" w:space="0" w:color="auto"/>
              <w:right w:val="single" w:sz="4" w:space="0" w:color="auto"/>
            </w:tcBorders>
            <w:shd w:val="clear" w:color="auto" w:fill="auto"/>
            <w:hideMark/>
          </w:tcPr>
          <w:p w14:paraId="5386A7F0" w14:textId="159C70C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6FE58A09" w14:textId="2D9E8D55"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53ED7208" w14:textId="36A0BAF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573C72FF" w14:textId="4F315B5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45149586" w14:textId="3389E8A1"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41B91D4E" w14:textId="4CAE4207"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0222CC96" w14:textId="77777777" w:rsidTr="005B5DDB">
        <w:trPr>
          <w:trHeight w:val="330"/>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006E0930"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Подпрограмма №3</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18631696" w14:textId="0322ABF9"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 xml:space="preserve">Сектор по вопросам культуры и межнациональных отношений  администрации Черноморского района;                        МБУ ДО «Черноморская детская школа </w:t>
            </w:r>
            <w:r w:rsidRPr="008F140B">
              <w:rPr>
                <w:rFonts w:ascii="Times New Roman" w:eastAsia="Times New Roman" w:hAnsi="Times New Roman" w:cs="Times New Roman"/>
                <w:color w:val="000000"/>
                <w:lang w:eastAsia="ru-RU"/>
              </w:rPr>
              <w:lastRenderedPageBreak/>
              <w:t>искусств» муниципального образования Черноморский район Республики Крым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66290C"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lastRenderedPageBreak/>
              <w:t>«Развитие дополнительного образования детей в сфере искусства и культуры муниципального образования Черноморский район»</w:t>
            </w:r>
          </w:p>
        </w:tc>
        <w:tc>
          <w:tcPr>
            <w:tcW w:w="1917" w:type="dxa"/>
            <w:tcBorders>
              <w:top w:val="nil"/>
              <w:left w:val="nil"/>
              <w:bottom w:val="single" w:sz="4" w:space="0" w:color="auto"/>
              <w:right w:val="single" w:sz="4" w:space="0" w:color="auto"/>
            </w:tcBorders>
            <w:shd w:val="clear" w:color="auto" w:fill="auto"/>
            <w:vAlign w:val="center"/>
            <w:hideMark/>
          </w:tcPr>
          <w:p w14:paraId="66418B4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Всего</w:t>
            </w:r>
          </w:p>
        </w:tc>
        <w:tc>
          <w:tcPr>
            <w:tcW w:w="1194" w:type="dxa"/>
            <w:tcBorders>
              <w:top w:val="nil"/>
              <w:left w:val="nil"/>
              <w:bottom w:val="single" w:sz="4" w:space="0" w:color="auto"/>
              <w:right w:val="single" w:sz="4" w:space="0" w:color="auto"/>
            </w:tcBorders>
            <w:shd w:val="clear" w:color="auto" w:fill="auto"/>
            <w:hideMark/>
          </w:tcPr>
          <w:p w14:paraId="7B8A4500" w14:textId="1930FD44"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13017,196</w:t>
            </w:r>
          </w:p>
        </w:tc>
        <w:tc>
          <w:tcPr>
            <w:tcW w:w="1194" w:type="dxa"/>
            <w:tcBorders>
              <w:top w:val="nil"/>
              <w:left w:val="nil"/>
              <w:bottom w:val="single" w:sz="4" w:space="0" w:color="auto"/>
              <w:right w:val="single" w:sz="4" w:space="0" w:color="auto"/>
            </w:tcBorders>
            <w:shd w:val="clear" w:color="auto" w:fill="auto"/>
            <w:hideMark/>
          </w:tcPr>
          <w:p w14:paraId="02861DB8" w14:textId="1144E3CE"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14092,030</w:t>
            </w:r>
          </w:p>
        </w:tc>
        <w:tc>
          <w:tcPr>
            <w:tcW w:w="1280" w:type="dxa"/>
            <w:tcBorders>
              <w:top w:val="nil"/>
              <w:left w:val="nil"/>
              <w:bottom w:val="single" w:sz="4" w:space="0" w:color="auto"/>
              <w:right w:val="single" w:sz="4" w:space="0" w:color="auto"/>
            </w:tcBorders>
            <w:shd w:val="clear" w:color="auto" w:fill="auto"/>
            <w:hideMark/>
          </w:tcPr>
          <w:p w14:paraId="6E2ED41D" w14:textId="380CC1D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11874,970</w:t>
            </w:r>
          </w:p>
        </w:tc>
        <w:tc>
          <w:tcPr>
            <w:tcW w:w="1181" w:type="dxa"/>
            <w:tcBorders>
              <w:top w:val="nil"/>
              <w:left w:val="nil"/>
              <w:bottom w:val="single" w:sz="4" w:space="0" w:color="auto"/>
              <w:right w:val="single" w:sz="4" w:space="0" w:color="auto"/>
            </w:tcBorders>
            <w:shd w:val="clear" w:color="auto" w:fill="auto"/>
            <w:hideMark/>
          </w:tcPr>
          <w:p w14:paraId="158C4630" w14:textId="0959C411"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10409,730</w:t>
            </w:r>
          </w:p>
        </w:tc>
        <w:tc>
          <w:tcPr>
            <w:tcW w:w="1185" w:type="dxa"/>
            <w:tcBorders>
              <w:top w:val="nil"/>
              <w:left w:val="nil"/>
              <w:bottom w:val="single" w:sz="4" w:space="0" w:color="auto"/>
              <w:right w:val="single" w:sz="4" w:space="0" w:color="auto"/>
            </w:tcBorders>
            <w:shd w:val="clear" w:color="auto" w:fill="auto"/>
            <w:hideMark/>
          </w:tcPr>
          <w:p w14:paraId="416D6E56" w14:textId="0A24D74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14755,577</w:t>
            </w:r>
          </w:p>
        </w:tc>
        <w:tc>
          <w:tcPr>
            <w:tcW w:w="1289" w:type="dxa"/>
            <w:tcBorders>
              <w:top w:val="nil"/>
              <w:left w:val="nil"/>
              <w:bottom w:val="single" w:sz="4" w:space="0" w:color="auto"/>
              <w:right w:val="single" w:sz="4" w:space="0" w:color="auto"/>
            </w:tcBorders>
            <w:shd w:val="clear" w:color="auto" w:fill="auto"/>
            <w:hideMark/>
          </w:tcPr>
          <w:p w14:paraId="1E2EBD59" w14:textId="6FD80059"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64149,503</w:t>
            </w:r>
          </w:p>
        </w:tc>
      </w:tr>
      <w:tr w:rsidR="005B5DDB" w:rsidRPr="008F140B" w14:paraId="6C9FF414" w14:textId="77777777" w:rsidTr="005B5DDB">
        <w:trPr>
          <w:trHeight w:val="1365"/>
        </w:trPr>
        <w:tc>
          <w:tcPr>
            <w:tcW w:w="1812" w:type="dxa"/>
            <w:vMerge/>
            <w:tcBorders>
              <w:top w:val="nil"/>
              <w:left w:val="single" w:sz="4" w:space="0" w:color="auto"/>
              <w:bottom w:val="single" w:sz="4" w:space="0" w:color="auto"/>
              <w:right w:val="single" w:sz="4" w:space="0" w:color="auto"/>
            </w:tcBorders>
            <w:vAlign w:val="center"/>
            <w:hideMark/>
          </w:tcPr>
          <w:p w14:paraId="0C0F546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43250ECB"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7FB54E6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698D15E9"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 том числе по отдельным источникам финансирования:</w:t>
            </w:r>
          </w:p>
        </w:tc>
        <w:tc>
          <w:tcPr>
            <w:tcW w:w="1194" w:type="dxa"/>
            <w:tcBorders>
              <w:top w:val="nil"/>
              <w:left w:val="nil"/>
              <w:bottom w:val="single" w:sz="4" w:space="0" w:color="auto"/>
              <w:right w:val="single" w:sz="4" w:space="0" w:color="auto"/>
            </w:tcBorders>
            <w:shd w:val="clear" w:color="auto" w:fill="auto"/>
            <w:hideMark/>
          </w:tcPr>
          <w:p w14:paraId="648E85DA" w14:textId="4C9247C6"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4AB1DFDA" w14:textId="22D8511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24E57800" w14:textId="5FAAE6B8"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12396E9F" w14:textId="3A62101D"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40557C57" w14:textId="5F10F84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2A8FE063" w14:textId="2910E002"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436E12AC" w14:textId="77777777" w:rsidTr="005B5DDB">
        <w:trPr>
          <w:trHeight w:val="675"/>
        </w:trPr>
        <w:tc>
          <w:tcPr>
            <w:tcW w:w="1812" w:type="dxa"/>
            <w:vMerge/>
            <w:tcBorders>
              <w:top w:val="nil"/>
              <w:left w:val="single" w:sz="4" w:space="0" w:color="auto"/>
              <w:bottom w:val="single" w:sz="4" w:space="0" w:color="auto"/>
              <w:right w:val="single" w:sz="4" w:space="0" w:color="auto"/>
            </w:tcBorders>
            <w:vAlign w:val="center"/>
            <w:hideMark/>
          </w:tcPr>
          <w:p w14:paraId="4F63935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3A19001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6C248F99"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51A5D159"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Федеральный бюджет</w:t>
            </w:r>
          </w:p>
        </w:tc>
        <w:tc>
          <w:tcPr>
            <w:tcW w:w="1194" w:type="dxa"/>
            <w:tcBorders>
              <w:top w:val="nil"/>
              <w:left w:val="nil"/>
              <w:bottom w:val="single" w:sz="4" w:space="0" w:color="auto"/>
              <w:right w:val="single" w:sz="4" w:space="0" w:color="auto"/>
            </w:tcBorders>
            <w:shd w:val="clear" w:color="auto" w:fill="auto"/>
            <w:hideMark/>
          </w:tcPr>
          <w:p w14:paraId="615D2B68" w14:textId="333EFC1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194" w:type="dxa"/>
            <w:tcBorders>
              <w:top w:val="nil"/>
              <w:left w:val="nil"/>
              <w:bottom w:val="single" w:sz="4" w:space="0" w:color="auto"/>
              <w:right w:val="single" w:sz="4" w:space="0" w:color="auto"/>
            </w:tcBorders>
            <w:shd w:val="clear" w:color="auto" w:fill="auto"/>
            <w:hideMark/>
          </w:tcPr>
          <w:p w14:paraId="4E571A15" w14:textId="2D2C5F83"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280" w:type="dxa"/>
            <w:tcBorders>
              <w:top w:val="nil"/>
              <w:left w:val="nil"/>
              <w:bottom w:val="single" w:sz="4" w:space="0" w:color="auto"/>
              <w:right w:val="single" w:sz="4" w:space="0" w:color="auto"/>
            </w:tcBorders>
            <w:shd w:val="clear" w:color="auto" w:fill="auto"/>
            <w:hideMark/>
          </w:tcPr>
          <w:p w14:paraId="7E9087A5" w14:textId="60CCCEA9"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181" w:type="dxa"/>
            <w:tcBorders>
              <w:top w:val="nil"/>
              <w:left w:val="nil"/>
              <w:bottom w:val="single" w:sz="4" w:space="0" w:color="auto"/>
              <w:right w:val="single" w:sz="4" w:space="0" w:color="auto"/>
            </w:tcBorders>
            <w:shd w:val="clear" w:color="auto" w:fill="auto"/>
            <w:hideMark/>
          </w:tcPr>
          <w:p w14:paraId="09B0B3FD" w14:textId="0C0CA960"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0,000</w:t>
            </w:r>
          </w:p>
        </w:tc>
        <w:tc>
          <w:tcPr>
            <w:tcW w:w="1185" w:type="dxa"/>
            <w:tcBorders>
              <w:top w:val="nil"/>
              <w:left w:val="nil"/>
              <w:bottom w:val="single" w:sz="4" w:space="0" w:color="auto"/>
              <w:right w:val="single" w:sz="4" w:space="0" w:color="auto"/>
            </w:tcBorders>
            <w:shd w:val="clear" w:color="auto" w:fill="auto"/>
            <w:hideMark/>
          </w:tcPr>
          <w:p w14:paraId="5AF5ABE1" w14:textId="5DDFA96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4128,555</w:t>
            </w:r>
          </w:p>
        </w:tc>
        <w:tc>
          <w:tcPr>
            <w:tcW w:w="1289" w:type="dxa"/>
            <w:tcBorders>
              <w:top w:val="nil"/>
              <w:left w:val="nil"/>
              <w:bottom w:val="single" w:sz="4" w:space="0" w:color="auto"/>
              <w:right w:val="single" w:sz="4" w:space="0" w:color="auto"/>
            </w:tcBorders>
            <w:shd w:val="clear" w:color="auto" w:fill="auto"/>
            <w:hideMark/>
          </w:tcPr>
          <w:p w14:paraId="1DCFAEB5" w14:textId="06F4D18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4128,555</w:t>
            </w:r>
          </w:p>
        </w:tc>
      </w:tr>
      <w:tr w:rsidR="005B5DDB" w:rsidRPr="008F140B" w14:paraId="35D08BEF" w14:textId="77777777" w:rsidTr="005B5DDB">
        <w:trPr>
          <w:trHeight w:val="591"/>
        </w:trPr>
        <w:tc>
          <w:tcPr>
            <w:tcW w:w="1812" w:type="dxa"/>
            <w:vMerge/>
            <w:tcBorders>
              <w:top w:val="nil"/>
              <w:left w:val="single" w:sz="4" w:space="0" w:color="auto"/>
              <w:bottom w:val="single" w:sz="4" w:space="0" w:color="auto"/>
              <w:right w:val="single" w:sz="4" w:space="0" w:color="auto"/>
            </w:tcBorders>
            <w:vAlign w:val="center"/>
            <w:hideMark/>
          </w:tcPr>
          <w:p w14:paraId="70CF1DC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54B7796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1DB9FB6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02ED753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Бюджет РК</w:t>
            </w:r>
          </w:p>
        </w:tc>
        <w:tc>
          <w:tcPr>
            <w:tcW w:w="1194" w:type="dxa"/>
            <w:tcBorders>
              <w:top w:val="nil"/>
              <w:left w:val="nil"/>
              <w:bottom w:val="single" w:sz="4" w:space="0" w:color="auto"/>
              <w:right w:val="single" w:sz="4" w:space="0" w:color="auto"/>
            </w:tcBorders>
            <w:shd w:val="clear" w:color="auto" w:fill="auto"/>
            <w:hideMark/>
          </w:tcPr>
          <w:p w14:paraId="6AB72CBA" w14:textId="5B6BF106"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167,356</w:t>
            </w:r>
          </w:p>
        </w:tc>
        <w:tc>
          <w:tcPr>
            <w:tcW w:w="1194" w:type="dxa"/>
            <w:tcBorders>
              <w:top w:val="nil"/>
              <w:left w:val="nil"/>
              <w:bottom w:val="single" w:sz="4" w:space="0" w:color="auto"/>
              <w:right w:val="single" w:sz="4" w:space="0" w:color="auto"/>
            </w:tcBorders>
            <w:shd w:val="clear" w:color="auto" w:fill="auto"/>
            <w:hideMark/>
          </w:tcPr>
          <w:p w14:paraId="103BC2AD" w14:textId="44EE1FD0"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171,000</w:t>
            </w:r>
          </w:p>
        </w:tc>
        <w:tc>
          <w:tcPr>
            <w:tcW w:w="1280" w:type="dxa"/>
            <w:tcBorders>
              <w:top w:val="nil"/>
              <w:left w:val="nil"/>
              <w:bottom w:val="single" w:sz="4" w:space="0" w:color="auto"/>
              <w:right w:val="single" w:sz="4" w:space="0" w:color="auto"/>
            </w:tcBorders>
            <w:shd w:val="clear" w:color="auto" w:fill="auto"/>
            <w:hideMark/>
          </w:tcPr>
          <w:p w14:paraId="5FA82EED" w14:textId="0D0B079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180,000</w:t>
            </w:r>
          </w:p>
        </w:tc>
        <w:tc>
          <w:tcPr>
            <w:tcW w:w="1181" w:type="dxa"/>
            <w:tcBorders>
              <w:top w:val="nil"/>
              <w:left w:val="nil"/>
              <w:bottom w:val="single" w:sz="4" w:space="0" w:color="auto"/>
              <w:right w:val="single" w:sz="4" w:space="0" w:color="auto"/>
            </w:tcBorders>
            <w:shd w:val="clear" w:color="auto" w:fill="auto"/>
            <w:hideMark/>
          </w:tcPr>
          <w:p w14:paraId="521D3042" w14:textId="74B2ED7F"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180,000</w:t>
            </w:r>
          </w:p>
        </w:tc>
        <w:tc>
          <w:tcPr>
            <w:tcW w:w="1185" w:type="dxa"/>
            <w:tcBorders>
              <w:top w:val="nil"/>
              <w:left w:val="nil"/>
              <w:bottom w:val="single" w:sz="4" w:space="0" w:color="auto"/>
              <w:right w:val="single" w:sz="4" w:space="0" w:color="auto"/>
            </w:tcBorders>
            <w:shd w:val="clear" w:color="auto" w:fill="auto"/>
            <w:hideMark/>
          </w:tcPr>
          <w:p w14:paraId="44D13EF9" w14:textId="43E052A9"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397,292</w:t>
            </w:r>
          </w:p>
        </w:tc>
        <w:tc>
          <w:tcPr>
            <w:tcW w:w="1289" w:type="dxa"/>
            <w:tcBorders>
              <w:top w:val="nil"/>
              <w:left w:val="nil"/>
              <w:bottom w:val="single" w:sz="4" w:space="0" w:color="auto"/>
              <w:right w:val="single" w:sz="4" w:space="0" w:color="auto"/>
            </w:tcBorders>
            <w:shd w:val="clear" w:color="auto" w:fill="auto"/>
            <w:hideMark/>
          </w:tcPr>
          <w:p w14:paraId="2A69BEFC" w14:textId="3AD90D1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1095,648</w:t>
            </w:r>
          </w:p>
        </w:tc>
      </w:tr>
      <w:tr w:rsidR="005B5DDB" w:rsidRPr="008F140B" w14:paraId="1708C123" w14:textId="77777777" w:rsidTr="005B5DDB">
        <w:trPr>
          <w:trHeight w:val="960"/>
        </w:trPr>
        <w:tc>
          <w:tcPr>
            <w:tcW w:w="1812" w:type="dxa"/>
            <w:vMerge/>
            <w:tcBorders>
              <w:top w:val="nil"/>
              <w:left w:val="single" w:sz="4" w:space="0" w:color="auto"/>
              <w:bottom w:val="single" w:sz="4" w:space="0" w:color="auto"/>
              <w:right w:val="single" w:sz="4" w:space="0" w:color="auto"/>
            </w:tcBorders>
            <w:vAlign w:val="center"/>
            <w:hideMark/>
          </w:tcPr>
          <w:p w14:paraId="1C95271E"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210A74D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2930B51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4C9F3507"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Муниципальный бюджет</w:t>
            </w:r>
          </w:p>
        </w:tc>
        <w:tc>
          <w:tcPr>
            <w:tcW w:w="1194" w:type="dxa"/>
            <w:tcBorders>
              <w:top w:val="nil"/>
              <w:left w:val="nil"/>
              <w:bottom w:val="single" w:sz="4" w:space="0" w:color="auto"/>
              <w:right w:val="single" w:sz="4" w:space="0" w:color="auto"/>
            </w:tcBorders>
            <w:shd w:val="clear" w:color="auto" w:fill="auto"/>
            <w:hideMark/>
          </w:tcPr>
          <w:p w14:paraId="12C21DF2" w14:textId="21830DC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12849,840</w:t>
            </w:r>
          </w:p>
        </w:tc>
        <w:tc>
          <w:tcPr>
            <w:tcW w:w="1194" w:type="dxa"/>
            <w:tcBorders>
              <w:top w:val="nil"/>
              <w:left w:val="nil"/>
              <w:bottom w:val="single" w:sz="4" w:space="0" w:color="auto"/>
              <w:right w:val="single" w:sz="4" w:space="0" w:color="auto"/>
            </w:tcBorders>
            <w:shd w:val="clear" w:color="auto" w:fill="auto"/>
            <w:hideMark/>
          </w:tcPr>
          <w:p w14:paraId="3C037C92" w14:textId="33E93B5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13921,030</w:t>
            </w:r>
          </w:p>
        </w:tc>
        <w:tc>
          <w:tcPr>
            <w:tcW w:w="1280" w:type="dxa"/>
            <w:tcBorders>
              <w:top w:val="nil"/>
              <w:left w:val="nil"/>
              <w:bottom w:val="single" w:sz="4" w:space="0" w:color="auto"/>
              <w:right w:val="single" w:sz="4" w:space="0" w:color="auto"/>
            </w:tcBorders>
            <w:shd w:val="clear" w:color="auto" w:fill="auto"/>
            <w:hideMark/>
          </w:tcPr>
          <w:p w14:paraId="6CCEB498" w14:textId="1C314EE0"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11694,970</w:t>
            </w:r>
          </w:p>
        </w:tc>
        <w:tc>
          <w:tcPr>
            <w:tcW w:w="1181" w:type="dxa"/>
            <w:tcBorders>
              <w:top w:val="nil"/>
              <w:left w:val="nil"/>
              <w:bottom w:val="single" w:sz="4" w:space="0" w:color="auto"/>
              <w:right w:val="single" w:sz="4" w:space="0" w:color="auto"/>
            </w:tcBorders>
            <w:shd w:val="clear" w:color="auto" w:fill="auto"/>
            <w:hideMark/>
          </w:tcPr>
          <w:p w14:paraId="50F316F7" w14:textId="15EFFCE5"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10229,730</w:t>
            </w:r>
          </w:p>
        </w:tc>
        <w:tc>
          <w:tcPr>
            <w:tcW w:w="1185" w:type="dxa"/>
            <w:tcBorders>
              <w:top w:val="nil"/>
              <w:left w:val="nil"/>
              <w:bottom w:val="single" w:sz="4" w:space="0" w:color="auto"/>
              <w:right w:val="single" w:sz="4" w:space="0" w:color="auto"/>
            </w:tcBorders>
            <w:shd w:val="clear" w:color="auto" w:fill="auto"/>
            <w:hideMark/>
          </w:tcPr>
          <w:p w14:paraId="18C4E35D" w14:textId="609F1E0A"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10229,730</w:t>
            </w:r>
          </w:p>
        </w:tc>
        <w:tc>
          <w:tcPr>
            <w:tcW w:w="1289" w:type="dxa"/>
            <w:tcBorders>
              <w:top w:val="nil"/>
              <w:left w:val="nil"/>
              <w:bottom w:val="single" w:sz="4" w:space="0" w:color="auto"/>
              <w:right w:val="single" w:sz="4" w:space="0" w:color="auto"/>
            </w:tcBorders>
            <w:shd w:val="clear" w:color="auto" w:fill="auto"/>
            <w:hideMark/>
          </w:tcPr>
          <w:p w14:paraId="54533443" w14:textId="4DA4BCD2"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58925,300</w:t>
            </w:r>
          </w:p>
        </w:tc>
      </w:tr>
      <w:tr w:rsidR="005B5DDB" w:rsidRPr="008F140B" w14:paraId="58B8F040" w14:textId="77777777" w:rsidTr="005B5DDB">
        <w:trPr>
          <w:trHeight w:val="70"/>
        </w:trPr>
        <w:tc>
          <w:tcPr>
            <w:tcW w:w="1812" w:type="dxa"/>
            <w:vMerge/>
            <w:tcBorders>
              <w:top w:val="nil"/>
              <w:left w:val="single" w:sz="4" w:space="0" w:color="auto"/>
              <w:bottom w:val="single" w:sz="4" w:space="0" w:color="auto"/>
              <w:right w:val="single" w:sz="4" w:space="0" w:color="auto"/>
            </w:tcBorders>
            <w:vAlign w:val="center"/>
            <w:hideMark/>
          </w:tcPr>
          <w:p w14:paraId="45E62A8A"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29FACD45"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15A1A17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74BB299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Внебюджетные средства</w:t>
            </w:r>
          </w:p>
        </w:tc>
        <w:tc>
          <w:tcPr>
            <w:tcW w:w="1194" w:type="dxa"/>
            <w:tcBorders>
              <w:top w:val="nil"/>
              <w:left w:val="nil"/>
              <w:bottom w:val="single" w:sz="4" w:space="0" w:color="auto"/>
              <w:right w:val="single" w:sz="4" w:space="0" w:color="auto"/>
            </w:tcBorders>
            <w:shd w:val="clear" w:color="auto" w:fill="auto"/>
            <w:hideMark/>
          </w:tcPr>
          <w:p w14:paraId="4B367E63" w14:textId="43EC9D01"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049B6639" w14:textId="67500B99"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58AD4C68" w14:textId="04D9DD6E"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0B59185D" w14:textId="35106734"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74084E72" w14:textId="5154101B"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7DB6611F" w14:textId="20FAA9F6"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1313D936" w14:textId="77777777" w:rsidTr="005B5DDB">
        <w:trPr>
          <w:trHeight w:val="1170"/>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49E5A92E"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 xml:space="preserve"> Подпрограмма №4</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0A983310"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Сектор по вопросам культуры и межнациональных отношений  администрации Черноморского района; МКУ «Центр финансово-хозяйственного  обеспечения сектора по вопросам культуры и межнациональных отношений администрации Черноморского района Республики Крым»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BEBAF21" w14:textId="77777777" w:rsidR="005B5DDB" w:rsidRPr="008F140B" w:rsidRDefault="005B5DDB" w:rsidP="005B5DDB">
            <w:pPr>
              <w:spacing w:after="0" w:line="240" w:lineRule="auto"/>
              <w:jc w:val="center"/>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«Финансово-хозяйственное обеспечение учреждений сферы культуры и искусства муниципального образования Черноморский район»</w:t>
            </w:r>
          </w:p>
        </w:tc>
        <w:tc>
          <w:tcPr>
            <w:tcW w:w="1917" w:type="dxa"/>
            <w:tcBorders>
              <w:top w:val="nil"/>
              <w:left w:val="nil"/>
              <w:bottom w:val="single" w:sz="4" w:space="0" w:color="auto"/>
              <w:right w:val="single" w:sz="4" w:space="0" w:color="auto"/>
            </w:tcBorders>
            <w:shd w:val="clear" w:color="auto" w:fill="auto"/>
            <w:vAlign w:val="center"/>
            <w:hideMark/>
          </w:tcPr>
          <w:p w14:paraId="6BAA2EF2"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Всего</w:t>
            </w:r>
          </w:p>
        </w:tc>
        <w:tc>
          <w:tcPr>
            <w:tcW w:w="1194" w:type="dxa"/>
            <w:tcBorders>
              <w:top w:val="nil"/>
              <w:left w:val="nil"/>
              <w:bottom w:val="single" w:sz="4" w:space="0" w:color="auto"/>
              <w:right w:val="single" w:sz="4" w:space="0" w:color="auto"/>
            </w:tcBorders>
            <w:shd w:val="clear" w:color="auto" w:fill="auto"/>
            <w:hideMark/>
          </w:tcPr>
          <w:p w14:paraId="7AD7EF53" w14:textId="64BA3344"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3211,200</w:t>
            </w:r>
          </w:p>
        </w:tc>
        <w:tc>
          <w:tcPr>
            <w:tcW w:w="1194" w:type="dxa"/>
            <w:tcBorders>
              <w:top w:val="nil"/>
              <w:left w:val="nil"/>
              <w:bottom w:val="single" w:sz="4" w:space="0" w:color="auto"/>
              <w:right w:val="single" w:sz="4" w:space="0" w:color="auto"/>
            </w:tcBorders>
            <w:shd w:val="clear" w:color="auto" w:fill="auto"/>
            <w:hideMark/>
          </w:tcPr>
          <w:p w14:paraId="49053545" w14:textId="79D527A8"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3260,890</w:t>
            </w:r>
          </w:p>
        </w:tc>
        <w:tc>
          <w:tcPr>
            <w:tcW w:w="1280" w:type="dxa"/>
            <w:tcBorders>
              <w:top w:val="nil"/>
              <w:left w:val="nil"/>
              <w:bottom w:val="single" w:sz="4" w:space="0" w:color="auto"/>
              <w:right w:val="single" w:sz="4" w:space="0" w:color="auto"/>
            </w:tcBorders>
            <w:shd w:val="clear" w:color="auto" w:fill="auto"/>
            <w:hideMark/>
          </w:tcPr>
          <w:p w14:paraId="67D9641E" w14:textId="3E7E8D83"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9857,065</w:t>
            </w:r>
          </w:p>
        </w:tc>
        <w:tc>
          <w:tcPr>
            <w:tcW w:w="1181" w:type="dxa"/>
            <w:tcBorders>
              <w:top w:val="nil"/>
              <w:left w:val="nil"/>
              <w:bottom w:val="single" w:sz="4" w:space="0" w:color="auto"/>
              <w:right w:val="single" w:sz="4" w:space="0" w:color="auto"/>
            </w:tcBorders>
            <w:shd w:val="clear" w:color="auto" w:fill="auto"/>
            <w:hideMark/>
          </w:tcPr>
          <w:p w14:paraId="19E2BAC0" w14:textId="79A1E89B"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9857,065</w:t>
            </w:r>
          </w:p>
        </w:tc>
        <w:tc>
          <w:tcPr>
            <w:tcW w:w="1185" w:type="dxa"/>
            <w:tcBorders>
              <w:top w:val="nil"/>
              <w:left w:val="nil"/>
              <w:bottom w:val="single" w:sz="4" w:space="0" w:color="auto"/>
              <w:right w:val="single" w:sz="4" w:space="0" w:color="auto"/>
            </w:tcBorders>
            <w:shd w:val="clear" w:color="auto" w:fill="auto"/>
            <w:hideMark/>
          </w:tcPr>
          <w:p w14:paraId="2A232826" w14:textId="7481190C"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9857,065</w:t>
            </w:r>
          </w:p>
        </w:tc>
        <w:tc>
          <w:tcPr>
            <w:tcW w:w="1289" w:type="dxa"/>
            <w:tcBorders>
              <w:top w:val="nil"/>
              <w:left w:val="nil"/>
              <w:bottom w:val="single" w:sz="4" w:space="0" w:color="auto"/>
              <w:right w:val="single" w:sz="4" w:space="0" w:color="auto"/>
            </w:tcBorders>
            <w:shd w:val="clear" w:color="auto" w:fill="auto"/>
            <w:hideMark/>
          </w:tcPr>
          <w:p w14:paraId="21C80FD3" w14:textId="0E9CA585" w:rsidR="005B5DDB" w:rsidRPr="008F140B" w:rsidRDefault="005B5DDB" w:rsidP="005B5DDB">
            <w:pPr>
              <w:spacing w:after="0" w:line="240" w:lineRule="auto"/>
              <w:jc w:val="right"/>
              <w:rPr>
                <w:rFonts w:ascii="Times New Roman" w:eastAsia="Times New Roman" w:hAnsi="Times New Roman" w:cs="Times New Roman"/>
                <w:b/>
                <w:bCs/>
                <w:color w:val="000000"/>
                <w:lang w:eastAsia="ru-RU"/>
              </w:rPr>
            </w:pPr>
            <w:r w:rsidRPr="008F140B">
              <w:rPr>
                <w:b/>
                <w:bCs/>
              </w:rPr>
              <w:t>36043,285</w:t>
            </w:r>
          </w:p>
        </w:tc>
      </w:tr>
      <w:tr w:rsidR="005B5DDB" w:rsidRPr="008F140B" w14:paraId="03EB9AE5" w14:textId="77777777" w:rsidTr="005B5DDB">
        <w:trPr>
          <w:trHeight w:val="1380"/>
        </w:trPr>
        <w:tc>
          <w:tcPr>
            <w:tcW w:w="1812" w:type="dxa"/>
            <w:vMerge/>
            <w:tcBorders>
              <w:top w:val="nil"/>
              <w:left w:val="single" w:sz="4" w:space="0" w:color="auto"/>
              <w:bottom w:val="single" w:sz="4" w:space="0" w:color="auto"/>
              <w:right w:val="single" w:sz="4" w:space="0" w:color="auto"/>
            </w:tcBorders>
            <w:vAlign w:val="center"/>
            <w:hideMark/>
          </w:tcPr>
          <w:p w14:paraId="7B80B1F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13398B7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21A8D3AA"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64CCDC66"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 том числе по отдельным источникам финансирования:</w:t>
            </w:r>
          </w:p>
        </w:tc>
        <w:tc>
          <w:tcPr>
            <w:tcW w:w="1194" w:type="dxa"/>
            <w:tcBorders>
              <w:top w:val="nil"/>
              <w:left w:val="nil"/>
              <w:bottom w:val="single" w:sz="4" w:space="0" w:color="auto"/>
              <w:right w:val="single" w:sz="4" w:space="0" w:color="auto"/>
            </w:tcBorders>
            <w:shd w:val="clear" w:color="auto" w:fill="auto"/>
            <w:hideMark/>
          </w:tcPr>
          <w:p w14:paraId="22302560" w14:textId="2A86862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2C169211" w14:textId="05D47D4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78EE66DF" w14:textId="43D6C5BD"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6CED6AE6" w14:textId="216CBF4D"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6B2AFD5A" w14:textId="63F3A611"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6B465303" w14:textId="1536C3C1"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6E999E1D"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00A1FFF6"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61E53FC1"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32CBC29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4DF4898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Федеральный бюджет</w:t>
            </w:r>
          </w:p>
        </w:tc>
        <w:tc>
          <w:tcPr>
            <w:tcW w:w="1194" w:type="dxa"/>
            <w:tcBorders>
              <w:top w:val="nil"/>
              <w:left w:val="nil"/>
              <w:bottom w:val="single" w:sz="4" w:space="0" w:color="auto"/>
              <w:right w:val="single" w:sz="4" w:space="0" w:color="auto"/>
            </w:tcBorders>
            <w:shd w:val="clear" w:color="auto" w:fill="auto"/>
            <w:hideMark/>
          </w:tcPr>
          <w:p w14:paraId="394D9B46" w14:textId="710073F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714A96FB" w14:textId="396DB50E"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558F111F" w14:textId="40C7AA56"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6C90A880" w14:textId="46DE6D53"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049D3954" w14:textId="5E14D8F3"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1EAD04B0" w14:textId="60D3CD46"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35252F6F" w14:textId="77777777" w:rsidTr="005B5DDB">
        <w:trPr>
          <w:trHeight w:val="660"/>
        </w:trPr>
        <w:tc>
          <w:tcPr>
            <w:tcW w:w="1812" w:type="dxa"/>
            <w:vMerge/>
            <w:tcBorders>
              <w:top w:val="nil"/>
              <w:left w:val="single" w:sz="4" w:space="0" w:color="auto"/>
              <w:bottom w:val="single" w:sz="4" w:space="0" w:color="auto"/>
              <w:right w:val="single" w:sz="4" w:space="0" w:color="auto"/>
            </w:tcBorders>
            <w:vAlign w:val="center"/>
            <w:hideMark/>
          </w:tcPr>
          <w:p w14:paraId="1653B7F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24C6760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6CAB7DFA"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0A0CD4F0"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Бюджет РК</w:t>
            </w:r>
          </w:p>
        </w:tc>
        <w:tc>
          <w:tcPr>
            <w:tcW w:w="1194" w:type="dxa"/>
            <w:tcBorders>
              <w:top w:val="nil"/>
              <w:left w:val="nil"/>
              <w:bottom w:val="single" w:sz="4" w:space="0" w:color="auto"/>
              <w:right w:val="single" w:sz="4" w:space="0" w:color="auto"/>
            </w:tcBorders>
            <w:shd w:val="clear" w:color="auto" w:fill="auto"/>
            <w:hideMark/>
          </w:tcPr>
          <w:p w14:paraId="2951AB12" w14:textId="3876DEF5"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3D1C87A3" w14:textId="43541F64"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0A8C579A" w14:textId="0D45169F"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45096B30" w14:textId="2E819CB1"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1561EBC7" w14:textId="3D64FE5A"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689EF4E0" w14:textId="667EAA8B" w:rsidR="005B5DDB" w:rsidRPr="008F140B" w:rsidRDefault="005B5DDB" w:rsidP="005B5DDB">
            <w:pPr>
              <w:spacing w:after="0" w:line="240" w:lineRule="auto"/>
              <w:rPr>
                <w:rFonts w:ascii="Times New Roman" w:eastAsia="Times New Roman" w:hAnsi="Times New Roman" w:cs="Times New Roman"/>
                <w:color w:val="000000"/>
                <w:lang w:eastAsia="ru-RU"/>
              </w:rPr>
            </w:pPr>
          </w:p>
        </w:tc>
      </w:tr>
      <w:tr w:rsidR="005B5DDB" w:rsidRPr="008F140B" w14:paraId="293E7809" w14:textId="77777777" w:rsidTr="005B5DDB">
        <w:trPr>
          <w:trHeight w:val="600"/>
        </w:trPr>
        <w:tc>
          <w:tcPr>
            <w:tcW w:w="1812" w:type="dxa"/>
            <w:vMerge/>
            <w:tcBorders>
              <w:top w:val="nil"/>
              <w:left w:val="single" w:sz="4" w:space="0" w:color="auto"/>
              <w:bottom w:val="single" w:sz="4" w:space="0" w:color="auto"/>
              <w:right w:val="single" w:sz="4" w:space="0" w:color="auto"/>
            </w:tcBorders>
            <w:vAlign w:val="center"/>
            <w:hideMark/>
          </w:tcPr>
          <w:p w14:paraId="6E998B0A"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1377F70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7C4D36EF"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39417C24"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Муниципальный бюджет</w:t>
            </w:r>
          </w:p>
        </w:tc>
        <w:tc>
          <w:tcPr>
            <w:tcW w:w="1194" w:type="dxa"/>
            <w:tcBorders>
              <w:top w:val="nil"/>
              <w:left w:val="nil"/>
              <w:bottom w:val="single" w:sz="4" w:space="0" w:color="auto"/>
              <w:right w:val="single" w:sz="4" w:space="0" w:color="auto"/>
            </w:tcBorders>
            <w:shd w:val="clear" w:color="auto" w:fill="auto"/>
            <w:hideMark/>
          </w:tcPr>
          <w:p w14:paraId="20443ABC" w14:textId="4D74F2FE"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3211,200</w:t>
            </w:r>
          </w:p>
        </w:tc>
        <w:tc>
          <w:tcPr>
            <w:tcW w:w="1194" w:type="dxa"/>
            <w:tcBorders>
              <w:top w:val="nil"/>
              <w:left w:val="nil"/>
              <w:bottom w:val="single" w:sz="4" w:space="0" w:color="auto"/>
              <w:right w:val="single" w:sz="4" w:space="0" w:color="auto"/>
            </w:tcBorders>
            <w:shd w:val="clear" w:color="auto" w:fill="auto"/>
            <w:hideMark/>
          </w:tcPr>
          <w:p w14:paraId="748E06F9" w14:textId="43CA8B8C"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3260,890</w:t>
            </w:r>
          </w:p>
        </w:tc>
        <w:tc>
          <w:tcPr>
            <w:tcW w:w="1280" w:type="dxa"/>
            <w:tcBorders>
              <w:top w:val="nil"/>
              <w:left w:val="nil"/>
              <w:bottom w:val="single" w:sz="4" w:space="0" w:color="auto"/>
              <w:right w:val="single" w:sz="4" w:space="0" w:color="auto"/>
            </w:tcBorders>
            <w:shd w:val="clear" w:color="auto" w:fill="auto"/>
            <w:hideMark/>
          </w:tcPr>
          <w:p w14:paraId="07AE8602" w14:textId="74B4FE81"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9857,065</w:t>
            </w:r>
          </w:p>
        </w:tc>
        <w:tc>
          <w:tcPr>
            <w:tcW w:w="1181" w:type="dxa"/>
            <w:tcBorders>
              <w:top w:val="nil"/>
              <w:left w:val="nil"/>
              <w:bottom w:val="single" w:sz="4" w:space="0" w:color="auto"/>
              <w:right w:val="single" w:sz="4" w:space="0" w:color="auto"/>
            </w:tcBorders>
            <w:shd w:val="clear" w:color="auto" w:fill="auto"/>
            <w:hideMark/>
          </w:tcPr>
          <w:p w14:paraId="4D579E78" w14:textId="063BAADB"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9857,065</w:t>
            </w:r>
          </w:p>
        </w:tc>
        <w:tc>
          <w:tcPr>
            <w:tcW w:w="1185" w:type="dxa"/>
            <w:tcBorders>
              <w:top w:val="nil"/>
              <w:left w:val="nil"/>
              <w:bottom w:val="single" w:sz="4" w:space="0" w:color="auto"/>
              <w:right w:val="single" w:sz="4" w:space="0" w:color="auto"/>
            </w:tcBorders>
            <w:shd w:val="clear" w:color="auto" w:fill="auto"/>
            <w:hideMark/>
          </w:tcPr>
          <w:p w14:paraId="35672DB9" w14:textId="0647F812"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9857,065</w:t>
            </w:r>
          </w:p>
        </w:tc>
        <w:tc>
          <w:tcPr>
            <w:tcW w:w="1289" w:type="dxa"/>
            <w:tcBorders>
              <w:top w:val="nil"/>
              <w:left w:val="nil"/>
              <w:bottom w:val="single" w:sz="4" w:space="0" w:color="auto"/>
              <w:right w:val="single" w:sz="4" w:space="0" w:color="auto"/>
            </w:tcBorders>
            <w:shd w:val="clear" w:color="auto" w:fill="auto"/>
            <w:hideMark/>
          </w:tcPr>
          <w:p w14:paraId="5251DAA9" w14:textId="5263059D"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t>36043,285</w:t>
            </w:r>
          </w:p>
        </w:tc>
      </w:tr>
      <w:tr w:rsidR="005B5DDB" w:rsidRPr="008F140B" w14:paraId="663A5E16" w14:textId="77777777" w:rsidTr="005B5DDB">
        <w:trPr>
          <w:trHeight w:val="900"/>
        </w:trPr>
        <w:tc>
          <w:tcPr>
            <w:tcW w:w="1812" w:type="dxa"/>
            <w:vMerge/>
            <w:tcBorders>
              <w:top w:val="nil"/>
              <w:left w:val="single" w:sz="4" w:space="0" w:color="auto"/>
              <w:bottom w:val="single" w:sz="4" w:space="0" w:color="auto"/>
              <w:right w:val="single" w:sz="4" w:space="0" w:color="auto"/>
            </w:tcBorders>
            <w:vAlign w:val="center"/>
            <w:hideMark/>
          </w:tcPr>
          <w:p w14:paraId="5C8FC7A9"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2065" w:type="dxa"/>
            <w:vMerge/>
            <w:tcBorders>
              <w:top w:val="nil"/>
              <w:left w:val="single" w:sz="4" w:space="0" w:color="auto"/>
              <w:bottom w:val="single" w:sz="4" w:space="0" w:color="auto"/>
              <w:right w:val="single" w:sz="4" w:space="0" w:color="auto"/>
            </w:tcBorders>
            <w:vAlign w:val="center"/>
            <w:hideMark/>
          </w:tcPr>
          <w:p w14:paraId="12EB88CC"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14:paraId="70EBAAE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hideMark/>
          </w:tcPr>
          <w:p w14:paraId="1C07A9D3" w14:textId="77777777" w:rsidR="005B5DDB" w:rsidRPr="008F140B" w:rsidRDefault="005B5DDB" w:rsidP="005B5DDB">
            <w:pPr>
              <w:spacing w:after="0" w:line="240" w:lineRule="auto"/>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Внебюджетные средства</w:t>
            </w:r>
          </w:p>
        </w:tc>
        <w:tc>
          <w:tcPr>
            <w:tcW w:w="1194" w:type="dxa"/>
            <w:tcBorders>
              <w:top w:val="nil"/>
              <w:left w:val="nil"/>
              <w:bottom w:val="single" w:sz="4" w:space="0" w:color="auto"/>
              <w:right w:val="single" w:sz="4" w:space="0" w:color="auto"/>
            </w:tcBorders>
            <w:shd w:val="clear" w:color="auto" w:fill="auto"/>
            <w:hideMark/>
          </w:tcPr>
          <w:p w14:paraId="6D0AB1BB" w14:textId="3BDB4249"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94" w:type="dxa"/>
            <w:tcBorders>
              <w:top w:val="nil"/>
              <w:left w:val="nil"/>
              <w:bottom w:val="single" w:sz="4" w:space="0" w:color="auto"/>
              <w:right w:val="single" w:sz="4" w:space="0" w:color="auto"/>
            </w:tcBorders>
            <w:shd w:val="clear" w:color="auto" w:fill="auto"/>
            <w:hideMark/>
          </w:tcPr>
          <w:p w14:paraId="4E5147F9" w14:textId="658AB3B9"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0" w:type="dxa"/>
            <w:tcBorders>
              <w:top w:val="nil"/>
              <w:left w:val="nil"/>
              <w:bottom w:val="single" w:sz="4" w:space="0" w:color="auto"/>
              <w:right w:val="single" w:sz="4" w:space="0" w:color="auto"/>
            </w:tcBorders>
            <w:shd w:val="clear" w:color="auto" w:fill="auto"/>
            <w:hideMark/>
          </w:tcPr>
          <w:p w14:paraId="1F42EACF" w14:textId="151DABCF"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1" w:type="dxa"/>
            <w:tcBorders>
              <w:top w:val="nil"/>
              <w:left w:val="nil"/>
              <w:bottom w:val="single" w:sz="4" w:space="0" w:color="auto"/>
              <w:right w:val="single" w:sz="4" w:space="0" w:color="auto"/>
            </w:tcBorders>
            <w:shd w:val="clear" w:color="auto" w:fill="auto"/>
            <w:hideMark/>
          </w:tcPr>
          <w:p w14:paraId="6536C863" w14:textId="2E54D162"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185" w:type="dxa"/>
            <w:tcBorders>
              <w:top w:val="nil"/>
              <w:left w:val="nil"/>
              <w:bottom w:val="single" w:sz="4" w:space="0" w:color="auto"/>
              <w:right w:val="single" w:sz="4" w:space="0" w:color="auto"/>
            </w:tcBorders>
            <w:shd w:val="clear" w:color="auto" w:fill="auto"/>
            <w:hideMark/>
          </w:tcPr>
          <w:p w14:paraId="01B258DB" w14:textId="06F16463" w:rsidR="005B5DDB" w:rsidRPr="008F140B" w:rsidRDefault="005B5DDB" w:rsidP="005B5DDB">
            <w:pPr>
              <w:spacing w:after="0" w:line="240" w:lineRule="auto"/>
              <w:rPr>
                <w:rFonts w:ascii="Times New Roman" w:eastAsia="Times New Roman" w:hAnsi="Times New Roman" w:cs="Times New Roman"/>
                <w:color w:val="000000"/>
                <w:lang w:eastAsia="ru-RU"/>
              </w:rPr>
            </w:pPr>
          </w:p>
        </w:tc>
        <w:tc>
          <w:tcPr>
            <w:tcW w:w="1289" w:type="dxa"/>
            <w:tcBorders>
              <w:top w:val="nil"/>
              <w:left w:val="nil"/>
              <w:bottom w:val="single" w:sz="4" w:space="0" w:color="auto"/>
              <w:right w:val="single" w:sz="4" w:space="0" w:color="auto"/>
            </w:tcBorders>
            <w:shd w:val="clear" w:color="auto" w:fill="auto"/>
            <w:hideMark/>
          </w:tcPr>
          <w:p w14:paraId="320789B3" w14:textId="75A4DDE3" w:rsidR="005B5DDB" w:rsidRPr="008F140B" w:rsidRDefault="005B5DDB" w:rsidP="005B5DDB">
            <w:pPr>
              <w:spacing w:after="0" w:line="240" w:lineRule="auto"/>
              <w:rPr>
                <w:rFonts w:ascii="Times New Roman" w:eastAsia="Times New Roman" w:hAnsi="Times New Roman" w:cs="Times New Roman"/>
                <w:color w:val="000000"/>
                <w:lang w:eastAsia="ru-RU"/>
              </w:rPr>
            </w:pPr>
          </w:p>
        </w:tc>
      </w:tr>
    </w:tbl>
    <w:p w14:paraId="3546F524" w14:textId="77777777" w:rsidR="005D5990" w:rsidRPr="008F140B" w:rsidRDefault="004C299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 </w:t>
      </w:r>
      <w:r w:rsidR="005D5990" w:rsidRPr="008F140B">
        <w:rPr>
          <w:rFonts w:ascii="Times New Roman" w:hAnsi="Times New Roman" w:cs="Times New Roman"/>
          <w:sz w:val="24"/>
          <w:szCs w:val="24"/>
        </w:rPr>
        <w:br w:type="page"/>
      </w:r>
    </w:p>
    <w:p w14:paraId="3EDE791D" w14:textId="787829A5" w:rsidR="00574B25" w:rsidRPr="008F140B" w:rsidRDefault="00574B25" w:rsidP="00574B25">
      <w:pPr>
        <w:spacing w:after="0" w:line="240" w:lineRule="auto"/>
        <w:ind w:left="8364"/>
        <w:rPr>
          <w:rFonts w:ascii="Times New Roman" w:eastAsia="Times New Roman" w:hAnsi="Times New Roman" w:cs="Times New Roman"/>
          <w:b/>
          <w:i/>
          <w:color w:val="000000" w:themeColor="text1"/>
          <w:sz w:val="20"/>
          <w:szCs w:val="20"/>
          <w:lang w:eastAsia="ru-RU"/>
        </w:rPr>
      </w:pPr>
      <w:r w:rsidRPr="008F140B">
        <w:rPr>
          <w:rFonts w:ascii="Times New Roman" w:eastAsia="Times New Roman" w:hAnsi="Times New Roman" w:cs="Times New Roman"/>
          <w:b/>
          <w:i/>
          <w:color w:val="000000" w:themeColor="text1"/>
          <w:sz w:val="20"/>
          <w:szCs w:val="20"/>
          <w:lang w:eastAsia="ru-RU"/>
        </w:rPr>
        <w:lastRenderedPageBreak/>
        <w:t xml:space="preserve">Приложение № 3 </w:t>
      </w:r>
      <w:proofErr w:type="gramStart"/>
      <w:r w:rsidRPr="008F140B">
        <w:rPr>
          <w:rFonts w:ascii="Times New Roman" w:eastAsia="Times New Roman" w:hAnsi="Times New Roman" w:cs="Times New Roman"/>
          <w:b/>
          <w:i/>
          <w:color w:val="000000" w:themeColor="text1"/>
          <w:sz w:val="20"/>
          <w:szCs w:val="20"/>
          <w:lang w:eastAsia="ru-RU"/>
        </w:rPr>
        <w:t xml:space="preserve">к  </w:t>
      </w:r>
      <w:r w:rsidRPr="008F140B">
        <w:rPr>
          <w:rFonts w:ascii="Times New Roman" w:hAnsi="Times New Roman" w:cs="Times New Roman"/>
          <w:b/>
          <w:i/>
          <w:sz w:val="20"/>
          <w:szCs w:val="20"/>
        </w:rPr>
        <w:t>муниципальной</w:t>
      </w:r>
      <w:proofErr w:type="gramEnd"/>
      <w:r w:rsidRPr="008F140B">
        <w:rPr>
          <w:rFonts w:ascii="Times New Roman" w:hAnsi="Times New Roman" w:cs="Times New Roman"/>
          <w:b/>
          <w:i/>
          <w:sz w:val="20"/>
          <w:szCs w:val="20"/>
        </w:rPr>
        <w:t xml:space="preserve"> программе Черноморского района</w:t>
      </w:r>
      <w:r w:rsidRPr="008F140B">
        <w:rPr>
          <w:rFonts w:ascii="Times New Roman" w:eastAsia="Times New Roman" w:hAnsi="Times New Roman" w:cs="Times New Roman"/>
          <w:b/>
          <w:i/>
          <w:color w:val="000000" w:themeColor="text1"/>
          <w:sz w:val="20"/>
          <w:szCs w:val="20"/>
          <w:lang w:eastAsia="ru-RU"/>
        </w:rPr>
        <w:t xml:space="preserve"> «</w:t>
      </w:r>
      <w:r w:rsidRPr="008F140B">
        <w:rPr>
          <w:rFonts w:ascii="Times New Roman" w:hAnsi="Times New Roman" w:cs="Times New Roman"/>
          <w:b/>
          <w:i/>
          <w:sz w:val="20"/>
          <w:szCs w:val="20"/>
        </w:rPr>
        <w:t>Развитие культуры муниципального образования Черноморский район Республики Крым</w:t>
      </w:r>
      <w:r w:rsidRPr="008F140B">
        <w:rPr>
          <w:rFonts w:ascii="Times New Roman" w:eastAsia="Times New Roman" w:hAnsi="Times New Roman" w:cs="Times New Roman"/>
          <w:b/>
          <w:i/>
          <w:color w:val="000000" w:themeColor="text1"/>
          <w:sz w:val="20"/>
          <w:szCs w:val="20"/>
          <w:lang w:eastAsia="ru-RU"/>
        </w:rPr>
        <w:t xml:space="preserve">» </w:t>
      </w:r>
    </w:p>
    <w:p w14:paraId="77D91085" w14:textId="77777777" w:rsidR="00574B25" w:rsidRPr="008F140B" w:rsidRDefault="00574B25" w:rsidP="00574B25">
      <w:pPr>
        <w:spacing w:after="0" w:line="240" w:lineRule="auto"/>
        <w:ind w:left="8364"/>
        <w:rPr>
          <w:rFonts w:ascii="Times New Roman" w:eastAsia="Times New Roman" w:hAnsi="Times New Roman" w:cs="Times New Roman"/>
          <w:i/>
          <w:color w:val="000000" w:themeColor="text1"/>
          <w:sz w:val="24"/>
          <w:szCs w:val="24"/>
          <w:lang w:eastAsia="ru-RU"/>
        </w:rPr>
      </w:pPr>
    </w:p>
    <w:p w14:paraId="282C947F" w14:textId="6625202A" w:rsidR="008B6528" w:rsidRPr="008F140B" w:rsidRDefault="00574B25" w:rsidP="004D03DC">
      <w:pPr>
        <w:autoSpaceDE w:val="0"/>
        <w:autoSpaceDN w:val="0"/>
        <w:adjustRightInd w:val="0"/>
        <w:spacing w:after="0" w:line="240" w:lineRule="auto"/>
        <w:jc w:val="center"/>
        <w:rPr>
          <w:rFonts w:ascii="Times New Roman" w:eastAsia="Times New Roman" w:hAnsi="Times New Roman" w:cs="Times New Roman"/>
          <w:b/>
          <w:bCs/>
          <w:i/>
          <w:color w:val="000000" w:themeColor="text1"/>
          <w:sz w:val="24"/>
          <w:szCs w:val="24"/>
          <w:lang w:eastAsia="ru-RU"/>
        </w:rPr>
      </w:pPr>
      <w:r w:rsidRPr="008F140B">
        <w:rPr>
          <w:rFonts w:ascii="Times New Roman" w:eastAsia="Times New Roman" w:hAnsi="Times New Roman" w:cs="Times New Roman"/>
          <w:b/>
          <w:bCs/>
          <w:i/>
          <w:color w:val="000000" w:themeColor="text1"/>
          <w:sz w:val="24"/>
          <w:szCs w:val="24"/>
          <w:lang w:eastAsia="ru-RU"/>
        </w:rPr>
        <w:t xml:space="preserve">Показатели результативности исполнения мероприятий, в целях </w:t>
      </w:r>
      <w:proofErr w:type="spellStart"/>
      <w:r w:rsidRPr="008F140B">
        <w:rPr>
          <w:rFonts w:ascii="Times New Roman" w:eastAsia="Times New Roman" w:hAnsi="Times New Roman" w:cs="Times New Roman"/>
          <w:b/>
          <w:bCs/>
          <w:i/>
          <w:color w:val="000000" w:themeColor="text1"/>
          <w:sz w:val="24"/>
          <w:szCs w:val="24"/>
          <w:lang w:eastAsia="ru-RU"/>
        </w:rPr>
        <w:t>софинансирования</w:t>
      </w:r>
      <w:proofErr w:type="spellEnd"/>
      <w:r w:rsidRPr="008F140B">
        <w:rPr>
          <w:rFonts w:ascii="Times New Roman" w:eastAsia="Times New Roman" w:hAnsi="Times New Roman" w:cs="Times New Roman"/>
          <w:b/>
          <w:bCs/>
          <w:i/>
          <w:color w:val="000000" w:themeColor="text1"/>
          <w:sz w:val="24"/>
          <w:szCs w:val="24"/>
          <w:lang w:eastAsia="ru-RU"/>
        </w:rPr>
        <w:t xml:space="preserve"> которых предоставляется Субсидия</w:t>
      </w:r>
    </w:p>
    <w:tbl>
      <w:tblPr>
        <w:tblpPr w:leftFromText="180" w:rightFromText="180" w:vertAnchor="text" w:tblpXSpec="right"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1276"/>
        <w:gridCol w:w="709"/>
        <w:gridCol w:w="1275"/>
        <w:gridCol w:w="1843"/>
        <w:gridCol w:w="1764"/>
        <w:gridCol w:w="1785"/>
      </w:tblGrid>
      <w:tr w:rsidR="00574B25" w:rsidRPr="008F140B" w14:paraId="2F326200" w14:textId="77777777" w:rsidTr="008B6528">
        <w:trPr>
          <w:trHeight w:val="706"/>
        </w:trPr>
        <w:tc>
          <w:tcPr>
            <w:tcW w:w="2689" w:type="dxa"/>
            <w:vMerge w:val="restart"/>
            <w:vAlign w:val="center"/>
          </w:tcPr>
          <w:p w14:paraId="62FD3F55"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Наименование</w:t>
            </w:r>
          </w:p>
          <w:p w14:paraId="28738A47"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мероприятия</w:t>
            </w:r>
          </w:p>
          <w:p w14:paraId="738C9CEF"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p>
        </w:tc>
        <w:tc>
          <w:tcPr>
            <w:tcW w:w="3685" w:type="dxa"/>
            <w:vMerge w:val="restart"/>
            <w:shd w:val="clear" w:color="auto" w:fill="auto"/>
            <w:vAlign w:val="center"/>
          </w:tcPr>
          <w:p w14:paraId="746D602D"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Наименование показателя результативности</w:t>
            </w:r>
          </w:p>
        </w:tc>
        <w:tc>
          <w:tcPr>
            <w:tcW w:w="1985" w:type="dxa"/>
            <w:gridSpan w:val="2"/>
            <w:shd w:val="clear" w:color="auto" w:fill="auto"/>
            <w:vAlign w:val="center"/>
          </w:tcPr>
          <w:p w14:paraId="230F9928"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Единица</w:t>
            </w:r>
          </w:p>
          <w:p w14:paraId="28736248"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19"/>
                <w:szCs w:val="19"/>
                <w:shd w:val="clear" w:color="auto" w:fill="FFFFFF"/>
                <w:lang w:eastAsia="ru-RU" w:bidi="ru-RU"/>
              </w:rPr>
              <w:t>измерения по ОКЕИ</w:t>
            </w:r>
          </w:p>
        </w:tc>
        <w:tc>
          <w:tcPr>
            <w:tcW w:w="1275" w:type="dxa"/>
            <w:vMerge w:val="restart"/>
            <w:shd w:val="clear" w:color="auto" w:fill="auto"/>
            <w:vAlign w:val="center"/>
          </w:tcPr>
          <w:p w14:paraId="6D8E3A52"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Количество посещений</w:t>
            </w:r>
          </w:p>
          <w:p w14:paraId="046057A6"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за 2015 год,</w:t>
            </w:r>
          </w:p>
          <w:p w14:paraId="7F0F3885" w14:textId="77777777" w:rsidR="00574B25" w:rsidRPr="008F140B" w:rsidRDefault="00574B25" w:rsidP="00EE1CAF">
            <w:pPr>
              <w:keepNext/>
              <w:keepLines/>
              <w:widowControl w:val="0"/>
              <w:shd w:val="clear" w:color="auto" w:fill="FFFFFF"/>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человек</w:t>
            </w:r>
          </w:p>
        </w:tc>
        <w:tc>
          <w:tcPr>
            <w:tcW w:w="1843" w:type="dxa"/>
            <w:vMerge w:val="restart"/>
            <w:shd w:val="clear" w:color="auto" w:fill="auto"/>
            <w:vAlign w:val="center"/>
          </w:tcPr>
          <w:p w14:paraId="05F82F85"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Прогноз</w:t>
            </w:r>
          </w:p>
          <w:p w14:paraId="1D43B5B2"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количества посещений</w:t>
            </w:r>
          </w:p>
          <w:p w14:paraId="499E1FDE" w14:textId="2E194428"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 xml:space="preserve">на </w:t>
            </w:r>
            <w:r w:rsidRPr="008F140B">
              <w:rPr>
                <w:rFonts w:ascii="Times New Roman" w:eastAsia="Times New Roman" w:hAnsi="Times New Roman" w:cs="Times New Roman"/>
                <w:bCs/>
                <w:color w:val="000000" w:themeColor="text1"/>
                <w:sz w:val="19"/>
                <w:szCs w:val="19"/>
                <w:lang w:eastAsia="ru-RU" w:bidi="ru-RU"/>
              </w:rPr>
              <w:t>31.12.2020</w:t>
            </w:r>
            <w:r w:rsidRPr="008F140B">
              <w:rPr>
                <w:rFonts w:ascii="Times New Roman" w:eastAsia="Times New Roman" w:hAnsi="Times New Roman" w:cs="Times New Roman"/>
                <w:bCs/>
                <w:color w:val="000000" w:themeColor="text1"/>
                <w:sz w:val="19"/>
                <w:szCs w:val="19"/>
                <w:shd w:val="clear" w:color="auto" w:fill="FFFFFF"/>
                <w:lang w:eastAsia="ru-RU" w:bidi="ru-RU"/>
              </w:rPr>
              <w:t>,</w:t>
            </w:r>
          </w:p>
          <w:p w14:paraId="523955F3" w14:textId="77777777" w:rsidR="00574B25" w:rsidRPr="008F140B" w:rsidRDefault="00574B25" w:rsidP="00EE1CAF">
            <w:pPr>
              <w:keepNext/>
              <w:keepLines/>
              <w:widowControl w:val="0"/>
              <w:shd w:val="clear" w:color="auto" w:fill="FFFFFF"/>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человек</w:t>
            </w:r>
          </w:p>
        </w:tc>
        <w:tc>
          <w:tcPr>
            <w:tcW w:w="1764" w:type="dxa"/>
            <w:vMerge w:val="restart"/>
            <w:shd w:val="clear" w:color="auto" w:fill="auto"/>
            <w:vAlign w:val="center"/>
          </w:tcPr>
          <w:p w14:paraId="7CA31DFF"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Значение</w:t>
            </w:r>
          </w:p>
          <w:p w14:paraId="18C2ADDC" w14:textId="77777777" w:rsidR="00574B25" w:rsidRPr="008F140B" w:rsidRDefault="00574B25" w:rsidP="00EE1CAF">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показателя</w:t>
            </w:r>
          </w:p>
          <w:p w14:paraId="7F948BE3"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19"/>
                <w:szCs w:val="19"/>
                <w:shd w:val="clear" w:color="auto" w:fill="FFFFFF"/>
                <w:lang w:eastAsia="ru-RU" w:bidi="ru-RU"/>
              </w:rPr>
            </w:pPr>
            <w:r w:rsidRPr="008F140B">
              <w:rPr>
                <w:rFonts w:ascii="Times New Roman" w:eastAsia="Times New Roman" w:hAnsi="Times New Roman" w:cs="Times New Roman"/>
                <w:bCs/>
                <w:color w:val="000000" w:themeColor="text1"/>
                <w:sz w:val="19"/>
                <w:szCs w:val="19"/>
                <w:shd w:val="clear" w:color="auto" w:fill="FFFFFF"/>
                <w:lang w:eastAsia="ru-RU" w:bidi="ru-RU"/>
              </w:rPr>
              <w:t>результативности</w:t>
            </w:r>
          </w:p>
          <w:p w14:paraId="00C781CC"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p>
        </w:tc>
        <w:tc>
          <w:tcPr>
            <w:tcW w:w="1785" w:type="dxa"/>
            <w:vMerge w:val="restart"/>
            <w:vAlign w:val="center"/>
          </w:tcPr>
          <w:p w14:paraId="0D6A959D" w14:textId="203723AE" w:rsidR="00574B25" w:rsidRPr="008F140B" w:rsidRDefault="00574B25"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proofErr w:type="gramStart"/>
            <w:r w:rsidRPr="008F140B">
              <w:rPr>
                <w:rFonts w:ascii="Times New Roman" w:eastAsia="Arial Unicode MS" w:hAnsi="Times New Roman" w:cs="Times New Roman"/>
                <w:color w:val="000000" w:themeColor="text1"/>
                <w:sz w:val="20"/>
                <w:szCs w:val="20"/>
                <w:lang w:eastAsia="ru-RU" w:bidi="ru-RU"/>
              </w:rPr>
              <w:t>Год</w:t>
            </w:r>
            <w:proofErr w:type="gramEnd"/>
            <w:r w:rsidR="004D03DC" w:rsidRPr="008F140B">
              <w:rPr>
                <w:rFonts w:ascii="Times New Roman" w:eastAsia="Arial Unicode MS" w:hAnsi="Times New Roman" w:cs="Times New Roman"/>
                <w:color w:val="000000" w:themeColor="text1"/>
                <w:sz w:val="20"/>
                <w:szCs w:val="20"/>
                <w:lang w:eastAsia="ru-RU" w:bidi="ru-RU"/>
              </w:rPr>
              <w:t xml:space="preserve"> </w:t>
            </w:r>
            <w:r w:rsidRPr="008F140B">
              <w:rPr>
                <w:rFonts w:ascii="Times New Roman" w:eastAsia="Arial Unicode MS" w:hAnsi="Times New Roman" w:cs="Times New Roman"/>
                <w:color w:val="000000" w:themeColor="text1"/>
                <w:sz w:val="20"/>
                <w:szCs w:val="20"/>
                <w:lang w:eastAsia="ru-RU" w:bidi="ru-RU"/>
              </w:rPr>
              <w:t>на который</w:t>
            </w:r>
          </w:p>
          <w:p w14:paraId="4CFA7027" w14:textId="77777777" w:rsidR="00574B25" w:rsidRPr="008F140B" w:rsidRDefault="00574B25" w:rsidP="00EE1CAF">
            <w:pPr>
              <w:suppressAutoHyphens/>
              <w:spacing w:after="0" w:line="240" w:lineRule="auto"/>
              <w:ind w:left="-58" w:right="-74"/>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запланировано</w:t>
            </w:r>
          </w:p>
          <w:p w14:paraId="3EAD57A1" w14:textId="77777777" w:rsidR="00574B25" w:rsidRPr="008F140B" w:rsidRDefault="00574B25" w:rsidP="00EE1CAF">
            <w:pPr>
              <w:suppressAutoHyphens/>
              <w:spacing w:after="0" w:line="240" w:lineRule="auto"/>
              <w:ind w:left="-58" w:right="-74"/>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достижение</w:t>
            </w:r>
          </w:p>
          <w:p w14:paraId="0DB92087" w14:textId="34F962A3" w:rsidR="00574B25" w:rsidRPr="008F140B" w:rsidRDefault="00574B25" w:rsidP="00EE1CAF">
            <w:pPr>
              <w:suppressAutoHyphens/>
              <w:spacing w:after="0" w:line="240" w:lineRule="auto"/>
              <w:ind w:left="-58" w:right="-74"/>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значения</w:t>
            </w:r>
            <w:r w:rsidR="004D03DC" w:rsidRPr="008F140B">
              <w:rPr>
                <w:rFonts w:ascii="Times New Roman" w:eastAsia="Arial Unicode MS" w:hAnsi="Times New Roman" w:cs="Times New Roman"/>
                <w:color w:val="000000" w:themeColor="text1"/>
                <w:sz w:val="20"/>
                <w:szCs w:val="20"/>
                <w:lang w:eastAsia="ru-RU" w:bidi="ru-RU"/>
              </w:rPr>
              <w:t xml:space="preserve"> </w:t>
            </w:r>
            <w:r w:rsidRPr="008F140B">
              <w:rPr>
                <w:rFonts w:ascii="Times New Roman" w:eastAsia="Arial Unicode MS" w:hAnsi="Times New Roman" w:cs="Times New Roman"/>
                <w:color w:val="000000" w:themeColor="text1"/>
                <w:sz w:val="20"/>
                <w:szCs w:val="20"/>
                <w:lang w:eastAsia="ru-RU" w:bidi="ru-RU"/>
              </w:rPr>
              <w:t>показателя</w:t>
            </w:r>
          </w:p>
          <w:p w14:paraId="2B31C3D4" w14:textId="6A579B43" w:rsidR="00574B25" w:rsidRPr="008F140B" w:rsidRDefault="004D03DC" w:rsidP="004D03DC">
            <w:pPr>
              <w:suppressAutoHyphens/>
              <w:spacing w:after="0" w:line="240" w:lineRule="auto"/>
              <w:ind w:left="-58" w:right="-74"/>
              <w:jc w:val="center"/>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Arial Unicode MS" w:hAnsi="Times New Roman" w:cs="Times New Roman"/>
                <w:color w:val="000000" w:themeColor="text1"/>
                <w:sz w:val="20"/>
                <w:szCs w:val="20"/>
                <w:lang w:eastAsia="ru-RU" w:bidi="ru-RU"/>
              </w:rPr>
              <w:t>результатив</w:t>
            </w:r>
            <w:r w:rsidR="00574B25" w:rsidRPr="008F140B">
              <w:rPr>
                <w:rFonts w:ascii="Times New Roman" w:eastAsia="Times New Roman" w:hAnsi="Times New Roman" w:cs="Times New Roman"/>
                <w:bCs/>
                <w:color w:val="000000" w:themeColor="text1"/>
                <w:sz w:val="19"/>
                <w:szCs w:val="19"/>
                <w:shd w:val="clear" w:color="auto" w:fill="FFFFFF"/>
                <w:lang w:eastAsia="ru-RU" w:bidi="ru-RU"/>
              </w:rPr>
              <w:t>ности</w:t>
            </w:r>
          </w:p>
        </w:tc>
      </w:tr>
      <w:tr w:rsidR="00574B25" w:rsidRPr="008F140B" w14:paraId="1115601D" w14:textId="77777777" w:rsidTr="004D03DC">
        <w:trPr>
          <w:trHeight w:val="971"/>
        </w:trPr>
        <w:tc>
          <w:tcPr>
            <w:tcW w:w="2689" w:type="dxa"/>
            <w:vMerge/>
            <w:vAlign w:val="center"/>
          </w:tcPr>
          <w:p w14:paraId="3AE66681" w14:textId="77777777" w:rsidR="00574B25" w:rsidRPr="008F140B" w:rsidRDefault="00574B25" w:rsidP="00EE1CAF">
            <w:pPr>
              <w:suppressAutoHyphens/>
              <w:spacing w:after="0" w:line="240" w:lineRule="auto"/>
              <w:rPr>
                <w:rFonts w:ascii="Times New Roman" w:eastAsia="Times New Roman" w:hAnsi="Times New Roman" w:cs="Times New Roman"/>
                <w:color w:val="000000" w:themeColor="text1"/>
                <w:sz w:val="20"/>
                <w:szCs w:val="20"/>
                <w:lang w:eastAsia="zh-CN"/>
              </w:rPr>
            </w:pPr>
          </w:p>
        </w:tc>
        <w:tc>
          <w:tcPr>
            <w:tcW w:w="3685" w:type="dxa"/>
            <w:vMerge/>
            <w:shd w:val="clear" w:color="auto" w:fill="auto"/>
            <w:vAlign w:val="center"/>
          </w:tcPr>
          <w:p w14:paraId="33F727CC" w14:textId="77777777" w:rsidR="00574B25" w:rsidRPr="008F140B" w:rsidRDefault="00574B25" w:rsidP="00EE1CAF">
            <w:pPr>
              <w:suppressAutoHyphens/>
              <w:spacing w:after="0" w:line="240" w:lineRule="auto"/>
              <w:rPr>
                <w:rFonts w:ascii="Times New Roman" w:eastAsia="Times New Roman" w:hAnsi="Times New Roman" w:cs="Times New Roman"/>
                <w:color w:val="000000" w:themeColor="text1"/>
                <w:sz w:val="20"/>
                <w:szCs w:val="20"/>
                <w:lang w:eastAsia="zh-CN"/>
              </w:rPr>
            </w:pPr>
          </w:p>
        </w:tc>
        <w:tc>
          <w:tcPr>
            <w:tcW w:w="1276" w:type="dxa"/>
            <w:shd w:val="clear" w:color="auto" w:fill="auto"/>
            <w:vAlign w:val="center"/>
          </w:tcPr>
          <w:p w14:paraId="2BBE9B25" w14:textId="77777777" w:rsidR="00574B25" w:rsidRPr="008F140B" w:rsidRDefault="00574B25" w:rsidP="00EE1CAF">
            <w:pPr>
              <w:suppressAutoHyphens/>
              <w:spacing w:after="0" w:line="240" w:lineRule="auto"/>
              <w:ind w:left="-108" w:right="-108"/>
              <w:jc w:val="center"/>
              <w:rPr>
                <w:rFonts w:ascii="Times New Roman" w:eastAsia="Arial Unicode MS" w:hAnsi="Times New Roman" w:cs="Times New Roman"/>
                <w:color w:val="000000" w:themeColor="text1"/>
                <w:sz w:val="20"/>
                <w:szCs w:val="20"/>
                <w:lang w:eastAsia="ru-RU" w:bidi="ru-RU"/>
              </w:rPr>
            </w:pPr>
            <w:proofErr w:type="spellStart"/>
            <w:r w:rsidRPr="008F140B">
              <w:rPr>
                <w:rFonts w:ascii="Times New Roman" w:eastAsia="Arial Unicode MS" w:hAnsi="Times New Roman" w:cs="Times New Roman"/>
                <w:color w:val="000000" w:themeColor="text1"/>
                <w:sz w:val="20"/>
                <w:szCs w:val="20"/>
                <w:lang w:eastAsia="ru-RU" w:bidi="ru-RU"/>
              </w:rPr>
              <w:t>наименова</w:t>
            </w:r>
            <w:proofErr w:type="spellEnd"/>
            <w:r w:rsidRPr="008F140B">
              <w:rPr>
                <w:rFonts w:ascii="Times New Roman" w:eastAsia="Arial Unicode MS" w:hAnsi="Times New Roman" w:cs="Times New Roman"/>
                <w:color w:val="000000" w:themeColor="text1"/>
                <w:sz w:val="20"/>
                <w:szCs w:val="20"/>
                <w:lang w:eastAsia="ru-RU" w:bidi="ru-RU"/>
              </w:rPr>
              <w:t>-</w:t>
            </w:r>
          </w:p>
          <w:p w14:paraId="4A52B2B5" w14:textId="77777777" w:rsidR="00574B25" w:rsidRPr="008F140B" w:rsidRDefault="00574B25" w:rsidP="00EE1CAF">
            <w:pPr>
              <w:suppressAutoHyphens/>
              <w:spacing w:after="0" w:line="240" w:lineRule="auto"/>
              <w:ind w:left="-108" w:right="-108"/>
              <w:jc w:val="center"/>
              <w:rPr>
                <w:rFonts w:ascii="Times New Roman" w:eastAsia="Times New Roman" w:hAnsi="Times New Roman" w:cs="Times New Roman"/>
                <w:color w:val="000000" w:themeColor="text1"/>
                <w:sz w:val="20"/>
                <w:szCs w:val="20"/>
                <w:lang w:eastAsia="zh-CN"/>
              </w:rPr>
            </w:pPr>
            <w:proofErr w:type="spellStart"/>
            <w:r w:rsidRPr="008F140B">
              <w:rPr>
                <w:rFonts w:ascii="Times New Roman" w:eastAsia="Arial Unicode MS" w:hAnsi="Times New Roman" w:cs="Times New Roman"/>
                <w:color w:val="000000" w:themeColor="text1"/>
                <w:sz w:val="20"/>
                <w:szCs w:val="20"/>
                <w:lang w:eastAsia="ru-RU" w:bidi="ru-RU"/>
              </w:rPr>
              <w:t>ние</w:t>
            </w:r>
            <w:proofErr w:type="spellEnd"/>
          </w:p>
        </w:tc>
        <w:tc>
          <w:tcPr>
            <w:tcW w:w="709" w:type="dxa"/>
            <w:shd w:val="clear" w:color="auto" w:fill="auto"/>
            <w:vAlign w:val="center"/>
          </w:tcPr>
          <w:p w14:paraId="619EA28B" w14:textId="77777777" w:rsidR="00574B25" w:rsidRPr="008F140B" w:rsidRDefault="00574B25" w:rsidP="00EE1CAF">
            <w:pPr>
              <w:suppressAutoHyphens/>
              <w:spacing w:after="0" w:line="240" w:lineRule="auto"/>
              <w:ind w:left="-108" w:right="-108"/>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код</w:t>
            </w:r>
          </w:p>
        </w:tc>
        <w:tc>
          <w:tcPr>
            <w:tcW w:w="1275" w:type="dxa"/>
            <w:vMerge/>
            <w:shd w:val="clear" w:color="auto" w:fill="auto"/>
          </w:tcPr>
          <w:p w14:paraId="1DCE91B4"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
                <w:bCs/>
                <w:color w:val="000000" w:themeColor="text1"/>
                <w:sz w:val="20"/>
                <w:szCs w:val="20"/>
                <w:shd w:val="clear" w:color="auto" w:fill="FFFFFF"/>
                <w:lang w:eastAsia="ru-RU"/>
              </w:rPr>
            </w:pPr>
          </w:p>
        </w:tc>
        <w:tc>
          <w:tcPr>
            <w:tcW w:w="1843" w:type="dxa"/>
            <w:vMerge/>
            <w:shd w:val="clear" w:color="auto" w:fill="auto"/>
          </w:tcPr>
          <w:p w14:paraId="18B86CC0"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
                <w:bCs/>
                <w:color w:val="000000" w:themeColor="text1"/>
                <w:sz w:val="20"/>
                <w:szCs w:val="20"/>
                <w:shd w:val="clear" w:color="auto" w:fill="FFFFFF"/>
                <w:lang w:eastAsia="ru-RU"/>
              </w:rPr>
            </w:pPr>
          </w:p>
        </w:tc>
        <w:tc>
          <w:tcPr>
            <w:tcW w:w="1764" w:type="dxa"/>
            <w:vMerge/>
            <w:shd w:val="clear" w:color="auto" w:fill="auto"/>
          </w:tcPr>
          <w:p w14:paraId="7630CABA"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
                <w:bCs/>
                <w:color w:val="000000" w:themeColor="text1"/>
                <w:sz w:val="20"/>
                <w:szCs w:val="20"/>
                <w:shd w:val="clear" w:color="auto" w:fill="FFFFFF"/>
                <w:lang w:eastAsia="ru-RU"/>
              </w:rPr>
            </w:pPr>
          </w:p>
        </w:tc>
        <w:tc>
          <w:tcPr>
            <w:tcW w:w="1785" w:type="dxa"/>
            <w:vMerge/>
          </w:tcPr>
          <w:p w14:paraId="48DE3EA0"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
                <w:bCs/>
                <w:color w:val="000000" w:themeColor="text1"/>
                <w:sz w:val="20"/>
                <w:szCs w:val="20"/>
                <w:shd w:val="clear" w:color="auto" w:fill="FFFFFF"/>
                <w:lang w:eastAsia="ru-RU"/>
              </w:rPr>
            </w:pPr>
          </w:p>
        </w:tc>
      </w:tr>
      <w:tr w:rsidR="00574B25" w:rsidRPr="008F140B" w14:paraId="004F2993" w14:textId="77777777" w:rsidTr="008B6528">
        <w:trPr>
          <w:trHeight w:val="299"/>
        </w:trPr>
        <w:tc>
          <w:tcPr>
            <w:tcW w:w="2689" w:type="dxa"/>
          </w:tcPr>
          <w:p w14:paraId="7C14DFCB" w14:textId="77777777" w:rsidR="00574B25" w:rsidRPr="008F140B" w:rsidRDefault="00574B25" w:rsidP="00EE1CAF">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1</w:t>
            </w:r>
          </w:p>
        </w:tc>
        <w:tc>
          <w:tcPr>
            <w:tcW w:w="3685" w:type="dxa"/>
            <w:shd w:val="clear" w:color="auto" w:fill="auto"/>
          </w:tcPr>
          <w:p w14:paraId="47DA75D7" w14:textId="77777777" w:rsidR="00574B25" w:rsidRPr="008F140B" w:rsidRDefault="00574B25" w:rsidP="00EE1CAF">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2</w:t>
            </w:r>
          </w:p>
        </w:tc>
        <w:tc>
          <w:tcPr>
            <w:tcW w:w="1276" w:type="dxa"/>
            <w:shd w:val="clear" w:color="auto" w:fill="auto"/>
          </w:tcPr>
          <w:p w14:paraId="22E7A621" w14:textId="77777777" w:rsidR="00574B25" w:rsidRPr="008F140B" w:rsidRDefault="00574B25" w:rsidP="00EE1CAF">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3</w:t>
            </w:r>
          </w:p>
        </w:tc>
        <w:tc>
          <w:tcPr>
            <w:tcW w:w="709" w:type="dxa"/>
            <w:shd w:val="clear" w:color="auto" w:fill="auto"/>
          </w:tcPr>
          <w:p w14:paraId="2BDCFE7B" w14:textId="77777777" w:rsidR="00574B25" w:rsidRPr="008F140B" w:rsidRDefault="00574B25" w:rsidP="00EE1CAF">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4</w:t>
            </w:r>
          </w:p>
        </w:tc>
        <w:tc>
          <w:tcPr>
            <w:tcW w:w="1275" w:type="dxa"/>
            <w:shd w:val="clear" w:color="auto" w:fill="auto"/>
          </w:tcPr>
          <w:p w14:paraId="581B7AE4"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5.1</w:t>
            </w:r>
          </w:p>
        </w:tc>
        <w:tc>
          <w:tcPr>
            <w:tcW w:w="1843" w:type="dxa"/>
            <w:shd w:val="clear" w:color="auto" w:fill="auto"/>
          </w:tcPr>
          <w:p w14:paraId="31465E3C"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5.2</w:t>
            </w:r>
          </w:p>
        </w:tc>
        <w:tc>
          <w:tcPr>
            <w:tcW w:w="1764" w:type="dxa"/>
            <w:shd w:val="clear" w:color="auto" w:fill="auto"/>
          </w:tcPr>
          <w:p w14:paraId="739A02BA"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5</w:t>
            </w:r>
          </w:p>
        </w:tc>
        <w:tc>
          <w:tcPr>
            <w:tcW w:w="1785" w:type="dxa"/>
          </w:tcPr>
          <w:p w14:paraId="76679F17" w14:textId="77777777" w:rsidR="00574B25" w:rsidRPr="008F140B" w:rsidRDefault="00574B25" w:rsidP="00EE1CAF">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6</w:t>
            </w:r>
          </w:p>
        </w:tc>
      </w:tr>
      <w:tr w:rsidR="004D03DC" w:rsidRPr="008F140B" w14:paraId="0F8C8760" w14:textId="77777777" w:rsidTr="00EE1CAF">
        <w:trPr>
          <w:trHeight w:val="299"/>
        </w:trPr>
        <w:tc>
          <w:tcPr>
            <w:tcW w:w="2689" w:type="dxa"/>
            <w:vAlign w:val="center"/>
          </w:tcPr>
          <w:p w14:paraId="5A8D587B" w14:textId="4A289705"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hAnsi="Times New Roman" w:cs="Times New Roman"/>
                <w:color w:val="333333"/>
                <w:shd w:val="clear" w:color="auto" w:fill="FFFFFF"/>
              </w:rPr>
              <w:t>государственная поддержка лучших работников и лучших учреждений</w:t>
            </w:r>
          </w:p>
        </w:tc>
        <w:tc>
          <w:tcPr>
            <w:tcW w:w="3685" w:type="dxa"/>
            <w:shd w:val="clear" w:color="auto" w:fill="auto"/>
            <w:vAlign w:val="center"/>
          </w:tcPr>
          <w:p w14:paraId="7B8856D9" w14:textId="12367230"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количество посещений организаций культуры по отношению к уровню 2015 года</w:t>
            </w:r>
          </w:p>
        </w:tc>
        <w:tc>
          <w:tcPr>
            <w:tcW w:w="1276" w:type="dxa"/>
            <w:shd w:val="clear" w:color="auto" w:fill="auto"/>
            <w:vAlign w:val="center"/>
          </w:tcPr>
          <w:p w14:paraId="3878BFD0" w14:textId="4DC746F8"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Процент</w:t>
            </w:r>
          </w:p>
        </w:tc>
        <w:tc>
          <w:tcPr>
            <w:tcW w:w="709" w:type="dxa"/>
            <w:shd w:val="clear" w:color="auto" w:fill="auto"/>
            <w:vAlign w:val="center"/>
          </w:tcPr>
          <w:p w14:paraId="0B636782" w14:textId="70FA8663"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744</w:t>
            </w:r>
          </w:p>
        </w:tc>
        <w:tc>
          <w:tcPr>
            <w:tcW w:w="1275" w:type="dxa"/>
            <w:shd w:val="clear" w:color="auto" w:fill="auto"/>
            <w:vAlign w:val="center"/>
          </w:tcPr>
          <w:p w14:paraId="7F868AA3" w14:textId="56026C30"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210394</w:t>
            </w:r>
          </w:p>
        </w:tc>
        <w:tc>
          <w:tcPr>
            <w:tcW w:w="1843" w:type="dxa"/>
            <w:shd w:val="clear" w:color="auto" w:fill="auto"/>
            <w:vAlign w:val="center"/>
          </w:tcPr>
          <w:p w14:paraId="67819A0E" w14:textId="35FD60C1"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249519</w:t>
            </w:r>
          </w:p>
        </w:tc>
        <w:tc>
          <w:tcPr>
            <w:tcW w:w="1764" w:type="dxa"/>
            <w:shd w:val="clear" w:color="auto" w:fill="auto"/>
            <w:vAlign w:val="center"/>
          </w:tcPr>
          <w:p w14:paraId="71FFFB40" w14:textId="5475947E"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118.6</w:t>
            </w:r>
          </w:p>
        </w:tc>
        <w:tc>
          <w:tcPr>
            <w:tcW w:w="1785" w:type="dxa"/>
            <w:vAlign w:val="center"/>
          </w:tcPr>
          <w:p w14:paraId="0456C33C" w14:textId="3DCE9172"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2020</w:t>
            </w:r>
          </w:p>
        </w:tc>
      </w:tr>
      <w:tr w:rsidR="004D03DC" w:rsidRPr="008F140B" w14:paraId="34485200" w14:textId="77777777" w:rsidTr="00EE1CAF">
        <w:trPr>
          <w:trHeight w:val="299"/>
        </w:trPr>
        <w:tc>
          <w:tcPr>
            <w:tcW w:w="2689" w:type="dxa"/>
          </w:tcPr>
          <w:p w14:paraId="491CF044" w14:textId="38AE9CEE"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lang w:eastAsia="ru-RU" w:bidi="ru-RU"/>
              </w:rPr>
            </w:pPr>
            <w:r w:rsidRPr="008F140B">
              <w:rPr>
                <w:rFonts w:ascii="Times New Roman" w:hAnsi="Times New Roman" w:cs="Times New Roman"/>
                <w:color w:val="333333"/>
                <w:sz w:val="20"/>
                <w:szCs w:val="20"/>
                <w:shd w:val="clear" w:color="auto" w:fill="FFFFFF"/>
              </w:rPr>
              <w:t>национальный проект «Культура»</w:t>
            </w:r>
          </w:p>
        </w:tc>
        <w:tc>
          <w:tcPr>
            <w:tcW w:w="3685" w:type="dxa"/>
            <w:shd w:val="clear" w:color="auto" w:fill="auto"/>
          </w:tcPr>
          <w:p w14:paraId="763A2E8D" w14:textId="1DC71A20"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hAnsi="Times New Roman" w:cs="Times New Roman"/>
                <w:color w:val="333333"/>
                <w:sz w:val="20"/>
                <w:szCs w:val="20"/>
                <w:shd w:val="clear" w:color="auto" w:fill="FFFFFF"/>
              </w:rPr>
              <w:t>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276" w:type="dxa"/>
            <w:shd w:val="clear" w:color="auto" w:fill="auto"/>
            <w:vAlign w:val="center"/>
          </w:tcPr>
          <w:p w14:paraId="3118CCDC" w14:textId="1A43926B"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единиц</w:t>
            </w:r>
          </w:p>
        </w:tc>
        <w:tc>
          <w:tcPr>
            <w:tcW w:w="709" w:type="dxa"/>
            <w:shd w:val="clear" w:color="auto" w:fill="auto"/>
            <w:vAlign w:val="center"/>
          </w:tcPr>
          <w:p w14:paraId="1F77F4A8" w14:textId="4EEAE2B2"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744</w:t>
            </w:r>
          </w:p>
        </w:tc>
        <w:tc>
          <w:tcPr>
            <w:tcW w:w="1275" w:type="dxa"/>
            <w:shd w:val="clear" w:color="auto" w:fill="auto"/>
            <w:vAlign w:val="center"/>
          </w:tcPr>
          <w:p w14:paraId="57F1979D" w14:textId="2407992A"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843" w:type="dxa"/>
            <w:shd w:val="clear" w:color="auto" w:fill="auto"/>
            <w:vAlign w:val="center"/>
          </w:tcPr>
          <w:p w14:paraId="6A523FEB" w14:textId="528B9335"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764" w:type="dxa"/>
            <w:shd w:val="clear" w:color="auto" w:fill="auto"/>
            <w:vAlign w:val="center"/>
          </w:tcPr>
          <w:p w14:paraId="706B0B10" w14:textId="4F9B45E0"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785" w:type="dxa"/>
            <w:vAlign w:val="center"/>
          </w:tcPr>
          <w:p w14:paraId="559445D8" w14:textId="12D47240"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2020</w:t>
            </w:r>
          </w:p>
        </w:tc>
      </w:tr>
      <w:tr w:rsidR="004D03DC" w:rsidRPr="008F140B" w14:paraId="1B8468CD" w14:textId="77777777" w:rsidTr="00EE1CAF">
        <w:trPr>
          <w:trHeight w:val="299"/>
        </w:trPr>
        <w:tc>
          <w:tcPr>
            <w:tcW w:w="2689" w:type="dxa"/>
          </w:tcPr>
          <w:p w14:paraId="5DB40A26" w14:textId="7B2FCCD9"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hAnsi="Times New Roman" w:cs="Times New Roman"/>
                <w:color w:val="333333"/>
                <w:sz w:val="20"/>
                <w:szCs w:val="20"/>
                <w:shd w:val="clear" w:color="auto" w:fill="FFFFFF"/>
              </w:rPr>
              <w:t>национальный проект «Культура»</w:t>
            </w:r>
          </w:p>
        </w:tc>
        <w:tc>
          <w:tcPr>
            <w:tcW w:w="3685" w:type="dxa"/>
            <w:shd w:val="clear" w:color="auto" w:fill="auto"/>
            <w:vAlign w:val="center"/>
          </w:tcPr>
          <w:p w14:paraId="5EF64BFD" w14:textId="3D5BC353" w:rsidR="004D03DC" w:rsidRPr="008F140B" w:rsidRDefault="004D03DC" w:rsidP="004D03DC">
            <w:pPr>
              <w:shd w:val="clear" w:color="auto" w:fill="FFFFFF"/>
              <w:spacing w:after="0" w:line="240" w:lineRule="auto"/>
              <w:rPr>
                <w:rFonts w:ascii="Times New Roman" w:eastAsia="Times New Roman" w:hAnsi="Times New Roman" w:cs="Times New Roman"/>
                <w:color w:val="333333"/>
                <w:sz w:val="20"/>
                <w:szCs w:val="20"/>
                <w:lang w:eastAsia="ru-RU"/>
              </w:rPr>
            </w:pPr>
            <w:r w:rsidRPr="008F140B">
              <w:rPr>
                <w:rFonts w:ascii="Times New Roman" w:eastAsia="Times New Roman" w:hAnsi="Times New Roman" w:cs="Times New Roman"/>
                <w:color w:val="333333"/>
                <w:sz w:val="20"/>
                <w:szCs w:val="20"/>
                <w:lang w:eastAsia="ru-RU"/>
              </w:rPr>
              <w:t>количество приобретенных передвижных многофункциональных культурных центров (автоклубов) для обслуживания сельского населения, ед.</w:t>
            </w:r>
          </w:p>
        </w:tc>
        <w:tc>
          <w:tcPr>
            <w:tcW w:w="1276" w:type="dxa"/>
            <w:shd w:val="clear" w:color="auto" w:fill="auto"/>
            <w:vAlign w:val="center"/>
          </w:tcPr>
          <w:p w14:paraId="29CE103D" w14:textId="4EBA1EC6"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единиц</w:t>
            </w:r>
          </w:p>
        </w:tc>
        <w:tc>
          <w:tcPr>
            <w:tcW w:w="709" w:type="dxa"/>
            <w:shd w:val="clear" w:color="auto" w:fill="auto"/>
            <w:vAlign w:val="center"/>
          </w:tcPr>
          <w:p w14:paraId="6151BA24" w14:textId="1E8F7550"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eastAsia="Arial Unicode MS" w:hAnsi="Times New Roman" w:cs="Times New Roman"/>
                <w:color w:val="000000" w:themeColor="text1"/>
                <w:sz w:val="20"/>
                <w:szCs w:val="20"/>
                <w:lang w:eastAsia="ru-RU" w:bidi="ru-RU"/>
              </w:rPr>
              <w:t>744</w:t>
            </w:r>
          </w:p>
        </w:tc>
        <w:tc>
          <w:tcPr>
            <w:tcW w:w="1275" w:type="dxa"/>
            <w:shd w:val="clear" w:color="auto" w:fill="auto"/>
            <w:vAlign w:val="center"/>
          </w:tcPr>
          <w:p w14:paraId="175EE9F2" w14:textId="00944ED7"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843" w:type="dxa"/>
            <w:shd w:val="clear" w:color="auto" w:fill="auto"/>
            <w:vAlign w:val="center"/>
          </w:tcPr>
          <w:p w14:paraId="2F41ADD9" w14:textId="54A13A3D"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764" w:type="dxa"/>
            <w:shd w:val="clear" w:color="auto" w:fill="auto"/>
            <w:vAlign w:val="center"/>
          </w:tcPr>
          <w:p w14:paraId="05B73BDF" w14:textId="48440F7A"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785" w:type="dxa"/>
            <w:vAlign w:val="center"/>
          </w:tcPr>
          <w:p w14:paraId="61808BEA" w14:textId="76128E0A"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2020</w:t>
            </w:r>
          </w:p>
        </w:tc>
      </w:tr>
      <w:tr w:rsidR="004D03DC" w:rsidRPr="008F140B" w14:paraId="5B332611" w14:textId="77777777" w:rsidTr="008B6528">
        <w:tc>
          <w:tcPr>
            <w:tcW w:w="2689" w:type="dxa"/>
          </w:tcPr>
          <w:p w14:paraId="77FA9563" w14:textId="3C6C6013" w:rsidR="004D03DC" w:rsidRPr="008F140B" w:rsidRDefault="004D03DC" w:rsidP="004D03DC">
            <w:pPr>
              <w:suppressAutoHyphens/>
              <w:spacing w:after="0" w:line="240" w:lineRule="auto"/>
              <w:jc w:val="center"/>
              <w:rPr>
                <w:rFonts w:ascii="Times New Roman" w:eastAsia="Arial Unicode MS" w:hAnsi="Times New Roman" w:cs="Times New Roman"/>
                <w:color w:val="000000" w:themeColor="text1"/>
                <w:sz w:val="20"/>
                <w:szCs w:val="20"/>
                <w:lang w:eastAsia="ru-RU" w:bidi="ru-RU"/>
              </w:rPr>
            </w:pPr>
            <w:r w:rsidRPr="008F140B">
              <w:rPr>
                <w:rFonts w:ascii="Times New Roman" w:hAnsi="Times New Roman" w:cs="Times New Roman"/>
                <w:color w:val="333333"/>
                <w:sz w:val="20"/>
                <w:szCs w:val="20"/>
                <w:shd w:val="clear" w:color="auto" w:fill="FFFFFF"/>
              </w:rPr>
              <w:t>национальный проект «Культура»</w:t>
            </w:r>
          </w:p>
        </w:tc>
        <w:tc>
          <w:tcPr>
            <w:tcW w:w="3685" w:type="dxa"/>
            <w:shd w:val="clear" w:color="auto" w:fill="auto"/>
            <w:vAlign w:val="center"/>
          </w:tcPr>
          <w:p w14:paraId="6341DE84" w14:textId="2B44FE63" w:rsidR="004D03DC" w:rsidRPr="008F140B" w:rsidRDefault="004D03DC" w:rsidP="004D03DC">
            <w:pPr>
              <w:shd w:val="clear" w:color="auto" w:fill="FFFFFF"/>
              <w:spacing w:after="0" w:line="240" w:lineRule="auto"/>
              <w:rPr>
                <w:rFonts w:ascii="Times New Roman" w:eastAsia="Times New Roman" w:hAnsi="Times New Roman" w:cs="Times New Roman"/>
                <w:color w:val="333333"/>
                <w:sz w:val="20"/>
                <w:szCs w:val="20"/>
                <w:lang w:eastAsia="ru-RU"/>
              </w:rPr>
            </w:pPr>
            <w:r w:rsidRPr="008F140B">
              <w:rPr>
                <w:rFonts w:ascii="Times New Roman" w:hAnsi="Times New Roman" w:cs="Times New Roman"/>
                <w:color w:val="333333"/>
                <w:sz w:val="20"/>
                <w:szCs w:val="20"/>
                <w:shd w:val="clear" w:color="auto" w:fill="FFFFFF"/>
              </w:rPr>
              <w:t>количество построенных (реконструированных) и (или) капитально отремонтированных культурно-досуговых учреждений в сельской местности</w:t>
            </w:r>
          </w:p>
        </w:tc>
        <w:tc>
          <w:tcPr>
            <w:tcW w:w="1276" w:type="dxa"/>
            <w:shd w:val="clear" w:color="auto" w:fill="auto"/>
            <w:vAlign w:val="center"/>
          </w:tcPr>
          <w:p w14:paraId="7102573A" w14:textId="13D2AA11" w:rsidR="004D03DC" w:rsidRPr="008F140B" w:rsidRDefault="004D03DC" w:rsidP="004D03DC">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Arial Unicode MS" w:hAnsi="Times New Roman" w:cs="Times New Roman"/>
                <w:color w:val="000000" w:themeColor="text1"/>
                <w:sz w:val="20"/>
                <w:szCs w:val="20"/>
                <w:lang w:eastAsia="ru-RU" w:bidi="ru-RU"/>
              </w:rPr>
              <w:t>единиц</w:t>
            </w:r>
          </w:p>
        </w:tc>
        <w:tc>
          <w:tcPr>
            <w:tcW w:w="709" w:type="dxa"/>
            <w:shd w:val="clear" w:color="auto" w:fill="auto"/>
            <w:vAlign w:val="center"/>
          </w:tcPr>
          <w:p w14:paraId="01D92DC8" w14:textId="65CDEE14" w:rsidR="004D03DC" w:rsidRPr="008F140B" w:rsidRDefault="004D03DC" w:rsidP="004D03DC">
            <w:pPr>
              <w:suppressAutoHyphens/>
              <w:spacing w:after="0" w:line="240" w:lineRule="auto"/>
              <w:jc w:val="center"/>
              <w:rPr>
                <w:rFonts w:ascii="Times New Roman" w:eastAsia="Times New Roman" w:hAnsi="Times New Roman" w:cs="Times New Roman"/>
                <w:color w:val="000000" w:themeColor="text1"/>
                <w:sz w:val="20"/>
                <w:szCs w:val="20"/>
                <w:lang w:eastAsia="zh-CN"/>
              </w:rPr>
            </w:pPr>
            <w:r w:rsidRPr="008F140B">
              <w:rPr>
                <w:rFonts w:ascii="Times New Roman" w:eastAsia="Times New Roman" w:hAnsi="Times New Roman" w:cs="Times New Roman"/>
                <w:color w:val="000000" w:themeColor="text1"/>
                <w:sz w:val="20"/>
                <w:szCs w:val="20"/>
                <w:lang w:eastAsia="zh-CN"/>
              </w:rPr>
              <w:t>744</w:t>
            </w:r>
          </w:p>
        </w:tc>
        <w:tc>
          <w:tcPr>
            <w:tcW w:w="1275" w:type="dxa"/>
            <w:shd w:val="clear" w:color="auto" w:fill="auto"/>
            <w:vAlign w:val="center"/>
          </w:tcPr>
          <w:p w14:paraId="03BDFFBE" w14:textId="67AB87EE"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843" w:type="dxa"/>
            <w:shd w:val="clear" w:color="auto" w:fill="auto"/>
            <w:vAlign w:val="center"/>
          </w:tcPr>
          <w:p w14:paraId="2B08C457" w14:textId="377C9DDF"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4</w:t>
            </w:r>
          </w:p>
        </w:tc>
        <w:tc>
          <w:tcPr>
            <w:tcW w:w="1764" w:type="dxa"/>
            <w:shd w:val="clear" w:color="auto" w:fill="auto"/>
            <w:vAlign w:val="center"/>
          </w:tcPr>
          <w:p w14:paraId="0A60FD70" w14:textId="2124DE4C"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0</w:t>
            </w:r>
          </w:p>
        </w:tc>
        <w:tc>
          <w:tcPr>
            <w:tcW w:w="1785" w:type="dxa"/>
            <w:vAlign w:val="center"/>
          </w:tcPr>
          <w:p w14:paraId="45E772FD" w14:textId="3CBE5BAE" w:rsidR="004D03DC" w:rsidRPr="008F140B" w:rsidRDefault="004D03DC" w:rsidP="004D03D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shd w:val="clear" w:color="auto" w:fill="FFFFFF"/>
                <w:lang w:eastAsia="ru-RU"/>
              </w:rPr>
            </w:pPr>
            <w:r w:rsidRPr="008F140B">
              <w:rPr>
                <w:rFonts w:ascii="Times New Roman" w:eastAsia="Times New Roman" w:hAnsi="Times New Roman" w:cs="Times New Roman"/>
                <w:bCs/>
                <w:color w:val="000000" w:themeColor="text1"/>
                <w:sz w:val="20"/>
                <w:szCs w:val="20"/>
                <w:shd w:val="clear" w:color="auto" w:fill="FFFFFF"/>
                <w:lang w:eastAsia="ru-RU"/>
              </w:rPr>
              <w:t>2020</w:t>
            </w:r>
          </w:p>
        </w:tc>
      </w:tr>
    </w:tbl>
    <w:p w14:paraId="7D8725E5" w14:textId="77777777" w:rsidR="008B6528" w:rsidRPr="008F140B" w:rsidRDefault="008B6528" w:rsidP="009770CA">
      <w:pPr>
        <w:spacing w:after="0" w:line="240" w:lineRule="auto"/>
        <w:rPr>
          <w:rFonts w:ascii="Times New Roman" w:hAnsi="Times New Roman" w:cs="Times New Roman"/>
          <w:sz w:val="24"/>
          <w:szCs w:val="24"/>
        </w:rPr>
      </w:pPr>
    </w:p>
    <w:p w14:paraId="18DC468D" w14:textId="77777777" w:rsidR="008B6528" w:rsidRPr="008F140B" w:rsidRDefault="008B6528" w:rsidP="009770CA">
      <w:pPr>
        <w:spacing w:after="0" w:line="240" w:lineRule="auto"/>
        <w:rPr>
          <w:rFonts w:ascii="Times New Roman" w:hAnsi="Times New Roman" w:cs="Times New Roman"/>
          <w:sz w:val="24"/>
          <w:szCs w:val="24"/>
        </w:rPr>
        <w:sectPr w:rsidR="008B6528" w:rsidRPr="008F140B" w:rsidSect="004D03DC">
          <w:pgSz w:w="16838" w:h="11906" w:orient="landscape"/>
          <w:pgMar w:top="709" w:right="1134" w:bottom="851" w:left="1134" w:header="709" w:footer="709" w:gutter="0"/>
          <w:cols w:space="708"/>
          <w:docGrid w:linePitch="360"/>
        </w:sectPr>
      </w:pPr>
    </w:p>
    <w:p w14:paraId="293CE4CD" w14:textId="77777777" w:rsidR="00A45C17" w:rsidRPr="008F140B" w:rsidRDefault="00A45C17" w:rsidP="009770CA">
      <w:pPr>
        <w:spacing w:after="0" w:line="240" w:lineRule="auto"/>
        <w:ind w:left="5664"/>
        <w:rPr>
          <w:rFonts w:ascii="Times New Roman" w:hAnsi="Times New Roman" w:cs="Times New Roman"/>
          <w:b/>
          <w:i/>
          <w:sz w:val="24"/>
          <w:szCs w:val="24"/>
        </w:rPr>
      </w:pPr>
      <w:r w:rsidRPr="008F140B">
        <w:rPr>
          <w:rFonts w:ascii="Times New Roman" w:hAnsi="Times New Roman" w:cs="Times New Roman"/>
          <w:b/>
          <w:i/>
          <w:sz w:val="24"/>
          <w:szCs w:val="24"/>
        </w:rPr>
        <w:lastRenderedPageBreak/>
        <w:t>Приложение № 4 к муниципальной программе «Развитие культуры муниципального образования Чер</w:t>
      </w:r>
      <w:r w:rsidR="00213BD4" w:rsidRPr="008F140B">
        <w:rPr>
          <w:rFonts w:ascii="Times New Roman" w:hAnsi="Times New Roman" w:cs="Times New Roman"/>
          <w:b/>
          <w:i/>
          <w:sz w:val="24"/>
          <w:szCs w:val="24"/>
        </w:rPr>
        <w:t>номорский район Республики Крым»</w:t>
      </w:r>
      <w:r w:rsidRPr="008F140B">
        <w:rPr>
          <w:rFonts w:ascii="Times New Roman" w:hAnsi="Times New Roman" w:cs="Times New Roman"/>
          <w:b/>
          <w:i/>
          <w:sz w:val="24"/>
          <w:szCs w:val="24"/>
        </w:rPr>
        <w:t xml:space="preserve"> </w:t>
      </w:r>
    </w:p>
    <w:p w14:paraId="2022656A"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 </w:t>
      </w:r>
    </w:p>
    <w:p w14:paraId="62995E49"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30C2FB00" w14:textId="77777777" w:rsidR="00A45C17" w:rsidRPr="008F140B" w:rsidRDefault="00A45C17" w:rsidP="009770CA">
      <w:pPr>
        <w:spacing w:after="0" w:line="240" w:lineRule="auto"/>
        <w:rPr>
          <w:rFonts w:ascii="Times New Roman" w:hAnsi="Times New Roman" w:cs="Times New Roman"/>
          <w:sz w:val="24"/>
          <w:szCs w:val="24"/>
        </w:rPr>
      </w:pPr>
    </w:p>
    <w:p w14:paraId="4323F8BB"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5609ED95"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55EC4A30" w14:textId="77777777" w:rsidR="00A45C17" w:rsidRPr="008F140B" w:rsidRDefault="00A45C17" w:rsidP="009770CA">
      <w:pPr>
        <w:spacing w:after="0" w:line="240" w:lineRule="auto"/>
        <w:jc w:val="center"/>
        <w:rPr>
          <w:rFonts w:ascii="Times New Roman" w:hAnsi="Times New Roman" w:cs="Times New Roman"/>
          <w:b/>
          <w:sz w:val="24"/>
          <w:szCs w:val="24"/>
        </w:rPr>
      </w:pPr>
    </w:p>
    <w:p w14:paraId="64E70434" w14:textId="77777777" w:rsidR="00A45C17" w:rsidRPr="008F140B" w:rsidRDefault="00A45C17" w:rsidP="009770CA">
      <w:pPr>
        <w:spacing w:after="0" w:line="240" w:lineRule="auto"/>
        <w:jc w:val="center"/>
        <w:rPr>
          <w:rFonts w:ascii="Times New Roman" w:hAnsi="Times New Roman" w:cs="Times New Roman"/>
          <w:b/>
          <w:sz w:val="24"/>
          <w:szCs w:val="24"/>
        </w:rPr>
      </w:pPr>
    </w:p>
    <w:p w14:paraId="0D9926E5" w14:textId="77777777" w:rsidR="00A45C17" w:rsidRPr="008F140B" w:rsidRDefault="00A45C17" w:rsidP="009770CA">
      <w:pPr>
        <w:spacing w:after="0" w:line="240" w:lineRule="auto"/>
        <w:jc w:val="center"/>
        <w:rPr>
          <w:rFonts w:ascii="Times New Roman" w:hAnsi="Times New Roman" w:cs="Times New Roman"/>
          <w:b/>
          <w:sz w:val="24"/>
          <w:szCs w:val="24"/>
        </w:rPr>
      </w:pPr>
    </w:p>
    <w:p w14:paraId="4775D72A"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ПОДПРОГРАММА № 1</w:t>
      </w:r>
    </w:p>
    <w:p w14:paraId="0ECC3409" w14:textId="77777777" w:rsidR="00A45C17" w:rsidRPr="008F140B" w:rsidRDefault="00A45C17" w:rsidP="009770CA">
      <w:pPr>
        <w:spacing w:after="0" w:line="240" w:lineRule="auto"/>
        <w:jc w:val="center"/>
        <w:rPr>
          <w:rFonts w:ascii="Times New Roman" w:hAnsi="Times New Roman" w:cs="Times New Roman"/>
          <w:b/>
          <w:sz w:val="24"/>
          <w:szCs w:val="24"/>
        </w:rPr>
      </w:pPr>
    </w:p>
    <w:p w14:paraId="4AF50593"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«Развитие клубной системы муниципального образования</w:t>
      </w:r>
    </w:p>
    <w:p w14:paraId="34E3BD1B"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Черноморский район Республики Крым»</w:t>
      </w:r>
    </w:p>
    <w:p w14:paraId="1FDA9372"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муниципальной программы</w:t>
      </w:r>
    </w:p>
    <w:p w14:paraId="1F573FB4"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«Развитие культуры муниципального образования</w:t>
      </w:r>
    </w:p>
    <w:p w14:paraId="71339436"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Черно</w:t>
      </w:r>
      <w:r w:rsidR="00213BD4" w:rsidRPr="008F140B">
        <w:rPr>
          <w:rFonts w:ascii="Times New Roman" w:hAnsi="Times New Roman" w:cs="Times New Roman"/>
          <w:b/>
          <w:sz w:val="24"/>
          <w:szCs w:val="24"/>
        </w:rPr>
        <w:t>морский район Республики Крым</w:t>
      </w:r>
      <w:r w:rsidRPr="008F140B">
        <w:rPr>
          <w:rFonts w:ascii="Times New Roman" w:hAnsi="Times New Roman" w:cs="Times New Roman"/>
          <w:b/>
          <w:sz w:val="24"/>
          <w:szCs w:val="24"/>
        </w:rPr>
        <w:t>»</w:t>
      </w:r>
    </w:p>
    <w:p w14:paraId="62C9C1D1"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711D65D6"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0FD8A6B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057FE07F"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15D415D9"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0456D1AB"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11B64A91"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19574E0E"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455A3D76"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31F4B18F"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134C7EB0" w14:textId="77777777" w:rsidR="00A45C17" w:rsidRPr="008F140B" w:rsidRDefault="00A45C17" w:rsidP="009770CA">
      <w:pPr>
        <w:spacing w:after="0" w:line="240" w:lineRule="auto"/>
        <w:rPr>
          <w:rFonts w:ascii="Times New Roman" w:hAnsi="Times New Roman" w:cs="Times New Roman"/>
          <w:sz w:val="24"/>
          <w:szCs w:val="24"/>
        </w:rPr>
      </w:pPr>
    </w:p>
    <w:p w14:paraId="78A4E134" w14:textId="77777777" w:rsidR="00A45C17" w:rsidRPr="008F140B" w:rsidRDefault="00A45C17" w:rsidP="009770CA">
      <w:pPr>
        <w:spacing w:after="0" w:line="240" w:lineRule="auto"/>
        <w:rPr>
          <w:rFonts w:ascii="Times New Roman" w:hAnsi="Times New Roman" w:cs="Times New Roman"/>
          <w:sz w:val="24"/>
          <w:szCs w:val="24"/>
        </w:rPr>
      </w:pPr>
    </w:p>
    <w:p w14:paraId="68607BBA" w14:textId="77777777" w:rsidR="00A45C17" w:rsidRPr="008F140B" w:rsidRDefault="00A45C17" w:rsidP="009770CA">
      <w:pPr>
        <w:spacing w:after="0" w:line="240" w:lineRule="auto"/>
        <w:rPr>
          <w:rFonts w:ascii="Times New Roman" w:hAnsi="Times New Roman" w:cs="Times New Roman"/>
          <w:sz w:val="24"/>
          <w:szCs w:val="24"/>
        </w:rPr>
      </w:pPr>
    </w:p>
    <w:p w14:paraId="587787E1" w14:textId="77777777" w:rsidR="00A45C17" w:rsidRPr="008F140B" w:rsidRDefault="00A45C17" w:rsidP="009770CA">
      <w:pPr>
        <w:spacing w:after="0" w:line="240" w:lineRule="auto"/>
        <w:rPr>
          <w:rFonts w:ascii="Times New Roman" w:hAnsi="Times New Roman" w:cs="Times New Roman"/>
          <w:sz w:val="24"/>
          <w:szCs w:val="24"/>
        </w:rPr>
      </w:pPr>
    </w:p>
    <w:p w14:paraId="7CA49F7F" w14:textId="77777777" w:rsidR="00A45C17" w:rsidRPr="008F140B" w:rsidRDefault="00A45C17" w:rsidP="009770CA">
      <w:pPr>
        <w:spacing w:after="0" w:line="240" w:lineRule="auto"/>
        <w:rPr>
          <w:rFonts w:ascii="Times New Roman" w:hAnsi="Times New Roman" w:cs="Times New Roman"/>
          <w:sz w:val="24"/>
          <w:szCs w:val="24"/>
        </w:rPr>
      </w:pPr>
    </w:p>
    <w:p w14:paraId="5287C665" w14:textId="77777777" w:rsidR="00A45C17" w:rsidRPr="008F140B" w:rsidRDefault="00A45C17" w:rsidP="009770CA">
      <w:pPr>
        <w:spacing w:after="0" w:line="240" w:lineRule="auto"/>
        <w:rPr>
          <w:rFonts w:ascii="Times New Roman" w:hAnsi="Times New Roman" w:cs="Times New Roman"/>
          <w:sz w:val="24"/>
          <w:szCs w:val="24"/>
        </w:rPr>
      </w:pPr>
    </w:p>
    <w:p w14:paraId="3DD2E2E3" w14:textId="77777777" w:rsidR="00A45C17" w:rsidRPr="008F140B" w:rsidRDefault="00A45C17" w:rsidP="009770CA">
      <w:pPr>
        <w:spacing w:after="0" w:line="240" w:lineRule="auto"/>
        <w:rPr>
          <w:rFonts w:ascii="Times New Roman" w:hAnsi="Times New Roman" w:cs="Times New Roman"/>
          <w:sz w:val="24"/>
          <w:szCs w:val="24"/>
        </w:rPr>
      </w:pPr>
    </w:p>
    <w:p w14:paraId="5E570245" w14:textId="77777777" w:rsidR="00A45C17" w:rsidRPr="008F140B" w:rsidRDefault="00A45C17" w:rsidP="009770CA">
      <w:pPr>
        <w:spacing w:after="0" w:line="240" w:lineRule="auto"/>
        <w:rPr>
          <w:rFonts w:ascii="Times New Roman" w:hAnsi="Times New Roman" w:cs="Times New Roman"/>
          <w:sz w:val="24"/>
          <w:szCs w:val="24"/>
        </w:rPr>
      </w:pPr>
    </w:p>
    <w:p w14:paraId="4AFEE8CF" w14:textId="77777777" w:rsidR="00A45C17" w:rsidRPr="008F140B" w:rsidRDefault="00A45C17" w:rsidP="009770CA">
      <w:pPr>
        <w:spacing w:after="0" w:line="240" w:lineRule="auto"/>
        <w:rPr>
          <w:rFonts w:ascii="Times New Roman" w:hAnsi="Times New Roman" w:cs="Times New Roman"/>
          <w:sz w:val="24"/>
          <w:szCs w:val="24"/>
        </w:rPr>
      </w:pPr>
    </w:p>
    <w:p w14:paraId="30361B93" w14:textId="77777777" w:rsidR="00A45C17" w:rsidRPr="008F140B" w:rsidRDefault="00A45C17" w:rsidP="009770CA">
      <w:pPr>
        <w:spacing w:after="0" w:line="240" w:lineRule="auto"/>
        <w:rPr>
          <w:rFonts w:ascii="Times New Roman" w:hAnsi="Times New Roman" w:cs="Times New Roman"/>
          <w:sz w:val="24"/>
          <w:szCs w:val="24"/>
        </w:rPr>
      </w:pPr>
    </w:p>
    <w:p w14:paraId="26CCB018" w14:textId="77777777" w:rsidR="00A45C17" w:rsidRPr="008F140B" w:rsidRDefault="00A45C17" w:rsidP="009770CA">
      <w:pPr>
        <w:spacing w:after="0" w:line="240" w:lineRule="auto"/>
        <w:rPr>
          <w:rFonts w:ascii="Times New Roman" w:hAnsi="Times New Roman" w:cs="Times New Roman"/>
          <w:sz w:val="24"/>
          <w:szCs w:val="24"/>
        </w:rPr>
      </w:pPr>
    </w:p>
    <w:p w14:paraId="158C4C75" w14:textId="77777777" w:rsidR="00A45C17" w:rsidRPr="008F140B" w:rsidRDefault="00A45C17" w:rsidP="009770CA">
      <w:pPr>
        <w:spacing w:after="0" w:line="240" w:lineRule="auto"/>
        <w:rPr>
          <w:rFonts w:ascii="Times New Roman" w:hAnsi="Times New Roman" w:cs="Times New Roman"/>
          <w:sz w:val="24"/>
          <w:szCs w:val="24"/>
        </w:rPr>
      </w:pPr>
    </w:p>
    <w:p w14:paraId="425DDFC6" w14:textId="77777777" w:rsidR="00A45C17" w:rsidRPr="008F140B" w:rsidRDefault="00A45C17" w:rsidP="009770CA">
      <w:pPr>
        <w:spacing w:after="0" w:line="240" w:lineRule="auto"/>
        <w:rPr>
          <w:rFonts w:ascii="Times New Roman" w:hAnsi="Times New Roman" w:cs="Times New Roman"/>
          <w:sz w:val="24"/>
          <w:szCs w:val="24"/>
        </w:rPr>
      </w:pPr>
    </w:p>
    <w:p w14:paraId="265E7C68" w14:textId="77777777" w:rsidR="00A45C17" w:rsidRPr="008F140B" w:rsidRDefault="00A45C17" w:rsidP="009770CA">
      <w:pPr>
        <w:spacing w:after="0" w:line="240" w:lineRule="auto"/>
        <w:rPr>
          <w:rFonts w:ascii="Times New Roman" w:hAnsi="Times New Roman" w:cs="Times New Roman"/>
          <w:sz w:val="24"/>
          <w:szCs w:val="24"/>
        </w:rPr>
      </w:pPr>
    </w:p>
    <w:p w14:paraId="11D77495" w14:textId="77777777" w:rsidR="00A45C17" w:rsidRPr="008F140B" w:rsidRDefault="00A45C17" w:rsidP="009770CA">
      <w:pPr>
        <w:spacing w:after="0" w:line="240" w:lineRule="auto"/>
        <w:rPr>
          <w:rFonts w:ascii="Times New Roman" w:hAnsi="Times New Roman" w:cs="Times New Roman"/>
          <w:sz w:val="24"/>
          <w:szCs w:val="24"/>
        </w:rPr>
      </w:pPr>
    </w:p>
    <w:p w14:paraId="11A02098" w14:textId="77777777" w:rsidR="00A45C17" w:rsidRPr="008F140B" w:rsidRDefault="00A45C17" w:rsidP="009770CA">
      <w:pPr>
        <w:spacing w:after="0" w:line="240" w:lineRule="auto"/>
        <w:rPr>
          <w:rFonts w:ascii="Times New Roman" w:hAnsi="Times New Roman" w:cs="Times New Roman"/>
          <w:sz w:val="24"/>
          <w:szCs w:val="24"/>
        </w:rPr>
      </w:pPr>
    </w:p>
    <w:p w14:paraId="470F1DFE" w14:textId="77777777" w:rsidR="00A45C17" w:rsidRPr="008F140B" w:rsidRDefault="00A45C17" w:rsidP="009770CA">
      <w:pPr>
        <w:spacing w:after="0" w:line="240" w:lineRule="auto"/>
        <w:rPr>
          <w:rFonts w:ascii="Times New Roman" w:hAnsi="Times New Roman" w:cs="Times New Roman"/>
          <w:sz w:val="24"/>
          <w:szCs w:val="24"/>
        </w:rPr>
      </w:pPr>
    </w:p>
    <w:p w14:paraId="29FE6AA6" w14:textId="77777777" w:rsidR="00A45C17" w:rsidRPr="008F140B" w:rsidRDefault="00A45C17" w:rsidP="009770CA">
      <w:pPr>
        <w:spacing w:after="0" w:line="240" w:lineRule="auto"/>
        <w:rPr>
          <w:rFonts w:ascii="Times New Roman" w:hAnsi="Times New Roman" w:cs="Times New Roman"/>
          <w:sz w:val="24"/>
          <w:szCs w:val="24"/>
        </w:rPr>
      </w:pPr>
    </w:p>
    <w:p w14:paraId="204E1FD3" w14:textId="77777777" w:rsidR="00A45C17" w:rsidRPr="008F140B" w:rsidRDefault="00A45C17" w:rsidP="009770CA">
      <w:pPr>
        <w:spacing w:after="0" w:line="240" w:lineRule="auto"/>
        <w:rPr>
          <w:rFonts w:ascii="Times New Roman" w:hAnsi="Times New Roman" w:cs="Times New Roman"/>
          <w:sz w:val="24"/>
          <w:szCs w:val="24"/>
        </w:rPr>
      </w:pPr>
    </w:p>
    <w:p w14:paraId="702799FF" w14:textId="77777777" w:rsidR="00A45C17" w:rsidRPr="008F140B" w:rsidRDefault="00A45C17" w:rsidP="009770CA">
      <w:pPr>
        <w:spacing w:after="0" w:line="240" w:lineRule="auto"/>
        <w:rPr>
          <w:rFonts w:ascii="Times New Roman" w:hAnsi="Times New Roman" w:cs="Times New Roman"/>
          <w:sz w:val="24"/>
          <w:szCs w:val="24"/>
        </w:rPr>
      </w:pPr>
    </w:p>
    <w:p w14:paraId="3A4BBC41" w14:textId="77777777" w:rsidR="00A45C17" w:rsidRPr="008F140B" w:rsidRDefault="00A45C17" w:rsidP="009770CA">
      <w:pPr>
        <w:spacing w:after="0" w:line="240" w:lineRule="auto"/>
        <w:rPr>
          <w:rFonts w:ascii="Times New Roman" w:hAnsi="Times New Roman" w:cs="Times New Roman"/>
          <w:sz w:val="24"/>
          <w:szCs w:val="24"/>
        </w:rPr>
      </w:pPr>
    </w:p>
    <w:p w14:paraId="0681E3C1" w14:textId="77777777" w:rsidR="00A45C17" w:rsidRPr="008F140B" w:rsidRDefault="00A45C17" w:rsidP="009770CA">
      <w:pPr>
        <w:numPr>
          <w:ilvl w:val="0"/>
          <w:numId w:val="16"/>
        </w:num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lastRenderedPageBreak/>
        <w:t>ПАСПОРТ</w:t>
      </w:r>
    </w:p>
    <w:p w14:paraId="400B2A4C" w14:textId="77777777" w:rsidR="00A45C17" w:rsidRPr="008F140B" w:rsidRDefault="00906E75"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w:t>
      </w:r>
      <w:r w:rsidR="00A45C17" w:rsidRPr="008F140B">
        <w:rPr>
          <w:rFonts w:ascii="Times New Roman" w:hAnsi="Times New Roman" w:cs="Times New Roman"/>
          <w:b/>
          <w:sz w:val="24"/>
          <w:szCs w:val="24"/>
        </w:rPr>
        <w:t>одпрограммы «Развитие клубной системы муниципального образования Черноморский район Республики Крым»</w:t>
      </w:r>
    </w:p>
    <w:tbl>
      <w:tblPr>
        <w:tblW w:w="9034" w:type="dxa"/>
        <w:tblInd w:w="-108" w:type="dxa"/>
        <w:tblCellMar>
          <w:top w:w="63" w:type="dxa"/>
          <w:right w:w="40" w:type="dxa"/>
        </w:tblCellMar>
        <w:tblLook w:val="04A0" w:firstRow="1" w:lastRow="0" w:firstColumn="1" w:lastColumn="0" w:noHBand="0" w:noVBand="1"/>
      </w:tblPr>
      <w:tblGrid>
        <w:gridCol w:w="2664"/>
        <w:gridCol w:w="6370"/>
      </w:tblGrid>
      <w:tr w:rsidR="00A45C17" w:rsidRPr="008F140B" w14:paraId="55E609E0" w14:textId="77777777" w:rsidTr="00A45C17">
        <w:trPr>
          <w:trHeight w:val="1126"/>
        </w:trPr>
        <w:tc>
          <w:tcPr>
            <w:tcW w:w="2664" w:type="dxa"/>
            <w:tcBorders>
              <w:top w:val="single" w:sz="4" w:space="0" w:color="000000"/>
              <w:left w:val="single" w:sz="4" w:space="0" w:color="000000"/>
              <w:bottom w:val="single" w:sz="4" w:space="0" w:color="000000"/>
              <w:right w:val="single" w:sz="4" w:space="0" w:color="000000"/>
            </w:tcBorders>
          </w:tcPr>
          <w:p w14:paraId="07626E85"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Ответственный исполнитель </w:t>
            </w:r>
            <w:r w:rsidR="00873F77" w:rsidRPr="008F140B">
              <w:rPr>
                <w:rFonts w:ascii="Times New Roman" w:hAnsi="Times New Roman" w:cs="Times New Roman"/>
                <w:b/>
                <w:sz w:val="24"/>
                <w:szCs w:val="24"/>
              </w:rPr>
              <w:t>под</w:t>
            </w:r>
            <w:r w:rsidRPr="008F140B">
              <w:rPr>
                <w:rFonts w:ascii="Times New Roman" w:hAnsi="Times New Roman" w:cs="Times New Roman"/>
                <w:b/>
                <w:sz w:val="24"/>
                <w:szCs w:val="24"/>
              </w:rPr>
              <w:t xml:space="preserve">программы </w:t>
            </w:r>
          </w:p>
        </w:tc>
        <w:tc>
          <w:tcPr>
            <w:tcW w:w="6370" w:type="dxa"/>
            <w:tcBorders>
              <w:top w:val="single" w:sz="4" w:space="0" w:color="000000"/>
              <w:left w:val="single" w:sz="4" w:space="0" w:color="000000"/>
              <w:bottom w:val="single" w:sz="4" w:space="0" w:color="000000"/>
              <w:right w:val="single" w:sz="4" w:space="0" w:color="000000"/>
            </w:tcBorders>
            <w:vAlign w:val="center"/>
          </w:tcPr>
          <w:p w14:paraId="66368DAD"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Муниципальное бюджетное учреждение культуры «Централизованная клубная система» муниципального образования Черноморский район Республики Крым</w:t>
            </w:r>
            <w:r w:rsidRPr="008F140B">
              <w:rPr>
                <w:rFonts w:ascii="Times New Roman" w:hAnsi="Times New Roman" w:cs="Times New Roman"/>
                <w:b/>
                <w:sz w:val="24"/>
                <w:szCs w:val="24"/>
              </w:rPr>
              <w:t xml:space="preserve"> </w:t>
            </w:r>
          </w:p>
        </w:tc>
      </w:tr>
      <w:tr w:rsidR="00A45C17" w:rsidRPr="008F140B" w14:paraId="720755B0" w14:textId="77777777" w:rsidTr="00A45C17">
        <w:trPr>
          <w:trHeight w:val="653"/>
        </w:trPr>
        <w:tc>
          <w:tcPr>
            <w:tcW w:w="2664" w:type="dxa"/>
            <w:tcBorders>
              <w:top w:val="single" w:sz="4" w:space="0" w:color="000000"/>
              <w:left w:val="single" w:sz="4" w:space="0" w:color="000000"/>
              <w:bottom w:val="single" w:sz="4" w:space="0" w:color="000000"/>
              <w:right w:val="single" w:sz="4" w:space="0" w:color="000000"/>
            </w:tcBorders>
          </w:tcPr>
          <w:p w14:paraId="7515C305"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Соисполнители </w:t>
            </w:r>
            <w:r w:rsidR="00873F7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vAlign w:val="center"/>
          </w:tcPr>
          <w:p w14:paraId="5EE77F31"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 </w:t>
            </w:r>
          </w:p>
        </w:tc>
      </w:tr>
      <w:tr w:rsidR="00A45C17" w:rsidRPr="008F140B" w14:paraId="6BCA65A4" w14:textId="77777777" w:rsidTr="00A45C17">
        <w:trPr>
          <w:trHeight w:val="788"/>
        </w:trPr>
        <w:tc>
          <w:tcPr>
            <w:tcW w:w="2664" w:type="dxa"/>
            <w:tcBorders>
              <w:top w:val="single" w:sz="4" w:space="0" w:color="000000"/>
              <w:left w:val="single" w:sz="4" w:space="0" w:color="000000"/>
              <w:bottom w:val="single" w:sz="4" w:space="0" w:color="000000"/>
              <w:right w:val="single" w:sz="4" w:space="0" w:color="000000"/>
            </w:tcBorders>
          </w:tcPr>
          <w:p w14:paraId="1E6F2771"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Участники </w:t>
            </w:r>
            <w:r w:rsidR="00873F7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2948E01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Муниципальное бюджетное учреждение культуры «Централизованная клубная система» муниципального образования Черноморский район Республики Крым </w:t>
            </w:r>
          </w:p>
        </w:tc>
      </w:tr>
      <w:tr w:rsidR="00A45C17" w:rsidRPr="008F140B" w14:paraId="51C58D85" w14:textId="77777777" w:rsidTr="00A45C17">
        <w:trPr>
          <w:trHeight w:val="4258"/>
        </w:trPr>
        <w:tc>
          <w:tcPr>
            <w:tcW w:w="2664" w:type="dxa"/>
            <w:tcBorders>
              <w:top w:val="single" w:sz="4" w:space="0" w:color="000000"/>
              <w:left w:val="single" w:sz="4" w:space="0" w:color="000000"/>
              <w:bottom w:val="single" w:sz="4" w:space="0" w:color="000000"/>
              <w:right w:val="single" w:sz="4" w:space="0" w:color="000000"/>
            </w:tcBorders>
          </w:tcPr>
          <w:p w14:paraId="4EAA2BC1"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Цели </w:t>
            </w:r>
            <w:r w:rsidR="00873F7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715D6998" w14:textId="77777777" w:rsidR="00A45C17" w:rsidRPr="008F140B" w:rsidRDefault="00A45C17" w:rsidP="009770CA">
            <w:pPr>
              <w:numPr>
                <w:ilvl w:val="0"/>
                <w:numId w:val="13"/>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организации досуга и обеспечение жителей района услугами организаций культуры; </w:t>
            </w:r>
          </w:p>
          <w:p w14:paraId="27A8EE4C" w14:textId="77777777" w:rsidR="00A45C17" w:rsidRPr="008F140B" w:rsidRDefault="00A45C17" w:rsidP="009770CA">
            <w:pPr>
              <w:numPr>
                <w:ilvl w:val="0"/>
                <w:numId w:val="13"/>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более широкого доступа граждан к услугам учреждений культуры района; </w:t>
            </w:r>
          </w:p>
          <w:p w14:paraId="16CA99AD"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 совершенствование </w:t>
            </w:r>
            <w:r w:rsidRPr="008F140B">
              <w:rPr>
                <w:rFonts w:ascii="Times New Roman" w:hAnsi="Times New Roman" w:cs="Times New Roman"/>
                <w:sz w:val="24"/>
                <w:szCs w:val="24"/>
              </w:rPr>
              <w:tab/>
              <w:t xml:space="preserve">деятельности </w:t>
            </w:r>
            <w:r w:rsidRPr="008F140B">
              <w:rPr>
                <w:rFonts w:ascii="Times New Roman" w:hAnsi="Times New Roman" w:cs="Times New Roman"/>
                <w:sz w:val="24"/>
                <w:szCs w:val="24"/>
              </w:rPr>
              <w:tab/>
              <w:t xml:space="preserve">муниципальных учреждений </w:t>
            </w:r>
            <w:r w:rsidRPr="008F140B">
              <w:rPr>
                <w:rFonts w:ascii="Times New Roman" w:hAnsi="Times New Roman" w:cs="Times New Roman"/>
                <w:sz w:val="24"/>
                <w:szCs w:val="24"/>
              </w:rPr>
              <w:tab/>
              <w:t xml:space="preserve">культуры </w:t>
            </w:r>
            <w:r w:rsidRPr="008F140B">
              <w:rPr>
                <w:rFonts w:ascii="Times New Roman" w:hAnsi="Times New Roman" w:cs="Times New Roman"/>
                <w:sz w:val="24"/>
                <w:szCs w:val="24"/>
              </w:rPr>
              <w:tab/>
              <w:t xml:space="preserve">в </w:t>
            </w:r>
            <w:r w:rsidRPr="008F140B">
              <w:rPr>
                <w:rFonts w:ascii="Times New Roman" w:hAnsi="Times New Roman" w:cs="Times New Roman"/>
                <w:sz w:val="24"/>
                <w:szCs w:val="24"/>
              </w:rPr>
              <w:tab/>
              <w:t xml:space="preserve">системе </w:t>
            </w:r>
            <w:r w:rsidRPr="008F140B">
              <w:rPr>
                <w:rFonts w:ascii="Times New Roman" w:hAnsi="Times New Roman" w:cs="Times New Roman"/>
                <w:sz w:val="24"/>
                <w:szCs w:val="24"/>
              </w:rPr>
              <w:tab/>
              <w:t xml:space="preserve">непрерывного профессионального образования; </w:t>
            </w:r>
          </w:p>
          <w:p w14:paraId="757640EF" w14:textId="77777777" w:rsidR="00A45C17" w:rsidRPr="008F140B" w:rsidRDefault="00A45C17" w:rsidP="009770CA">
            <w:pPr>
              <w:numPr>
                <w:ilvl w:val="0"/>
                <w:numId w:val="13"/>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обеспечение свободы творчества и прав граждан на участие в культурной жизни и содействие в создании условий для творческой самореализации населения района; </w:t>
            </w:r>
          </w:p>
          <w:p w14:paraId="54A60EC7" w14:textId="77777777" w:rsidR="00A45C17" w:rsidRPr="008F140B" w:rsidRDefault="00A45C17" w:rsidP="009770CA">
            <w:pPr>
              <w:numPr>
                <w:ilvl w:val="0"/>
                <w:numId w:val="13"/>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обеспечение условий для полноправного социального и национально-культурного </w:t>
            </w:r>
            <w:r w:rsidRPr="008F140B">
              <w:rPr>
                <w:rFonts w:ascii="Times New Roman" w:hAnsi="Times New Roman" w:cs="Times New Roman"/>
                <w:sz w:val="24"/>
                <w:szCs w:val="24"/>
              </w:rPr>
              <w:tab/>
              <w:t xml:space="preserve">развития </w:t>
            </w:r>
            <w:r w:rsidRPr="008F140B">
              <w:rPr>
                <w:rFonts w:ascii="Times New Roman" w:hAnsi="Times New Roman" w:cs="Times New Roman"/>
                <w:sz w:val="24"/>
                <w:szCs w:val="24"/>
              </w:rPr>
              <w:tab/>
              <w:t xml:space="preserve">всех </w:t>
            </w:r>
            <w:r w:rsidRPr="008F140B">
              <w:rPr>
                <w:rFonts w:ascii="Times New Roman" w:hAnsi="Times New Roman" w:cs="Times New Roman"/>
                <w:sz w:val="24"/>
                <w:szCs w:val="24"/>
              </w:rPr>
              <w:tab/>
              <w:t xml:space="preserve">народов, проживающих в Черноморском районе; </w:t>
            </w:r>
          </w:p>
          <w:p w14:paraId="0191CF2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 повышение качества муниципальных услуг, предоставляемых учреждениями культуры. </w:t>
            </w:r>
          </w:p>
        </w:tc>
      </w:tr>
      <w:tr w:rsidR="00A45C17" w:rsidRPr="008F140B" w14:paraId="01213879" w14:textId="77777777" w:rsidTr="00A45C17">
        <w:trPr>
          <w:trHeight w:val="4137"/>
        </w:trPr>
        <w:tc>
          <w:tcPr>
            <w:tcW w:w="2664" w:type="dxa"/>
            <w:tcBorders>
              <w:top w:val="single" w:sz="4" w:space="0" w:color="000000"/>
              <w:left w:val="single" w:sz="4" w:space="0" w:color="000000"/>
              <w:bottom w:val="single" w:sz="4" w:space="0" w:color="000000"/>
              <w:right w:val="single" w:sz="4" w:space="0" w:color="000000"/>
            </w:tcBorders>
          </w:tcPr>
          <w:p w14:paraId="22D30C8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Задачи </w:t>
            </w:r>
            <w:r w:rsidR="005A218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1595250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более широкого доступа граждан к услугам муниципальных учреждений культуры района; </w:t>
            </w:r>
          </w:p>
          <w:p w14:paraId="15B9A8E0"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-повышение эффективности ведения консультативно методической работы с сельскими учреждениями культуры;</w:t>
            </w:r>
          </w:p>
          <w:p w14:paraId="0E90697A"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-техническое сопровождение деятельности учреждений культуры, обеспечение и обслуживание творческих </w:t>
            </w:r>
          </w:p>
          <w:p w14:paraId="552B277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мероприятий, фестивалей, конкурсов; </w:t>
            </w:r>
          </w:p>
          <w:p w14:paraId="7395D845"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подготовки профессиональных кадров в учреждениях культуры; </w:t>
            </w:r>
          </w:p>
          <w:p w14:paraId="5696B950"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развития творческого потенциала одаренных детей в учреждениях культуры района; </w:t>
            </w:r>
          </w:p>
          <w:p w14:paraId="6F5021C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повышения квалификации кадров; </w:t>
            </w:r>
          </w:p>
          <w:p w14:paraId="702CC8D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-укрепление материально-технической базы в учреждениях культуры; </w:t>
            </w:r>
          </w:p>
        </w:tc>
      </w:tr>
      <w:tr w:rsidR="00A45C17" w:rsidRPr="008F140B" w14:paraId="3B59C6A7" w14:textId="77777777" w:rsidTr="00A45C17">
        <w:tblPrEx>
          <w:tblCellMar>
            <w:right w:w="39" w:type="dxa"/>
          </w:tblCellMar>
        </w:tblPrEx>
        <w:trPr>
          <w:trHeight w:val="3753"/>
        </w:trPr>
        <w:tc>
          <w:tcPr>
            <w:tcW w:w="2664" w:type="dxa"/>
            <w:tcBorders>
              <w:top w:val="single" w:sz="4" w:space="0" w:color="000000"/>
              <w:left w:val="single" w:sz="4" w:space="0" w:color="000000"/>
              <w:bottom w:val="single" w:sz="4" w:space="0" w:color="000000"/>
              <w:right w:val="single" w:sz="4" w:space="0" w:color="000000"/>
            </w:tcBorders>
          </w:tcPr>
          <w:p w14:paraId="72802A22" w14:textId="77777777" w:rsidR="00A45C17" w:rsidRPr="008F140B" w:rsidRDefault="00A45C17" w:rsidP="009770CA">
            <w:pPr>
              <w:spacing w:after="0" w:line="240" w:lineRule="auto"/>
              <w:rPr>
                <w:rFonts w:ascii="Times New Roman" w:hAnsi="Times New Roman" w:cs="Times New Roman"/>
                <w:sz w:val="24"/>
                <w:szCs w:val="24"/>
              </w:rPr>
            </w:pPr>
          </w:p>
        </w:tc>
        <w:tc>
          <w:tcPr>
            <w:tcW w:w="6370" w:type="dxa"/>
            <w:tcBorders>
              <w:top w:val="single" w:sz="4" w:space="0" w:color="000000"/>
              <w:left w:val="single" w:sz="4" w:space="0" w:color="000000"/>
              <w:bottom w:val="single" w:sz="4" w:space="0" w:color="000000"/>
              <w:right w:val="single" w:sz="4" w:space="0" w:color="000000"/>
            </w:tcBorders>
          </w:tcPr>
          <w:p w14:paraId="39DD52B0" w14:textId="77777777" w:rsidR="00A45C17" w:rsidRPr="008F140B" w:rsidRDefault="00A45C17" w:rsidP="009770CA">
            <w:pPr>
              <w:numPr>
                <w:ilvl w:val="0"/>
                <w:numId w:val="14"/>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повышения качества и разнообразия услуг, предоставляемых в сфере культуры; </w:t>
            </w:r>
          </w:p>
          <w:p w14:paraId="7ABA045F" w14:textId="77777777" w:rsidR="00A45C17" w:rsidRPr="008F140B" w:rsidRDefault="00A45C17" w:rsidP="009770CA">
            <w:pPr>
              <w:numPr>
                <w:ilvl w:val="0"/>
                <w:numId w:val="14"/>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организационных, экономических и правовых механизмов развития сферы культуры; </w:t>
            </w:r>
          </w:p>
          <w:p w14:paraId="4D46B9EE"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-развитие механизмов поддержки, предоставляемой на конкурсной основе творческим проектам в области </w:t>
            </w:r>
          </w:p>
          <w:p w14:paraId="2D57BE66"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самодеятельного народного творчества; </w:t>
            </w:r>
          </w:p>
          <w:p w14:paraId="1A3007DA"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сохранения культур народов, проживающих в Черноморском районе, как целостной системы духовных ценностей общества; </w:t>
            </w:r>
          </w:p>
          <w:p w14:paraId="3FAA03E5"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-создание организационных и иных условий для увеличения доли информации, ориентированной на здоровый образ жизни, а также на традиционные культурные, нравственные и семейные ценности. </w:t>
            </w:r>
          </w:p>
          <w:p w14:paraId="78644FE4" w14:textId="77777777" w:rsidR="00C0692C" w:rsidRPr="008F140B" w:rsidRDefault="00C0692C"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сохранение, возрождение и развитие народных худо</w:t>
            </w:r>
            <w:r w:rsidR="00910A91" w:rsidRPr="008F140B">
              <w:rPr>
                <w:rFonts w:ascii="Times New Roman" w:hAnsi="Times New Roman" w:cs="Times New Roman"/>
                <w:sz w:val="24"/>
                <w:szCs w:val="24"/>
              </w:rPr>
              <w:t>жественных промыслов и ремесел;</w:t>
            </w:r>
          </w:p>
        </w:tc>
      </w:tr>
      <w:tr w:rsidR="00A45C17" w:rsidRPr="008F140B" w14:paraId="03E2A9E5" w14:textId="77777777" w:rsidTr="00A45C17">
        <w:tblPrEx>
          <w:tblCellMar>
            <w:right w:w="39" w:type="dxa"/>
          </w:tblCellMar>
        </w:tblPrEx>
        <w:trPr>
          <w:trHeight w:val="2231"/>
        </w:trPr>
        <w:tc>
          <w:tcPr>
            <w:tcW w:w="2664" w:type="dxa"/>
            <w:tcBorders>
              <w:top w:val="single" w:sz="4" w:space="0" w:color="000000"/>
              <w:left w:val="single" w:sz="4" w:space="0" w:color="000000"/>
              <w:bottom w:val="single" w:sz="4" w:space="0" w:color="000000"/>
              <w:right w:val="single" w:sz="4" w:space="0" w:color="000000"/>
            </w:tcBorders>
          </w:tcPr>
          <w:p w14:paraId="7E26D300"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Целевые индикаторы и показатели </w:t>
            </w:r>
            <w:r w:rsidR="005A218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32799B24"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-увеличение количества зрителей в муниципальных учреждениях культуры; </w:t>
            </w:r>
          </w:p>
          <w:p w14:paraId="7E417C88"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-увеличение удельного веса населения, участвующего в платных мероприятиях; </w:t>
            </w:r>
          </w:p>
          <w:p w14:paraId="3153600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-увеличение удельного веса населения, участвующего в клубных формированиях; </w:t>
            </w:r>
          </w:p>
          <w:p w14:paraId="669882E6"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-увеличение количества посещений в муниципальных учреждениях культуры. </w:t>
            </w:r>
          </w:p>
        </w:tc>
      </w:tr>
      <w:tr w:rsidR="00A45C17" w:rsidRPr="008F140B" w14:paraId="4D420399" w14:textId="77777777" w:rsidTr="00554E40">
        <w:tblPrEx>
          <w:tblCellMar>
            <w:right w:w="39" w:type="dxa"/>
          </w:tblCellMar>
        </w:tblPrEx>
        <w:trPr>
          <w:trHeight w:val="721"/>
        </w:trPr>
        <w:tc>
          <w:tcPr>
            <w:tcW w:w="2664" w:type="dxa"/>
            <w:tcBorders>
              <w:top w:val="single" w:sz="4" w:space="0" w:color="000000"/>
              <w:left w:val="single" w:sz="4" w:space="0" w:color="000000"/>
              <w:bottom w:val="single" w:sz="4" w:space="0" w:color="000000"/>
              <w:right w:val="single" w:sz="4" w:space="0" w:color="000000"/>
            </w:tcBorders>
          </w:tcPr>
          <w:p w14:paraId="299C5EBB"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Этапы и сроки реализации </w:t>
            </w:r>
            <w:r w:rsidR="005A218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6EEAE9AC" w14:textId="4FEE7401"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Срок реализации программы 201</w:t>
            </w:r>
            <w:r w:rsidR="000014FF" w:rsidRPr="008F140B">
              <w:rPr>
                <w:rFonts w:ascii="Times New Roman" w:hAnsi="Times New Roman" w:cs="Times New Roman"/>
                <w:sz w:val="24"/>
                <w:szCs w:val="24"/>
              </w:rPr>
              <w:t>8</w:t>
            </w:r>
            <w:r w:rsidRPr="008F140B">
              <w:rPr>
                <w:rFonts w:ascii="Times New Roman" w:hAnsi="Times New Roman" w:cs="Times New Roman"/>
                <w:sz w:val="24"/>
                <w:szCs w:val="24"/>
              </w:rPr>
              <w:t>-202</w:t>
            </w:r>
            <w:r w:rsidR="005A4F5A"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года </w:t>
            </w:r>
          </w:p>
          <w:p w14:paraId="21F19DDE" w14:textId="0EDC491D" w:rsidR="000014FF" w:rsidRPr="008F140B" w:rsidRDefault="000014FF" w:rsidP="00554E40">
            <w:pPr>
              <w:spacing w:after="0" w:line="240" w:lineRule="auto"/>
              <w:ind w:left="457"/>
              <w:rPr>
                <w:rFonts w:ascii="Times New Roman" w:hAnsi="Times New Roman" w:cs="Times New Roman"/>
                <w:sz w:val="24"/>
                <w:szCs w:val="24"/>
              </w:rPr>
            </w:pPr>
          </w:p>
        </w:tc>
      </w:tr>
      <w:tr w:rsidR="00A45C17" w:rsidRPr="008F140B" w14:paraId="521489DF" w14:textId="77777777" w:rsidTr="00A45C17">
        <w:tblPrEx>
          <w:tblCellMar>
            <w:right w:w="39" w:type="dxa"/>
          </w:tblCellMar>
        </w:tblPrEx>
        <w:trPr>
          <w:trHeight w:val="1183"/>
        </w:trPr>
        <w:tc>
          <w:tcPr>
            <w:tcW w:w="2664" w:type="dxa"/>
            <w:tcBorders>
              <w:top w:val="single" w:sz="4" w:space="0" w:color="000000"/>
              <w:left w:val="single" w:sz="4" w:space="0" w:color="000000"/>
              <w:bottom w:val="single" w:sz="4" w:space="0" w:color="000000"/>
              <w:right w:val="single" w:sz="4" w:space="0" w:color="000000"/>
            </w:tcBorders>
          </w:tcPr>
          <w:p w14:paraId="7890D607" w14:textId="77777777" w:rsidR="00A45C17" w:rsidRPr="008F140B" w:rsidRDefault="00A45C17"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Объемы и источники финансирования </w:t>
            </w:r>
            <w:r w:rsidR="005A2187" w:rsidRPr="008F140B">
              <w:rPr>
                <w:rFonts w:ascii="Times New Roman" w:hAnsi="Times New Roman" w:cs="Times New Roman"/>
                <w:b/>
                <w:sz w:val="24"/>
                <w:szCs w:val="24"/>
              </w:rPr>
              <w:t>подпрограммы</w:t>
            </w:r>
          </w:p>
        </w:tc>
        <w:tc>
          <w:tcPr>
            <w:tcW w:w="6370" w:type="dxa"/>
            <w:tcBorders>
              <w:top w:val="single" w:sz="4" w:space="0" w:color="000000"/>
              <w:left w:val="single" w:sz="4" w:space="0" w:color="000000"/>
              <w:bottom w:val="single" w:sz="4" w:space="0" w:color="000000"/>
              <w:right w:val="single" w:sz="4" w:space="0" w:color="000000"/>
            </w:tcBorders>
          </w:tcPr>
          <w:p w14:paraId="5E53B4F9" w14:textId="1F105353" w:rsidR="000014FF" w:rsidRPr="008F140B" w:rsidRDefault="000014FF"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2018 год – 27713,369 тыс.</w:t>
            </w:r>
            <w:r w:rsidR="005B5DDB" w:rsidRPr="008F140B">
              <w:rPr>
                <w:rFonts w:ascii="Times New Roman" w:hAnsi="Times New Roman" w:cs="Times New Roman"/>
                <w:sz w:val="24"/>
                <w:szCs w:val="24"/>
              </w:rPr>
              <w:t xml:space="preserve"> </w:t>
            </w:r>
            <w:r w:rsidRPr="008F140B">
              <w:rPr>
                <w:rFonts w:ascii="Times New Roman" w:hAnsi="Times New Roman" w:cs="Times New Roman"/>
                <w:sz w:val="24"/>
                <w:szCs w:val="24"/>
              </w:rPr>
              <w:t>руб.;</w:t>
            </w:r>
          </w:p>
          <w:p w14:paraId="676FB563" w14:textId="7742F23B"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2019 год – </w:t>
            </w:r>
            <w:r w:rsidR="00594A88" w:rsidRPr="008F140B">
              <w:rPr>
                <w:rFonts w:ascii="Times New Roman" w:hAnsi="Times New Roman" w:cs="Times New Roman"/>
                <w:sz w:val="24"/>
                <w:szCs w:val="24"/>
              </w:rPr>
              <w:t>2</w:t>
            </w:r>
            <w:r w:rsidR="0052544C" w:rsidRPr="008F140B">
              <w:rPr>
                <w:rFonts w:ascii="Times New Roman" w:hAnsi="Times New Roman" w:cs="Times New Roman"/>
                <w:sz w:val="24"/>
                <w:szCs w:val="24"/>
              </w:rPr>
              <w:t>81</w:t>
            </w:r>
            <w:r w:rsidR="00594A88" w:rsidRPr="008F140B">
              <w:rPr>
                <w:rFonts w:ascii="Times New Roman" w:hAnsi="Times New Roman" w:cs="Times New Roman"/>
                <w:sz w:val="24"/>
                <w:szCs w:val="24"/>
              </w:rPr>
              <w:t>15,417</w:t>
            </w:r>
            <w:r w:rsidRPr="008F140B">
              <w:rPr>
                <w:rFonts w:ascii="Times New Roman" w:hAnsi="Times New Roman" w:cs="Times New Roman"/>
                <w:sz w:val="24"/>
                <w:szCs w:val="24"/>
              </w:rPr>
              <w:t xml:space="preserve"> тыс. руб.; </w:t>
            </w:r>
          </w:p>
          <w:p w14:paraId="438E9811" w14:textId="3EECD76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2020 год – </w:t>
            </w:r>
            <w:r w:rsidR="005B5DDB" w:rsidRPr="008F140B">
              <w:rPr>
                <w:rFonts w:ascii="Times New Roman" w:hAnsi="Times New Roman" w:cs="Times New Roman"/>
                <w:sz w:val="24"/>
                <w:szCs w:val="24"/>
              </w:rPr>
              <w:t>98222,514</w:t>
            </w:r>
            <w:r w:rsidRPr="008F140B">
              <w:rPr>
                <w:rFonts w:ascii="Times New Roman" w:hAnsi="Times New Roman" w:cs="Times New Roman"/>
                <w:sz w:val="24"/>
                <w:szCs w:val="24"/>
              </w:rPr>
              <w:t xml:space="preserve"> тыс. руб.; </w:t>
            </w:r>
          </w:p>
          <w:p w14:paraId="506C9CBE" w14:textId="77777777" w:rsidR="00A45C17" w:rsidRPr="008F140B" w:rsidRDefault="005A218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2021 год – </w:t>
            </w:r>
            <w:r w:rsidR="00F512A1" w:rsidRPr="008F140B">
              <w:rPr>
                <w:rFonts w:ascii="Times New Roman" w:hAnsi="Times New Roman" w:cs="Times New Roman"/>
                <w:sz w:val="24"/>
                <w:szCs w:val="24"/>
              </w:rPr>
              <w:t>26286,952</w:t>
            </w:r>
            <w:r w:rsidR="00A45C17" w:rsidRPr="008F140B">
              <w:rPr>
                <w:rFonts w:ascii="Times New Roman" w:hAnsi="Times New Roman" w:cs="Times New Roman"/>
                <w:sz w:val="24"/>
                <w:szCs w:val="24"/>
              </w:rPr>
              <w:t xml:space="preserve"> тыс. руб.</w:t>
            </w:r>
            <w:r w:rsidR="005A4F5A" w:rsidRPr="008F140B">
              <w:rPr>
                <w:rFonts w:ascii="Times New Roman" w:hAnsi="Times New Roman" w:cs="Times New Roman"/>
                <w:sz w:val="24"/>
                <w:szCs w:val="24"/>
              </w:rPr>
              <w:t>;</w:t>
            </w:r>
          </w:p>
          <w:p w14:paraId="71C5F352" w14:textId="77777777" w:rsidR="00A45C17" w:rsidRPr="008F140B" w:rsidRDefault="005A4F5A"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2022 год – </w:t>
            </w:r>
            <w:r w:rsidR="00F512A1" w:rsidRPr="008F140B">
              <w:rPr>
                <w:rFonts w:ascii="Times New Roman" w:hAnsi="Times New Roman" w:cs="Times New Roman"/>
                <w:sz w:val="24"/>
                <w:szCs w:val="24"/>
              </w:rPr>
              <w:t>22310,505</w:t>
            </w:r>
            <w:r w:rsidRPr="008F140B">
              <w:rPr>
                <w:rFonts w:ascii="Times New Roman" w:hAnsi="Times New Roman" w:cs="Times New Roman"/>
                <w:sz w:val="24"/>
                <w:szCs w:val="24"/>
              </w:rPr>
              <w:t xml:space="preserve"> тыс. руб. </w:t>
            </w:r>
          </w:p>
        </w:tc>
      </w:tr>
    </w:tbl>
    <w:p w14:paraId="78FA1E3A" w14:textId="77777777" w:rsidR="00A45C17" w:rsidRPr="008F140B" w:rsidRDefault="00A45C17"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2. Общая характеристика текущего состояния</w:t>
      </w:r>
    </w:p>
    <w:p w14:paraId="2E669EB1"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ab/>
        <w:t xml:space="preserve">Органы местного самоуправления непосредственно отвечают за организацию досуга населения муниципального образования Черноморский район Республики Крым (согласно Федеральному Закону от 6 октября 2003 года №131-ФЗ «Об общих принципах организации местного самоуправления в Российской Федерации». </w:t>
      </w:r>
    </w:p>
    <w:p w14:paraId="31E2BD7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Сеть МБУК «ЦКС» составляет 25 филиалов:  </w:t>
      </w:r>
    </w:p>
    <w:tbl>
      <w:tblPr>
        <w:tblW w:w="9612" w:type="dxa"/>
        <w:tblInd w:w="-10" w:type="dxa"/>
        <w:tblCellMar>
          <w:top w:w="56" w:type="dxa"/>
          <w:left w:w="216" w:type="dxa"/>
          <w:right w:w="115" w:type="dxa"/>
        </w:tblCellMar>
        <w:tblLook w:val="04A0" w:firstRow="1" w:lastRow="0" w:firstColumn="1" w:lastColumn="0" w:noHBand="0" w:noVBand="1"/>
      </w:tblPr>
      <w:tblGrid>
        <w:gridCol w:w="9612"/>
      </w:tblGrid>
      <w:tr w:rsidR="00A45C17" w:rsidRPr="008F140B" w14:paraId="7E1EB7D2"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628AB3C0"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ФИЛИАЛЫ МБУК «ЦЕНТРАЛИЗОВАННАЯ КЛУБНАЯ СИСТЕМА» </w:t>
            </w:r>
          </w:p>
        </w:tc>
      </w:tr>
      <w:tr w:rsidR="00A45C17" w:rsidRPr="008F140B" w14:paraId="4DCEF749" w14:textId="77777777" w:rsidTr="00A45C17">
        <w:trPr>
          <w:trHeight w:val="367"/>
        </w:trPr>
        <w:tc>
          <w:tcPr>
            <w:tcW w:w="9612" w:type="dxa"/>
            <w:tcBorders>
              <w:top w:val="single" w:sz="4" w:space="0" w:color="000000"/>
              <w:left w:val="single" w:sz="4" w:space="0" w:color="000000"/>
              <w:bottom w:val="single" w:sz="4" w:space="0" w:color="000000"/>
              <w:right w:val="single" w:sz="4" w:space="0" w:color="000000"/>
            </w:tcBorders>
          </w:tcPr>
          <w:p w14:paraId="7B7EE2C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 Черноморский районный Дом культуры </w:t>
            </w:r>
          </w:p>
        </w:tc>
      </w:tr>
      <w:tr w:rsidR="00A45C17" w:rsidRPr="008F140B" w14:paraId="27456FB7"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17F1834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 Далековский сельский Дом культуры </w:t>
            </w:r>
          </w:p>
        </w:tc>
      </w:tr>
      <w:tr w:rsidR="00A45C17" w:rsidRPr="008F140B" w14:paraId="5C8FF0B8"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2DDB992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3. </w:t>
            </w:r>
            <w:proofErr w:type="spellStart"/>
            <w:r w:rsidRPr="008F140B">
              <w:rPr>
                <w:rFonts w:ascii="Times New Roman" w:hAnsi="Times New Roman" w:cs="Times New Roman"/>
                <w:sz w:val="24"/>
                <w:szCs w:val="24"/>
              </w:rPr>
              <w:t>Владимировский</w:t>
            </w:r>
            <w:proofErr w:type="spellEnd"/>
            <w:r w:rsidRPr="008F140B">
              <w:rPr>
                <w:rFonts w:ascii="Times New Roman" w:hAnsi="Times New Roman" w:cs="Times New Roman"/>
                <w:sz w:val="24"/>
                <w:szCs w:val="24"/>
              </w:rPr>
              <w:t xml:space="preserve"> сельский клуб </w:t>
            </w:r>
          </w:p>
        </w:tc>
      </w:tr>
      <w:tr w:rsidR="00A45C17" w:rsidRPr="008F140B" w14:paraId="7B3CA9CB"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1912A47A"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4. </w:t>
            </w:r>
            <w:proofErr w:type="spellStart"/>
            <w:r w:rsidRPr="008F140B">
              <w:rPr>
                <w:rFonts w:ascii="Times New Roman" w:hAnsi="Times New Roman" w:cs="Times New Roman"/>
                <w:sz w:val="24"/>
                <w:szCs w:val="24"/>
              </w:rPr>
              <w:t>Журавлевский</w:t>
            </w:r>
            <w:proofErr w:type="spellEnd"/>
            <w:r w:rsidRPr="008F140B">
              <w:rPr>
                <w:rFonts w:ascii="Times New Roman" w:hAnsi="Times New Roman" w:cs="Times New Roman"/>
                <w:sz w:val="24"/>
                <w:szCs w:val="24"/>
              </w:rPr>
              <w:t xml:space="preserve"> сельский клуб </w:t>
            </w:r>
          </w:p>
        </w:tc>
      </w:tr>
      <w:tr w:rsidR="00A45C17" w:rsidRPr="008F140B" w14:paraId="0D30982F"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614AC9E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5. </w:t>
            </w:r>
            <w:proofErr w:type="spellStart"/>
            <w:r w:rsidRPr="008F140B">
              <w:rPr>
                <w:rFonts w:ascii="Times New Roman" w:hAnsi="Times New Roman" w:cs="Times New Roman"/>
                <w:sz w:val="24"/>
                <w:szCs w:val="24"/>
              </w:rPr>
              <w:t>Заряновский</w:t>
            </w:r>
            <w:proofErr w:type="spellEnd"/>
            <w:r w:rsidRPr="008F140B">
              <w:rPr>
                <w:rFonts w:ascii="Times New Roman" w:hAnsi="Times New Roman" w:cs="Times New Roman"/>
                <w:sz w:val="24"/>
                <w:szCs w:val="24"/>
              </w:rPr>
              <w:t xml:space="preserve"> сельский клуб </w:t>
            </w:r>
          </w:p>
        </w:tc>
      </w:tr>
      <w:tr w:rsidR="00A45C17" w:rsidRPr="008F140B" w14:paraId="046B1F2E" w14:textId="77777777" w:rsidTr="00A45C17">
        <w:trPr>
          <w:trHeight w:val="332"/>
        </w:trPr>
        <w:tc>
          <w:tcPr>
            <w:tcW w:w="9612" w:type="dxa"/>
            <w:tcBorders>
              <w:top w:val="single" w:sz="4" w:space="0" w:color="000000"/>
              <w:left w:val="single" w:sz="4" w:space="0" w:color="000000"/>
              <w:bottom w:val="single" w:sz="4" w:space="0" w:color="000000"/>
              <w:right w:val="single" w:sz="4" w:space="0" w:color="000000"/>
            </w:tcBorders>
          </w:tcPr>
          <w:p w14:paraId="1C4B00D1"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6. </w:t>
            </w:r>
            <w:proofErr w:type="spellStart"/>
            <w:r w:rsidRPr="008F140B">
              <w:rPr>
                <w:rFonts w:ascii="Times New Roman" w:hAnsi="Times New Roman" w:cs="Times New Roman"/>
                <w:sz w:val="24"/>
                <w:szCs w:val="24"/>
              </w:rPr>
              <w:t>Северновский</w:t>
            </w:r>
            <w:proofErr w:type="spellEnd"/>
            <w:r w:rsidRPr="008F140B">
              <w:rPr>
                <w:rFonts w:ascii="Times New Roman" w:hAnsi="Times New Roman" w:cs="Times New Roman"/>
                <w:sz w:val="24"/>
                <w:szCs w:val="24"/>
              </w:rPr>
              <w:t xml:space="preserve"> сельский клуб </w:t>
            </w:r>
          </w:p>
        </w:tc>
      </w:tr>
      <w:tr w:rsidR="00A45C17" w:rsidRPr="008F140B" w14:paraId="0A502023"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1C97E59B"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7. Кировский сельский Дом культуры </w:t>
            </w:r>
          </w:p>
        </w:tc>
      </w:tr>
      <w:tr w:rsidR="00A45C17" w:rsidRPr="008F140B" w14:paraId="3B618FB9"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3EED945D"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lastRenderedPageBreak/>
              <w:t xml:space="preserve">8. </w:t>
            </w:r>
            <w:proofErr w:type="spellStart"/>
            <w:r w:rsidRPr="008F140B">
              <w:rPr>
                <w:rFonts w:ascii="Times New Roman" w:hAnsi="Times New Roman" w:cs="Times New Roman"/>
                <w:sz w:val="24"/>
                <w:szCs w:val="24"/>
              </w:rPr>
              <w:t>Дозорновский</w:t>
            </w:r>
            <w:proofErr w:type="spellEnd"/>
            <w:r w:rsidRPr="008F140B">
              <w:rPr>
                <w:rFonts w:ascii="Times New Roman" w:hAnsi="Times New Roman" w:cs="Times New Roman"/>
                <w:sz w:val="24"/>
                <w:szCs w:val="24"/>
              </w:rPr>
              <w:t xml:space="preserve"> сельский клуб </w:t>
            </w:r>
          </w:p>
        </w:tc>
      </w:tr>
      <w:tr w:rsidR="00A45C17" w:rsidRPr="008F140B" w14:paraId="550F7470"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28D3812D"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9. </w:t>
            </w:r>
            <w:proofErr w:type="spellStart"/>
            <w:r w:rsidRPr="008F140B">
              <w:rPr>
                <w:rFonts w:ascii="Times New Roman" w:hAnsi="Times New Roman" w:cs="Times New Roman"/>
                <w:sz w:val="24"/>
                <w:szCs w:val="24"/>
              </w:rPr>
              <w:t>Задорновский</w:t>
            </w:r>
            <w:proofErr w:type="spellEnd"/>
            <w:r w:rsidRPr="008F140B">
              <w:rPr>
                <w:rFonts w:ascii="Times New Roman" w:hAnsi="Times New Roman" w:cs="Times New Roman"/>
                <w:sz w:val="24"/>
                <w:szCs w:val="24"/>
              </w:rPr>
              <w:t xml:space="preserve"> сельский клуб </w:t>
            </w:r>
          </w:p>
        </w:tc>
      </w:tr>
      <w:tr w:rsidR="00A45C17" w:rsidRPr="008F140B" w14:paraId="188BDCA8"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4CF2C56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10. </w:t>
            </w:r>
            <w:proofErr w:type="spellStart"/>
            <w:r w:rsidRPr="008F140B">
              <w:rPr>
                <w:rFonts w:ascii="Times New Roman" w:hAnsi="Times New Roman" w:cs="Times New Roman"/>
                <w:sz w:val="24"/>
                <w:szCs w:val="24"/>
              </w:rPr>
              <w:t>Краснополянский</w:t>
            </w:r>
            <w:proofErr w:type="spellEnd"/>
            <w:r w:rsidRPr="008F140B">
              <w:rPr>
                <w:rFonts w:ascii="Times New Roman" w:hAnsi="Times New Roman" w:cs="Times New Roman"/>
                <w:sz w:val="24"/>
                <w:szCs w:val="24"/>
              </w:rPr>
              <w:t xml:space="preserve"> сельский Дом культуры </w:t>
            </w:r>
          </w:p>
        </w:tc>
      </w:tr>
      <w:tr w:rsidR="00A45C17" w:rsidRPr="008F140B" w14:paraId="45D0E132"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489CE38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11. </w:t>
            </w:r>
            <w:proofErr w:type="spellStart"/>
            <w:r w:rsidRPr="008F140B">
              <w:rPr>
                <w:rFonts w:ascii="Times New Roman" w:hAnsi="Times New Roman" w:cs="Times New Roman"/>
                <w:sz w:val="24"/>
                <w:szCs w:val="24"/>
              </w:rPr>
              <w:t>Внуковский</w:t>
            </w:r>
            <w:proofErr w:type="spellEnd"/>
            <w:r w:rsidRPr="008F140B">
              <w:rPr>
                <w:rFonts w:ascii="Times New Roman" w:hAnsi="Times New Roman" w:cs="Times New Roman"/>
                <w:sz w:val="24"/>
                <w:szCs w:val="24"/>
              </w:rPr>
              <w:t xml:space="preserve"> сельский клуб </w:t>
            </w:r>
          </w:p>
        </w:tc>
      </w:tr>
      <w:tr w:rsidR="00A45C17" w:rsidRPr="008F140B" w14:paraId="5CACF863"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795C1560"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12. Кузнецкий сельский клуб </w:t>
            </w:r>
          </w:p>
        </w:tc>
      </w:tr>
      <w:tr w:rsidR="00A45C17" w:rsidRPr="008F140B" w14:paraId="11B5DD82"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72C1D92F"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13. Красноярский сельский Дом культуры </w:t>
            </w:r>
          </w:p>
        </w:tc>
      </w:tr>
      <w:tr w:rsidR="00A45C17" w:rsidRPr="008F140B" w14:paraId="4C078168"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08FF7A67"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14. Ленский сельский клуб </w:t>
            </w:r>
          </w:p>
        </w:tc>
      </w:tr>
      <w:tr w:rsidR="00A45C17" w:rsidRPr="008F140B" w14:paraId="28C6796B"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56FC5144"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15. </w:t>
            </w:r>
            <w:proofErr w:type="spellStart"/>
            <w:r w:rsidRPr="008F140B">
              <w:rPr>
                <w:rFonts w:ascii="Times New Roman" w:hAnsi="Times New Roman" w:cs="Times New Roman"/>
                <w:sz w:val="24"/>
                <w:szCs w:val="24"/>
              </w:rPr>
              <w:t>Медведевский</w:t>
            </w:r>
            <w:proofErr w:type="spellEnd"/>
            <w:r w:rsidRPr="008F140B">
              <w:rPr>
                <w:rFonts w:ascii="Times New Roman" w:hAnsi="Times New Roman" w:cs="Times New Roman"/>
                <w:sz w:val="24"/>
                <w:szCs w:val="24"/>
              </w:rPr>
              <w:t xml:space="preserve"> сельский Дом культуры </w:t>
            </w:r>
          </w:p>
        </w:tc>
      </w:tr>
      <w:tr w:rsidR="00A45C17" w:rsidRPr="008F140B" w14:paraId="0C7F5F48"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612CBDEF"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16. </w:t>
            </w:r>
            <w:proofErr w:type="spellStart"/>
            <w:r w:rsidRPr="008F140B">
              <w:rPr>
                <w:rFonts w:ascii="Times New Roman" w:hAnsi="Times New Roman" w:cs="Times New Roman"/>
                <w:sz w:val="24"/>
                <w:szCs w:val="24"/>
              </w:rPr>
              <w:t>Оленевский</w:t>
            </w:r>
            <w:proofErr w:type="spellEnd"/>
            <w:r w:rsidRPr="008F140B">
              <w:rPr>
                <w:rFonts w:ascii="Times New Roman" w:hAnsi="Times New Roman" w:cs="Times New Roman"/>
                <w:sz w:val="24"/>
                <w:szCs w:val="24"/>
              </w:rPr>
              <w:t xml:space="preserve"> сельский Дом культуры </w:t>
            </w:r>
          </w:p>
        </w:tc>
      </w:tr>
      <w:tr w:rsidR="00A45C17" w:rsidRPr="008F140B" w14:paraId="2909DC68" w14:textId="77777777" w:rsidTr="00A45C17">
        <w:trPr>
          <w:trHeight w:val="332"/>
        </w:trPr>
        <w:tc>
          <w:tcPr>
            <w:tcW w:w="9612" w:type="dxa"/>
            <w:tcBorders>
              <w:top w:val="single" w:sz="4" w:space="0" w:color="000000"/>
              <w:left w:val="single" w:sz="4" w:space="0" w:color="000000"/>
              <w:bottom w:val="single" w:sz="4" w:space="0" w:color="000000"/>
              <w:right w:val="single" w:sz="4" w:space="0" w:color="000000"/>
            </w:tcBorders>
          </w:tcPr>
          <w:p w14:paraId="0D76FE63"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17. Калиновский сельский клуб </w:t>
            </w:r>
          </w:p>
        </w:tc>
      </w:tr>
      <w:tr w:rsidR="00A45C17" w:rsidRPr="008F140B" w14:paraId="4C9368AE"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7A593D59"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18. Межводненский сельский Дом культуры </w:t>
            </w:r>
          </w:p>
        </w:tc>
      </w:tr>
      <w:tr w:rsidR="00A45C17" w:rsidRPr="008F140B" w14:paraId="4D246B87"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4E23C409"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19. </w:t>
            </w:r>
            <w:proofErr w:type="spellStart"/>
            <w:r w:rsidRPr="008F140B">
              <w:rPr>
                <w:rFonts w:ascii="Times New Roman" w:hAnsi="Times New Roman" w:cs="Times New Roman"/>
                <w:sz w:val="24"/>
                <w:szCs w:val="24"/>
              </w:rPr>
              <w:t>Зайцевский</w:t>
            </w:r>
            <w:proofErr w:type="spellEnd"/>
            <w:r w:rsidRPr="008F140B">
              <w:rPr>
                <w:rFonts w:ascii="Times New Roman" w:hAnsi="Times New Roman" w:cs="Times New Roman"/>
                <w:sz w:val="24"/>
                <w:szCs w:val="24"/>
              </w:rPr>
              <w:t xml:space="preserve"> сельский клуб </w:t>
            </w:r>
          </w:p>
        </w:tc>
      </w:tr>
      <w:tr w:rsidR="00A45C17" w:rsidRPr="008F140B" w14:paraId="2BA79569"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093E0738"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 </w:t>
            </w:r>
            <w:proofErr w:type="spellStart"/>
            <w:r w:rsidRPr="008F140B">
              <w:rPr>
                <w:rFonts w:ascii="Times New Roman" w:hAnsi="Times New Roman" w:cs="Times New Roman"/>
                <w:sz w:val="24"/>
                <w:szCs w:val="24"/>
              </w:rPr>
              <w:t>Водопойненский</w:t>
            </w:r>
            <w:proofErr w:type="spellEnd"/>
            <w:r w:rsidRPr="008F140B">
              <w:rPr>
                <w:rFonts w:ascii="Times New Roman" w:hAnsi="Times New Roman" w:cs="Times New Roman"/>
                <w:sz w:val="24"/>
                <w:szCs w:val="24"/>
              </w:rPr>
              <w:t xml:space="preserve"> сельский Дом культуры </w:t>
            </w:r>
          </w:p>
        </w:tc>
      </w:tr>
      <w:tr w:rsidR="00A45C17" w:rsidRPr="008F140B" w14:paraId="591A6354"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571B9B1C"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21. Новоивановский сельский Дом культуры </w:t>
            </w:r>
          </w:p>
        </w:tc>
      </w:tr>
      <w:tr w:rsidR="00A45C17" w:rsidRPr="008F140B" w14:paraId="077C2319"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64616568"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22. </w:t>
            </w:r>
            <w:proofErr w:type="spellStart"/>
            <w:r w:rsidRPr="008F140B">
              <w:rPr>
                <w:rFonts w:ascii="Times New Roman" w:hAnsi="Times New Roman" w:cs="Times New Roman"/>
                <w:sz w:val="24"/>
                <w:szCs w:val="24"/>
              </w:rPr>
              <w:t>Новосельский</w:t>
            </w:r>
            <w:proofErr w:type="spellEnd"/>
            <w:r w:rsidRPr="008F140B">
              <w:rPr>
                <w:rFonts w:ascii="Times New Roman" w:hAnsi="Times New Roman" w:cs="Times New Roman"/>
                <w:sz w:val="24"/>
                <w:szCs w:val="24"/>
              </w:rPr>
              <w:t xml:space="preserve"> сельский Дом культуры </w:t>
            </w:r>
          </w:p>
        </w:tc>
      </w:tr>
      <w:tr w:rsidR="00A45C17" w:rsidRPr="008F140B" w14:paraId="0314331C"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405B212B"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23. Артемовский сельский клуб </w:t>
            </w:r>
          </w:p>
        </w:tc>
      </w:tr>
      <w:tr w:rsidR="00A45C17" w:rsidRPr="008F140B" w14:paraId="53E6ACAF" w14:textId="77777777" w:rsidTr="00A45C17">
        <w:trPr>
          <w:trHeight w:val="331"/>
        </w:trPr>
        <w:tc>
          <w:tcPr>
            <w:tcW w:w="9612" w:type="dxa"/>
            <w:tcBorders>
              <w:top w:val="single" w:sz="4" w:space="0" w:color="000000"/>
              <w:left w:val="single" w:sz="4" w:space="0" w:color="000000"/>
              <w:bottom w:val="single" w:sz="4" w:space="0" w:color="000000"/>
              <w:right w:val="single" w:sz="4" w:space="0" w:color="000000"/>
            </w:tcBorders>
          </w:tcPr>
          <w:p w14:paraId="38F96D66"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24. Красносельский сельский клуб </w:t>
            </w:r>
          </w:p>
        </w:tc>
      </w:tr>
      <w:tr w:rsidR="00A45C17" w:rsidRPr="008F140B" w14:paraId="492DA52B" w14:textId="77777777" w:rsidTr="00A45C17">
        <w:trPr>
          <w:trHeight w:val="334"/>
        </w:trPr>
        <w:tc>
          <w:tcPr>
            <w:tcW w:w="9612" w:type="dxa"/>
            <w:tcBorders>
              <w:top w:val="single" w:sz="4" w:space="0" w:color="000000"/>
              <w:left w:val="single" w:sz="4" w:space="0" w:color="000000"/>
              <w:bottom w:val="single" w:sz="4" w:space="0" w:color="000000"/>
              <w:right w:val="single" w:sz="4" w:space="0" w:color="000000"/>
            </w:tcBorders>
          </w:tcPr>
          <w:p w14:paraId="537BA31E"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25. </w:t>
            </w:r>
            <w:proofErr w:type="spellStart"/>
            <w:r w:rsidRPr="008F140B">
              <w:rPr>
                <w:rFonts w:ascii="Times New Roman" w:hAnsi="Times New Roman" w:cs="Times New Roman"/>
                <w:sz w:val="24"/>
                <w:szCs w:val="24"/>
              </w:rPr>
              <w:t>Громовский</w:t>
            </w:r>
            <w:proofErr w:type="spellEnd"/>
            <w:r w:rsidRPr="008F140B">
              <w:rPr>
                <w:rFonts w:ascii="Times New Roman" w:hAnsi="Times New Roman" w:cs="Times New Roman"/>
                <w:sz w:val="24"/>
                <w:szCs w:val="24"/>
              </w:rPr>
              <w:t xml:space="preserve"> сельский клуб </w:t>
            </w:r>
          </w:p>
        </w:tc>
      </w:tr>
    </w:tbl>
    <w:p w14:paraId="77263257" w14:textId="77777777" w:rsidR="00A45C17" w:rsidRPr="008F140B" w:rsidRDefault="00A45C17" w:rsidP="009770CA">
      <w:pPr>
        <w:spacing w:after="0" w:line="240" w:lineRule="auto"/>
        <w:jc w:val="center"/>
        <w:rPr>
          <w:rFonts w:ascii="Times New Roman" w:hAnsi="Times New Roman" w:cs="Times New Roman"/>
          <w:b/>
          <w:sz w:val="28"/>
          <w:szCs w:val="28"/>
        </w:rPr>
      </w:pPr>
    </w:p>
    <w:p w14:paraId="0F663E00" w14:textId="77777777" w:rsidR="00A45C17" w:rsidRPr="008F140B" w:rsidRDefault="00A45C17"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3. Прогноз развития МБУК «ЦКС»</w:t>
      </w:r>
    </w:p>
    <w:p w14:paraId="60654C5B"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Сеть муниципального бюджетного учреждения культуры «Централизованная клубная система» муниципального образования Черноморский район Республики Крым включает в себя 25 учреждений культуры (Сельские дома культуры, сельские клубы, районный дом культуры). Их деятельность способствует культурному развитию граждан.  </w:t>
      </w:r>
    </w:p>
    <w:p w14:paraId="292F2E67"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Муниципальное учреждение культуры района за последние годы накопили определенный опыт в работе с любительскими творческими объединениями, коллективами народного творчества, клубами по интересам, семейными творческими коллективами, выявили основные потребности различных слоев населения в сфере культуры.  </w:t>
      </w:r>
    </w:p>
    <w:p w14:paraId="1213FC1D"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Важнейшим показателем результативности работы муниципальных учреждений культуры является динамика численности обслуженных посетителей.  </w:t>
      </w:r>
    </w:p>
    <w:p w14:paraId="23BB9E15"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Сложились системы традиционных творческих акций по всем жанрам любительского искусства. Проводятся разные праздники, фестивали, смотры, конкурсы, тематические вечера, театрализованные праздники.  </w:t>
      </w:r>
    </w:p>
    <w:p w14:paraId="6FAC524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Вместе с тем, в деятельности муниципальных учреждений культуры существует ряд проблем, требующих планомерного решения.  </w:t>
      </w:r>
    </w:p>
    <w:p w14:paraId="40DD9F6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Важнейшей составляющей современной культурной жизни Черноморского района является деятельность клубных учреждений. Наряду с созданием и показом театральных постановок, концертных программ, тематических вечеров, весомыми составляющими их основной деятельности являются организация фестивалей, конкурсов и других мероприятий художественно-творческого характера, формирование и удовлетворение потребностей населения в сценическом искусстве.  </w:t>
      </w:r>
    </w:p>
    <w:p w14:paraId="1137EC3C"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В целях увеличения посещений, увеличению объема деятельности, привлечению зрительской аудитории в клубных учреждениях района разрабатываются новые формы </w:t>
      </w:r>
      <w:r w:rsidRPr="008F140B">
        <w:rPr>
          <w:rFonts w:ascii="Times New Roman" w:hAnsi="Times New Roman" w:cs="Times New Roman"/>
          <w:sz w:val="24"/>
          <w:szCs w:val="24"/>
        </w:rPr>
        <w:lastRenderedPageBreak/>
        <w:t xml:space="preserve">работы, совершенствуется художественное и творческое мастерство участников художественной самодеятельности.  </w:t>
      </w:r>
    </w:p>
    <w:p w14:paraId="296E82C7"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Современный уровень развития культуры в Черноморском районе во многом обеспечивается сложившейся и эффективно действующей системой художественной и творческой работы, а именно сетью учреждений культуры, подготовкой кадров, совершенствованием различных форм деятельности. Сохраняются несоответствие технического оснащения учреждений культуры современным требованиям, недостаток финансовых средств на обновление сценических костюмов, музыкальных инструментов, отсутствие средств на обеспечение пожарной безопасности, низкий уровень оснащенности учреждений современной компьютерной техникой, дефицит квалифицированных кадров, владеющих новыми информационными технологиями, недостаточный уровень трудовой мотивации работников культуры. Материально-техническая база учреждений культуры устарела и нуждается в качественном обновлении.  </w:t>
      </w:r>
    </w:p>
    <w:p w14:paraId="0F9BE2FD"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По мере ежегодного увеличения объема услуг культуры, потребляемых населением Черноморского района, все большее значение приобретает качество предоставляемых услуг.  </w:t>
      </w:r>
    </w:p>
    <w:p w14:paraId="6A5FBD74"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Повышение качества муниципальных услуг является одним из направлений реализации реформы бюджетного процесса, программы повышения эффективности бюджетных расходов в Черноморском муниципальном районе.  </w:t>
      </w:r>
    </w:p>
    <w:p w14:paraId="75F3F82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Решение существующих проблем в деятельности клубных учреждений, достижение поставленных целей и решение тактических задач, должно идти с использованием программно-целевого метода, то есть путем реализации отдельной, специализированной целевой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  </w:t>
      </w:r>
    </w:p>
    <w:p w14:paraId="2B8421C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Данная П</w:t>
      </w:r>
      <w:r w:rsidR="00906E75" w:rsidRPr="008F140B">
        <w:rPr>
          <w:rFonts w:ascii="Times New Roman" w:hAnsi="Times New Roman" w:cs="Times New Roman"/>
          <w:sz w:val="24"/>
          <w:szCs w:val="24"/>
        </w:rPr>
        <w:t>одп</w:t>
      </w:r>
      <w:r w:rsidRPr="008F140B">
        <w:rPr>
          <w:rFonts w:ascii="Times New Roman" w:hAnsi="Times New Roman" w:cs="Times New Roman"/>
          <w:sz w:val="24"/>
          <w:szCs w:val="24"/>
        </w:rPr>
        <w:t>рограмма позволит целенаправленно реализовать муниципальную политику в сфере культуры Черноморского района, определенную П</w:t>
      </w:r>
      <w:r w:rsidR="00906E75" w:rsidRPr="008F140B">
        <w:rPr>
          <w:rFonts w:ascii="Times New Roman" w:hAnsi="Times New Roman" w:cs="Times New Roman"/>
          <w:sz w:val="24"/>
          <w:szCs w:val="24"/>
        </w:rPr>
        <w:t>одп</w:t>
      </w:r>
      <w:r w:rsidRPr="008F140B">
        <w:rPr>
          <w:rFonts w:ascii="Times New Roman" w:hAnsi="Times New Roman" w:cs="Times New Roman"/>
          <w:sz w:val="24"/>
          <w:szCs w:val="24"/>
        </w:rPr>
        <w:t>рограммой социально-экономического развития Черноморского муниципального района и Стратегии социально-экономического развития Черноморского муниципального района по обеспечению духовно-нравственного и культурного развития граждан района путем повышения качества услуг, предоставляемых муниципальными учреждениями культуры Черноморского района</w:t>
      </w:r>
      <w:r w:rsidR="00906E75"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xml:space="preserve">. </w:t>
      </w:r>
    </w:p>
    <w:p w14:paraId="09DB4704" w14:textId="63D67106" w:rsidR="00457A87" w:rsidRPr="008F140B" w:rsidRDefault="00A45C17" w:rsidP="00554E40">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Главным результатом реализации программы будет достижен</w:t>
      </w:r>
      <w:r w:rsidR="00554E40" w:rsidRPr="008F140B">
        <w:rPr>
          <w:rFonts w:ascii="Times New Roman" w:hAnsi="Times New Roman" w:cs="Times New Roman"/>
          <w:sz w:val="24"/>
          <w:szCs w:val="24"/>
        </w:rPr>
        <w:t xml:space="preserve">ия основных целевых </w:t>
      </w:r>
      <w:proofErr w:type="gramStart"/>
      <w:r w:rsidR="00554E40" w:rsidRPr="008F140B">
        <w:rPr>
          <w:rFonts w:ascii="Times New Roman" w:hAnsi="Times New Roman" w:cs="Times New Roman"/>
          <w:sz w:val="24"/>
          <w:szCs w:val="24"/>
        </w:rPr>
        <w:t>показателей.(</w:t>
      </w:r>
      <w:proofErr w:type="gramEnd"/>
      <w:r w:rsidR="00554E40" w:rsidRPr="008F140B">
        <w:rPr>
          <w:rFonts w:ascii="Times New Roman" w:hAnsi="Times New Roman" w:cs="Times New Roman"/>
          <w:sz w:val="24"/>
          <w:szCs w:val="24"/>
        </w:rPr>
        <w:t>Приложение 1)</w:t>
      </w:r>
    </w:p>
    <w:p w14:paraId="3C402B1C"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Основной целью П</w:t>
      </w:r>
      <w:r w:rsidR="00906E75" w:rsidRPr="008F140B">
        <w:rPr>
          <w:rFonts w:ascii="Times New Roman" w:hAnsi="Times New Roman" w:cs="Times New Roman"/>
          <w:sz w:val="24"/>
          <w:szCs w:val="24"/>
        </w:rPr>
        <w:t>одп</w:t>
      </w:r>
      <w:r w:rsidRPr="008F140B">
        <w:rPr>
          <w:rFonts w:ascii="Times New Roman" w:hAnsi="Times New Roman" w:cs="Times New Roman"/>
          <w:sz w:val="24"/>
          <w:szCs w:val="24"/>
        </w:rPr>
        <w:t>рограмм</w:t>
      </w:r>
      <w:r w:rsidR="00906E75" w:rsidRPr="008F140B">
        <w:rPr>
          <w:rFonts w:ascii="Times New Roman" w:hAnsi="Times New Roman" w:cs="Times New Roman"/>
          <w:sz w:val="24"/>
          <w:szCs w:val="24"/>
        </w:rPr>
        <w:t>ы</w:t>
      </w:r>
      <w:r w:rsidRPr="008F140B">
        <w:rPr>
          <w:rFonts w:ascii="Times New Roman" w:hAnsi="Times New Roman" w:cs="Times New Roman"/>
          <w:sz w:val="24"/>
          <w:szCs w:val="24"/>
        </w:rPr>
        <w:t xml:space="preserve"> является сохранение и развитие единого культурного пространства на территории Черноморского района. Достижение указанной цели предусматривается решение следующих программных задач.  </w:t>
      </w:r>
    </w:p>
    <w:p w14:paraId="04C2B607"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Целями п</w:t>
      </w:r>
      <w:r w:rsidR="00906E75"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являются, совершенствование комплексной системы мер реализации политики в сфере культуры, развитие и укрепление правовых, экономических и организационных условий для эффективной деятельности и оказания услуг жителям Черноморского района</w:t>
      </w:r>
      <w:r w:rsidR="00906E75"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xml:space="preserve"> творческими коллективами и учреждениями культуры:  </w:t>
      </w:r>
    </w:p>
    <w:p w14:paraId="3CCDF0C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создание условий для организации досуга и обеспечение жителей района услугами организаций</w:t>
      </w:r>
    </w:p>
    <w:p w14:paraId="4399D728"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более широкого доступа граждан к услугам учреждений культуры района;  </w:t>
      </w:r>
    </w:p>
    <w:p w14:paraId="7FDFF876"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совершенствование деятельности муниципальных учреждений культуры в системе непрерывного профессионального образования;  </w:t>
      </w:r>
    </w:p>
    <w:p w14:paraId="4E4BCC64" w14:textId="77777777" w:rsidR="00A45C17" w:rsidRPr="008F140B" w:rsidRDefault="00A45C17" w:rsidP="009770CA">
      <w:pPr>
        <w:numPr>
          <w:ilvl w:val="0"/>
          <w:numId w:val="12"/>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свободы творчества и прав граждан на участие в культурной жизни и содействие в создании условий для творческой самореализации населения района;  </w:t>
      </w:r>
    </w:p>
    <w:p w14:paraId="4CECE62E" w14:textId="77777777" w:rsidR="00A45C17" w:rsidRPr="008F140B" w:rsidRDefault="00A45C17" w:rsidP="009770CA">
      <w:pPr>
        <w:numPr>
          <w:ilvl w:val="0"/>
          <w:numId w:val="12"/>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условий для полноправного социального и национально культурного развития всех народов, проживающих в Черноморском муниципальном районе;  </w:t>
      </w:r>
    </w:p>
    <w:p w14:paraId="374741FC"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повышение качества муниципальных услуг, предоставляемых учреждениями культуры.  </w:t>
      </w:r>
    </w:p>
    <w:p w14:paraId="43BB4121"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lastRenderedPageBreak/>
        <w:t>П</w:t>
      </w:r>
      <w:r w:rsidR="00906E75" w:rsidRPr="008F140B">
        <w:rPr>
          <w:rFonts w:ascii="Times New Roman" w:hAnsi="Times New Roman" w:cs="Times New Roman"/>
          <w:sz w:val="24"/>
          <w:szCs w:val="24"/>
        </w:rPr>
        <w:t>одп</w:t>
      </w:r>
      <w:r w:rsidRPr="008F140B">
        <w:rPr>
          <w:rFonts w:ascii="Times New Roman" w:hAnsi="Times New Roman" w:cs="Times New Roman"/>
          <w:sz w:val="24"/>
          <w:szCs w:val="24"/>
        </w:rPr>
        <w:t>рограмма направлена на достижение задачи учреждений культуры «Повышение качества услуг учреждений культуры муниципального бюджетного учреждения культуры «Централизованная клубная система» муниципального образования Чер</w:t>
      </w:r>
      <w:r w:rsidR="00C0692C" w:rsidRPr="008F140B">
        <w:rPr>
          <w:rFonts w:ascii="Times New Roman" w:hAnsi="Times New Roman" w:cs="Times New Roman"/>
          <w:sz w:val="24"/>
          <w:szCs w:val="24"/>
        </w:rPr>
        <w:t>номорский район Республики Крым.</w:t>
      </w:r>
    </w:p>
    <w:p w14:paraId="01BE6E0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Задачами </w:t>
      </w:r>
      <w:r w:rsidR="00906E75" w:rsidRPr="008F140B">
        <w:rPr>
          <w:rFonts w:ascii="Times New Roman" w:hAnsi="Times New Roman" w:cs="Times New Roman"/>
          <w:sz w:val="24"/>
          <w:szCs w:val="24"/>
        </w:rPr>
        <w:t>подп</w:t>
      </w:r>
      <w:r w:rsidRPr="008F140B">
        <w:rPr>
          <w:rFonts w:ascii="Times New Roman" w:hAnsi="Times New Roman" w:cs="Times New Roman"/>
          <w:sz w:val="24"/>
          <w:szCs w:val="24"/>
        </w:rPr>
        <w:t xml:space="preserve">рограммы являются:  </w:t>
      </w:r>
    </w:p>
    <w:p w14:paraId="018EB5C5"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-оказание содействия в модернизации специального оборудования организаций сферы культуры, приобретении музыкальных инструментов, внедрении компьютерных технологий, укреплении материальной базы;  </w:t>
      </w:r>
    </w:p>
    <w:p w14:paraId="5ADFE9C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более широкого доступа граждан к услугам муниципальных учреждений культуры района;  </w:t>
      </w:r>
    </w:p>
    <w:p w14:paraId="5B189CBA"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-повышение эффективности ведения консультативно-методической работы с сельскими учреждениями культуры;  </w:t>
      </w:r>
    </w:p>
    <w:p w14:paraId="5A417B1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ab/>
        <w:t xml:space="preserve">-техническое </w:t>
      </w:r>
      <w:r w:rsidRPr="008F140B">
        <w:rPr>
          <w:rFonts w:ascii="Times New Roman" w:hAnsi="Times New Roman" w:cs="Times New Roman"/>
          <w:sz w:val="24"/>
          <w:szCs w:val="24"/>
        </w:rPr>
        <w:tab/>
        <w:t>сопро</w:t>
      </w:r>
      <w:r w:rsidR="00906E75" w:rsidRPr="008F140B">
        <w:rPr>
          <w:rFonts w:ascii="Times New Roman" w:hAnsi="Times New Roman" w:cs="Times New Roman"/>
          <w:sz w:val="24"/>
          <w:szCs w:val="24"/>
        </w:rPr>
        <w:t xml:space="preserve">вождение деятельности учреждений </w:t>
      </w:r>
      <w:r w:rsidRPr="008F140B">
        <w:rPr>
          <w:rFonts w:ascii="Times New Roman" w:hAnsi="Times New Roman" w:cs="Times New Roman"/>
          <w:sz w:val="24"/>
          <w:szCs w:val="24"/>
        </w:rPr>
        <w:t xml:space="preserve">культуры, </w:t>
      </w:r>
    </w:p>
    <w:p w14:paraId="1D1AF972"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и обслуживание творческих мероприятий, фестивалей, конкурсов;  </w:t>
      </w:r>
    </w:p>
    <w:p w14:paraId="2EE03BB8"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подготовки профессиональных кадров в учреждениях культуры;  </w:t>
      </w:r>
    </w:p>
    <w:p w14:paraId="6B5FC94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развития творческого потенциала одаренных детей в учреждениях культуры района;  </w:t>
      </w:r>
    </w:p>
    <w:p w14:paraId="54B87A0F"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системы повышения квалификации кадров;  </w:t>
      </w:r>
    </w:p>
    <w:p w14:paraId="442F7B2C"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-укрепление материально-технической базы в учреждениях культуры;  </w:t>
      </w:r>
    </w:p>
    <w:p w14:paraId="6C952C23"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повышения качества и разнообразия услуг, предоставляемых в сфере культуры;  </w:t>
      </w:r>
    </w:p>
    <w:p w14:paraId="31CB1CCC"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-совершенствование организационных, экономических и правовых механизмов развития сферы культуры;  </w:t>
      </w:r>
    </w:p>
    <w:p w14:paraId="581C8F1B"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-развитие механизмов поддержки, предоставляемой на конкурсной основе творческим проектам в области самодеятельного народного творчества;  </w:t>
      </w:r>
    </w:p>
    <w:p w14:paraId="5AAAE635"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условий для сохранения культур народов, проживающих в Черноморском районе, как целостной системы духовных ценностей общества;  </w:t>
      </w:r>
    </w:p>
    <w:p w14:paraId="694E7291"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-создание организационных и иных условий для увеличения доли информации, ориентированной на здоровый образ жизни, а также на традиционные культурные, нравственные и семейные ценности. </w:t>
      </w:r>
    </w:p>
    <w:p w14:paraId="018E136D"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8"/>
          <w:szCs w:val="28"/>
        </w:rPr>
        <w:t>5. Целевые индикаторы и показатели эффективности ее реализации</w:t>
      </w:r>
      <w:r w:rsidRPr="008F140B">
        <w:rPr>
          <w:rFonts w:ascii="Times New Roman" w:hAnsi="Times New Roman" w:cs="Times New Roman"/>
          <w:b/>
          <w:sz w:val="24"/>
          <w:szCs w:val="24"/>
        </w:rPr>
        <w:t xml:space="preserve"> </w:t>
      </w:r>
    </w:p>
    <w:p w14:paraId="428BDB8B"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Количество</w:t>
      </w:r>
      <w:r w:rsidRPr="008F140B">
        <w:rPr>
          <w:rFonts w:ascii="Times New Roman" w:hAnsi="Times New Roman" w:cs="Times New Roman"/>
          <w:b/>
          <w:sz w:val="24"/>
          <w:szCs w:val="24"/>
        </w:rPr>
        <w:t xml:space="preserve"> </w:t>
      </w:r>
      <w:r w:rsidRPr="008F140B">
        <w:rPr>
          <w:rFonts w:ascii="Times New Roman" w:hAnsi="Times New Roman" w:cs="Times New Roman"/>
          <w:sz w:val="24"/>
          <w:szCs w:val="24"/>
        </w:rPr>
        <w:t>культурно-массовых мероприятий;</w:t>
      </w:r>
    </w:p>
    <w:p w14:paraId="0A723E04"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Количество посетителей. </w:t>
      </w:r>
    </w:p>
    <w:p w14:paraId="5BC1C836"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Сведения о показателях (индикаторах) подпрограммы муниципальной программы указаны в </w:t>
      </w:r>
      <w:r w:rsidRPr="008F140B">
        <w:rPr>
          <w:rFonts w:ascii="Times New Roman" w:hAnsi="Times New Roman" w:cs="Times New Roman"/>
          <w:b/>
          <w:sz w:val="24"/>
          <w:szCs w:val="24"/>
        </w:rPr>
        <w:t xml:space="preserve">Приложении №1 </w:t>
      </w:r>
      <w:r w:rsidR="005A2187" w:rsidRPr="008F140B">
        <w:rPr>
          <w:rFonts w:ascii="Times New Roman" w:hAnsi="Times New Roman" w:cs="Times New Roman"/>
          <w:sz w:val="24"/>
          <w:szCs w:val="24"/>
        </w:rPr>
        <w:t>к подпрограмме «Р</w:t>
      </w:r>
      <w:r w:rsidRPr="008F140B">
        <w:rPr>
          <w:rFonts w:ascii="Times New Roman" w:hAnsi="Times New Roman" w:cs="Times New Roman"/>
          <w:sz w:val="24"/>
          <w:szCs w:val="24"/>
        </w:rPr>
        <w:t>азвития</w:t>
      </w:r>
      <w:r w:rsidR="005A2187" w:rsidRPr="008F140B">
        <w:rPr>
          <w:rFonts w:ascii="Times New Roman" w:hAnsi="Times New Roman" w:cs="Times New Roman"/>
          <w:sz w:val="24"/>
          <w:szCs w:val="24"/>
        </w:rPr>
        <w:t xml:space="preserve"> клубной</w:t>
      </w:r>
      <w:r w:rsidRPr="008F140B">
        <w:rPr>
          <w:rFonts w:ascii="Times New Roman" w:hAnsi="Times New Roman" w:cs="Times New Roman"/>
          <w:sz w:val="24"/>
          <w:szCs w:val="24"/>
        </w:rPr>
        <w:t xml:space="preserve"> систем</w:t>
      </w:r>
      <w:r w:rsidR="005A2187" w:rsidRPr="008F140B">
        <w:rPr>
          <w:rFonts w:ascii="Times New Roman" w:hAnsi="Times New Roman" w:cs="Times New Roman"/>
          <w:sz w:val="24"/>
          <w:szCs w:val="24"/>
        </w:rPr>
        <w:t>ы</w:t>
      </w:r>
      <w:r w:rsidRPr="008F140B">
        <w:rPr>
          <w:rFonts w:ascii="Times New Roman" w:hAnsi="Times New Roman" w:cs="Times New Roman"/>
          <w:sz w:val="24"/>
          <w:szCs w:val="24"/>
        </w:rPr>
        <w:t xml:space="preserve"> муниципального образования Черноморский район Республики Крым муниципальной программы «Развитие культуры муниципального образования Черноморский район Республики Крым». </w:t>
      </w:r>
    </w:p>
    <w:p w14:paraId="7656F73C" w14:textId="77777777" w:rsidR="00A45C17" w:rsidRPr="008F140B" w:rsidRDefault="00A45C17"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 xml:space="preserve">6. Основные мероприятия </w:t>
      </w:r>
      <w:r w:rsidR="005A2187" w:rsidRPr="008F140B">
        <w:rPr>
          <w:rFonts w:ascii="Times New Roman" w:hAnsi="Times New Roman" w:cs="Times New Roman"/>
          <w:b/>
          <w:sz w:val="28"/>
          <w:szCs w:val="28"/>
        </w:rPr>
        <w:t>под</w:t>
      </w:r>
      <w:r w:rsidRPr="008F140B">
        <w:rPr>
          <w:rFonts w:ascii="Times New Roman" w:hAnsi="Times New Roman" w:cs="Times New Roman"/>
          <w:b/>
          <w:sz w:val="28"/>
          <w:szCs w:val="28"/>
        </w:rPr>
        <w:t>программы</w:t>
      </w:r>
    </w:p>
    <w:p w14:paraId="0157A3B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Перечень основных мероприятий указаны в </w:t>
      </w:r>
      <w:r w:rsidRPr="008F140B">
        <w:rPr>
          <w:rFonts w:ascii="Times New Roman" w:hAnsi="Times New Roman" w:cs="Times New Roman"/>
          <w:b/>
          <w:sz w:val="24"/>
          <w:szCs w:val="24"/>
        </w:rPr>
        <w:t xml:space="preserve">Приложении №2 </w:t>
      </w:r>
      <w:r w:rsidRPr="008F140B">
        <w:rPr>
          <w:rFonts w:ascii="Times New Roman" w:hAnsi="Times New Roman" w:cs="Times New Roman"/>
          <w:sz w:val="24"/>
          <w:szCs w:val="24"/>
        </w:rPr>
        <w:t xml:space="preserve">к подпрограмме </w:t>
      </w:r>
      <w:r w:rsidR="005A2187" w:rsidRPr="008F140B">
        <w:rPr>
          <w:rFonts w:ascii="Times New Roman" w:hAnsi="Times New Roman" w:cs="Times New Roman"/>
          <w:sz w:val="24"/>
          <w:szCs w:val="24"/>
        </w:rPr>
        <w:t>«Развития клубной системы муниципального образования Черноморский район Республики Крым</w:t>
      </w:r>
      <w:r w:rsidRPr="008F140B">
        <w:rPr>
          <w:rFonts w:ascii="Times New Roman" w:hAnsi="Times New Roman" w:cs="Times New Roman"/>
          <w:sz w:val="24"/>
          <w:szCs w:val="24"/>
        </w:rPr>
        <w:t xml:space="preserve"> муниципальной программы «Развитие культуры муниципального образования Черноморский район Республики Крым».  </w:t>
      </w:r>
    </w:p>
    <w:p w14:paraId="26095469" w14:textId="154AB62C" w:rsidR="00A45C17" w:rsidRPr="008F140B" w:rsidRDefault="00A45C17"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7. Сроки и этапы реализации подпрограммы муниципальной программы</w:t>
      </w:r>
      <w:r w:rsidR="001B383D" w:rsidRPr="008F140B">
        <w:rPr>
          <w:rFonts w:ascii="Times New Roman" w:hAnsi="Times New Roman" w:cs="Times New Roman"/>
          <w:b/>
          <w:sz w:val="28"/>
          <w:szCs w:val="28"/>
        </w:rPr>
        <w:t xml:space="preserve"> </w:t>
      </w:r>
      <w:r w:rsidRPr="008F140B">
        <w:rPr>
          <w:rFonts w:ascii="Times New Roman" w:hAnsi="Times New Roman" w:cs="Times New Roman"/>
          <w:b/>
          <w:sz w:val="28"/>
          <w:szCs w:val="28"/>
        </w:rPr>
        <w:t>2018-202</w:t>
      </w:r>
      <w:r w:rsidR="000014FF" w:rsidRPr="008F140B">
        <w:rPr>
          <w:rFonts w:ascii="Times New Roman" w:hAnsi="Times New Roman" w:cs="Times New Roman"/>
          <w:b/>
          <w:sz w:val="28"/>
          <w:szCs w:val="28"/>
        </w:rPr>
        <w:t>2</w:t>
      </w:r>
      <w:r w:rsidRPr="008F140B">
        <w:rPr>
          <w:rFonts w:ascii="Times New Roman" w:hAnsi="Times New Roman" w:cs="Times New Roman"/>
          <w:b/>
          <w:sz w:val="28"/>
          <w:szCs w:val="28"/>
        </w:rPr>
        <w:t xml:space="preserve"> года</w:t>
      </w:r>
    </w:p>
    <w:p w14:paraId="4EF7F74B" w14:textId="182DCCBC" w:rsidR="00A45C17" w:rsidRPr="008F140B" w:rsidRDefault="00A45C17" w:rsidP="009770CA">
      <w:pPr>
        <w:numPr>
          <w:ilvl w:val="0"/>
          <w:numId w:val="17"/>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этап – 201</w:t>
      </w:r>
      <w:r w:rsidR="000014FF" w:rsidRPr="008F140B">
        <w:rPr>
          <w:rFonts w:ascii="Times New Roman" w:hAnsi="Times New Roman" w:cs="Times New Roman"/>
          <w:sz w:val="24"/>
          <w:szCs w:val="24"/>
        </w:rPr>
        <w:t>8</w:t>
      </w:r>
      <w:r w:rsidRPr="008F140B">
        <w:rPr>
          <w:rFonts w:ascii="Times New Roman" w:hAnsi="Times New Roman" w:cs="Times New Roman"/>
          <w:sz w:val="24"/>
          <w:szCs w:val="24"/>
        </w:rPr>
        <w:t xml:space="preserve"> год; </w:t>
      </w:r>
    </w:p>
    <w:p w14:paraId="19D6C619" w14:textId="1F6D44B3" w:rsidR="00A45C17" w:rsidRPr="008F140B" w:rsidRDefault="00A45C17" w:rsidP="009770CA">
      <w:pPr>
        <w:numPr>
          <w:ilvl w:val="0"/>
          <w:numId w:val="17"/>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этап – 20</w:t>
      </w:r>
      <w:r w:rsidR="000014FF" w:rsidRPr="008F140B">
        <w:rPr>
          <w:rFonts w:ascii="Times New Roman" w:hAnsi="Times New Roman" w:cs="Times New Roman"/>
          <w:sz w:val="24"/>
          <w:szCs w:val="24"/>
        </w:rPr>
        <w:t>19</w:t>
      </w:r>
      <w:r w:rsidRPr="008F140B">
        <w:rPr>
          <w:rFonts w:ascii="Times New Roman" w:hAnsi="Times New Roman" w:cs="Times New Roman"/>
          <w:sz w:val="24"/>
          <w:szCs w:val="24"/>
        </w:rPr>
        <w:t xml:space="preserve"> год;</w:t>
      </w:r>
    </w:p>
    <w:p w14:paraId="5F7A7C5B" w14:textId="6E6909FA" w:rsidR="00A45C17" w:rsidRPr="008F140B" w:rsidRDefault="00A45C17" w:rsidP="009770CA">
      <w:pPr>
        <w:numPr>
          <w:ilvl w:val="0"/>
          <w:numId w:val="17"/>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этап – 202</w:t>
      </w:r>
      <w:r w:rsidR="000014FF" w:rsidRPr="008F140B">
        <w:rPr>
          <w:rFonts w:ascii="Times New Roman" w:hAnsi="Times New Roman" w:cs="Times New Roman"/>
          <w:sz w:val="24"/>
          <w:szCs w:val="24"/>
        </w:rPr>
        <w:t>0</w:t>
      </w:r>
      <w:r w:rsidRPr="008F140B">
        <w:rPr>
          <w:rFonts w:ascii="Times New Roman" w:hAnsi="Times New Roman" w:cs="Times New Roman"/>
          <w:sz w:val="24"/>
          <w:szCs w:val="24"/>
        </w:rPr>
        <w:t xml:space="preserve"> год; </w:t>
      </w:r>
    </w:p>
    <w:p w14:paraId="79018FA3" w14:textId="1F685AA4" w:rsidR="00A45C17" w:rsidRPr="008F140B" w:rsidRDefault="00A45C17" w:rsidP="009770CA">
      <w:pPr>
        <w:numPr>
          <w:ilvl w:val="0"/>
          <w:numId w:val="17"/>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этап – 202</w:t>
      </w:r>
      <w:r w:rsidR="000014FF" w:rsidRPr="008F140B">
        <w:rPr>
          <w:rFonts w:ascii="Times New Roman" w:hAnsi="Times New Roman" w:cs="Times New Roman"/>
          <w:sz w:val="24"/>
          <w:szCs w:val="24"/>
        </w:rPr>
        <w:t>1</w:t>
      </w:r>
      <w:r w:rsidRPr="008F140B">
        <w:rPr>
          <w:rFonts w:ascii="Times New Roman" w:hAnsi="Times New Roman" w:cs="Times New Roman"/>
          <w:sz w:val="24"/>
          <w:szCs w:val="24"/>
        </w:rPr>
        <w:t xml:space="preserve"> год</w:t>
      </w:r>
      <w:r w:rsidR="000014FF" w:rsidRPr="008F140B">
        <w:rPr>
          <w:rFonts w:ascii="Times New Roman" w:hAnsi="Times New Roman" w:cs="Times New Roman"/>
          <w:sz w:val="24"/>
          <w:szCs w:val="24"/>
        </w:rPr>
        <w:t>;</w:t>
      </w:r>
    </w:p>
    <w:p w14:paraId="55390337" w14:textId="593BB667" w:rsidR="000014FF" w:rsidRPr="008F140B" w:rsidRDefault="000014FF" w:rsidP="009770CA">
      <w:pPr>
        <w:numPr>
          <w:ilvl w:val="0"/>
          <w:numId w:val="17"/>
        </w:num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этап – 2022 год.</w:t>
      </w:r>
    </w:p>
    <w:p w14:paraId="4BF06596" w14:textId="77777777" w:rsidR="00A43A30" w:rsidRPr="008F140B" w:rsidRDefault="00A43A30" w:rsidP="009770CA">
      <w:pPr>
        <w:spacing w:after="0" w:line="240" w:lineRule="auto"/>
        <w:ind w:left="708"/>
        <w:rPr>
          <w:rFonts w:ascii="Times New Roman" w:hAnsi="Times New Roman" w:cs="Times New Roman"/>
          <w:sz w:val="24"/>
          <w:szCs w:val="24"/>
        </w:rPr>
      </w:pPr>
    </w:p>
    <w:p w14:paraId="6076119E" w14:textId="77777777" w:rsidR="00A45C17" w:rsidRPr="008F140B" w:rsidRDefault="00A45C17"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lastRenderedPageBreak/>
        <w:t>8. Обоснование объема финансовых ресурсов</w:t>
      </w:r>
    </w:p>
    <w:p w14:paraId="2C8ECA58" w14:textId="77777777" w:rsidR="00A45C17" w:rsidRPr="008F140B" w:rsidRDefault="00A45C17" w:rsidP="009770CA">
      <w:pPr>
        <w:spacing w:after="0" w:line="240" w:lineRule="auto"/>
        <w:jc w:val="center"/>
        <w:rPr>
          <w:rFonts w:ascii="Times New Roman" w:hAnsi="Times New Roman" w:cs="Times New Roman"/>
          <w:b/>
          <w:sz w:val="28"/>
          <w:szCs w:val="28"/>
        </w:rPr>
      </w:pPr>
    </w:p>
    <w:p w14:paraId="7CF553AD"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Реализация Программы позволит стать сфере культуры одним из реальных ресурсов социального и экономического развития района. Модернизация сферы культуры приведет к повышению эффективности деятельности учреждений культуры, улучшению качества оказываемых услуг. Использование современной технологии повысит доступ населения к культурным ценностям мероприятиям и услугам.  </w:t>
      </w:r>
    </w:p>
    <w:p w14:paraId="6A981F83"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Результатами реализации Программы станут: </w:t>
      </w:r>
    </w:p>
    <w:p w14:paraId="68FDD49B"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-укрепление материально-технической базы учреждений культуры района; </w:t>
      </w:r>
    </w:p>
    <w:p w14:paraId="6CD22D5A" w14:textId="77777777" w:rsidR="00A45C17" w:rsidRPr="008F140B" w:rsidRDefault="00A45C17" w:rsidP="009770CA">
      <w:pPr>
        <w:numPr>
          <w:ilvl w:val="0"/>
          <w:numId w:val="18"/>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техническое оснащение учреждений культуры современным требованиям; </w:t>
      </w:r>
    </w:p>
    <w:p w14:paraId="5622B6E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безопасности эксплуатации учреждений культуры; </w:t>
      </w:r>
    </w:p>
    <w:p w14:paraId="0CCE9FD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-повышение уровня удовлетворенности населения качество оказываемых услуг.  </w:t>
      </w:r>
    </w:p>
    <w:p w14:paraId="6DD6ED98"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При реализации Программы возможно возникновение финансовых рисков, связанных:  </w:t>
      </w:r>
    </w:p>
    <w:p w14:paraId="6965CF09" w14:textId="77777777" w:rsidR="00A45C17" w:rsidRPr="008F140B" w:rsidRDefault="00A45C17" w:rsidP="009770CA">
      <w:pPr>
        <w:numPr>
          <w:ilvl w:val="0"/>
          <w:numId w:val="18"/>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 неполным выделением бюджетных средств в рамках одного года на реализацию программных мероприятий, вследствие чего могут измениться запланированные объемы выполнения мероприятий;  </w:t>
      </w:r>
    </w:p>
    <w:p w14:paraId="01C47EFD" w14:textId="77777777" w:rsidR="00A45C17" w:rsidRPr="008F140B" w:rsidRDefault="00A45C17" w:rsidP="009770CA">
      <w:pPr>
        <w:numPr>
          <w:ilvl w:val="0"/>
          <w:numId w:val="18"/>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 увеличением (сокращением) затрат на отдельные программные мероприятия, связанные с концентрацией средств на приоритетных проектах и мероприятиях, в связи с чем уточняются объемы финансирования, что потребует внесения изменений в Программу;  </w:t>
      </w:r>
    </w:p>
    <w:p w14:paraId="6A4866E8" w14:textId="77777777" w:rsidR="00A45C17" w:rsidRPr="008F140B" w:rsidRDefault="00A45C17" w:rsidP="009770CA">
      <w:pPr>
        <w:numPr>
          <w:ilvl w:val="0"/>
          <w:numId w:val="18"/>
        </w:num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 более высоким ростом цен на отдельные виды товаров и услуг, закупка которых предусмотрена в рамках программных мероприятий, что повлечет увеличение затрат на отдельные программные мероприятия </w:t>
      </w:r>
    </w:p>
    <w:p w14:paraId="76A0B88F"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Обоснование объема финансовых ресурсов указаны в </w:t>
      </w:r>
      <w:r w:rsidRPr="008F140B">
        <w:rPr>
          <w:rFonts w:ascii="Times New Roman" w:hAnsi="Times New Roman" w:cs="Times New Roman"/>
          <w:b/>
          <w:sz w:val="24"/>
          <w:szCs w:val="24"/>
        </w:rPr>
        <w:t>Приложении №3</w:t>
      </w:r>
      <w:r w:rsidRPr="008F140B">
        <w:rPr>
          <w:rFonts w:ascii="Times New Roman" w:hAnsi="Times New Roman" w:cs="Times New Roman"/>
          <w:sz w:val="24"/>
          <w:szCs w:val="24"/>
        </w:rPr>
        <w:t xml:space="preserve"> к подпрограмме </w:t>
      </w:r>
      <w:r w:rsidR="005A2187" w:rsidRPr="008F140B">
        <w:rPr>
          <w:rFonts w:ascii="Times New Roman" w:hAnsi="Times New Roman" w:cs="Times New Roman"/>
          <w:sz w:val="24"/>
          <w:szCs w:val="24"/>
        </w:rPr>
        <w:t xml:space="preserve">«Развития клубной системы муниципального образования Черноморский район Республики Крым </w:t>
      </w:r>
      <w:r w:rsidRPr="008F140B">
        <w:rPr>
          <w:rFonts w:ascii="Times New Roman" w:hAnsi="Times New Roman" w:cs="Times New Roman"/>
          <w:sz w:val="24"/>
          <w:szCs w:val="24"/>
        </w:rPr>
        <w:t xml:space="preserve">муниципальной программы «Развитие культуры муниципального образования Черноморский район Республики Крым». </w:t>
      </w:r>
    </w:p>
    <w:p w14:paraId="0ED53479"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 </w:t>
      </w:r>
    </w:p>
    <w:p w14:paraId="244AB670" w14:textId="77777777" w:rsidR="00A45C17" w:rsidRPr="008F140B" w:rsidRDefault="00A45C17"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br w:type="page"/>
      </w:r>
    </w:p>
    <w:p w14:paraId="6145AE2B" w14:textId="77777777" w:rsidR="00A45C17" w:rsidRPr="008F140B" w:rsidRDefault="00A45C17" w:rsidP="009770CA">
      <w:pPr>
        <w:spacing w:after="0" w:line="240" w:lineRule="auto"/>
        <w:rPr>
          <w:rFonts w:ascii="Times New Roman" w:hAnsi="Times New Roman" w:cs="Times New Roman"/>
          <w:sz w:val="24"/>
          <w:szCs w:val="24"/>
        </w:rPr>
        <w:sectPr w:rsidR="00A45C17" w:rsidRPr="008F140B" w:rsidSect="005D5990">
          <w:footerReference w:type="default" r:id="rId9"/>
          <w:pgSz w:w="11906" w:h="16838"/>
          <w:pgMar w:top="1134" w:right="851" w:bottom="1134" w:left="1701" w:header="709" w:footer="709" w:gutter="0"/>
          <w:cols w:space="708"/>
          <w:docGrid w:linePitch="360"/>
        </w:sectPr>
      </w:pPr>
    </w:p>
    <w:p w14:paraId="15D7E544" w14:textId="77777777" w:rsidR="0085677C" w:rsidRPr="008F140B" w:rsidRDefault="0085677C" w:rsidP="0085677C">
      <w:pPr>
        <w:spacing w:after="0" w:line="240" w:lineRule="auto"/>
        <w:ind w:left="8496"/>
        <w:rPr>
          <w:rFonts w:ascii="Times New Roman" w:hAnsi="Times New Roman" w:cs="Times New Roman"/>
          <w:b/>
          <w:i/>
          <w:sz w:val="24"/>
          <w:szCs w:val="24"/>
        </w:rPr>
      </w:pPr>
      <w:r w:rsidRPr="008F140B">
        <w:rPr>
          <w:rFonts w:ascii="Times New Roman" w:hAnsi="Times New Roman" w:cs="Times New Roman"/>
          <w:b/>
          <w:i/>
          <w:sz w:val="24"/>
          <w:szCs w:val="24"/>
        </w:rPr>
        <w:lastRenderedPageBreak/>
        <w:t xml:space="preserve">Приложение № 1к подпрограмме «Развитие клубной системы муниципального образования Черноморский </w:t>
      </w:r>
    </w:p>
    <w:p w14:paraId="168310FC" w14:textId="77777777" w:rsidR="0085677C" w:rsidRPr="008F140B" w:rsidRDefault="0085677C" w:rsidP="0085677C">
      <w:pPr>
        <w:spacing w:after="0" w:line="240" w:lineRule="auto"/>
        <w:ind w:left="7788" w:firstLine="708"/>
        <w:rPr>
          <w:rFonts w:ascii="Times New Roman" w:hAnsi="Times New Roman" w:cs="Times New Roman"/>
          <w:b/>
          <w:i/>
          <w:sz w:val="24"/>
          <w:szCs w:val="24"/>
        </w:rPr>
      </w:pPr>
      <w:r w:rsidRPr="008F140B">
        <w:rPr>
          <w:rFonts w:ascii="Times New Roman" w:hAnsi="Times New Roman" w:cs="Times New Roman"/>
          <w:b/>
          <w:i/>
          <w:sz w:val="24"/>
          <w:szCs w:val="24"/>
        </w:rPr>
        <w:t xml:space="preserve">район Республики Крым»  </w:t>
      </w:r>
    </w:p>
    <w:p w14:paraId="3D2F5EA0" w14:textId="77777777" w:rsidR="0085677C" w:rsidRPr="008F140B" w:rsidRDefault="0085677C" w:rsidP="0085677C">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Сведения о показателях (индикаторах) подпрограммы муниципальной программы и их значениях</w:t>
      </w:r>
    </w:p>
    <w:p w14:paraId="5D4DFA1D" w14:textId="77777777" w:rsidR="0085677C" w:rsidRPr="008F140B" w:rsidRDefault="0085677C" w:rsidP="0085677C">
      <w:pPr>
        <w:spacing w:after="0" w:line="240" w:lineRule="auto"/>
        <w:rPr>
          <w:rFonts w:ascii="Times New Roman" w:hAnsi="Times New Roman" w:cs="Times New Roman"/>
          <w:sz w:val="24"/>
          <w:szCs w:val="24"/>
        </w:rPr>
      </w:pPr>
      <w:r w:rsidRPr="008F140B">
        <w:rPr>
          <w:rFonts w:ascii="Times New Roman" w:hAnsi="Times New Roman" w:cs="Times New Roman"/>
          <w:b/>
          <w:sz w:val="24"/>
          <w:szCs w:val="24"/>
        </w:rPr>
        <w:t xml:space="preserve"> </w:t>
      </w:r>
    </w:p>
    <w:tbl>
      <w:tblPr>
        <w:tblStyle w:val="TableGrid"/>
        <w:tblW w:w="15129" w:type="dxa"/>
        <w:tblInd w:w="-108" w:type="dxa"/>
        <w:tblCellMar>
          <w:top w:w="53" w:type="dxa"/>
          <w:left w:w="84" w:type="dxa"/>
          <w:right w:w="63" w:type="dxa"/>
        </w:tblCellMar>
        <w:tblLook w:val="04A0" w:firstRow="1" w:lastRow="0" w:firstColumn="1" w:lastColumn="0" w:noHBand="0" w:noVBand="1"/>
      </w:tblPr>
      <w:tblGrid>
        <w:gridCol w:w="754"/>
        <w:gridCol w:w="5445"/>
        <w:gridCol w:w="1495"/>
        <w:gridCol w:w="1481"/>
        <w:gridCol w:w="1560"/>
        <w:gridCol w:w="1417"/>
        <w:gridCol w:w="1418"/>
        <w:gridCol w:w="1559"/>
      </w:tblGrid>
      <w:tr w:rsidR="0085677C" w:rsidRPr="008F140B" w14:paraId="32184184" w14:textId="77777777" w:rsidTr="00B07668">
        <w:trPr>
          <w:trHeight w:val="488"/>
        </w:trPr>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13810A26" w14:textId="77777777" w:rsidR="0085677C" w:rsidRPr="008F140B" w:rsidRDefault="0085677C" w:rsidP="00B07668">
            <w:pPr>
              <w:rPr>
                <w:rFonts w:ascii="Times New Roman" w:hAnsi="Times New Roman" w:cs="Times New Roman"/>
                <w:sz w:val="24"/>
                <w:szCs w:val="24"/>
              </w:rPr>
            </w:pPr>
          </w:p>
        </w:tc>
        <w:tc>
          <w:tcPr>
            <w:tcW w:w="5445" w:type="dxa"/>
            <w:vMerge w:val="restart"/>
            <w:tcBorders>
              <w:top w:val="single" w:sz="4" w:space="0" w:color="000000"/>
              <w:left w:val="single" w:sz="4" w:space="0" w:color="000000"/>
              <w:bottom w:val="single" w:sz="4" w:space="0" w:color="000000"/>
              <w:right w:val="single" w:sz="4" w:space="0" w:color="000000"/>
            </w:tcBorders>
            <w:vAlign w:val="center"/>
          </w:tcPr>
          <w:p w14:paraId="586EFE96" w14:textId="77777777" w:rsidR="0085677C" w:rsidRPr="008F140B" w:rsidRDefault="0085677C" w:rsidP="00B07668">
            <w:pPr>
              <w:rPr>
                <w:rFonts w:ascii="Times New Roman" w:hAnsi="Times New Roman" w:cs="Times New Roman"/>
                <w:b/>
                <w:sz w:val="24"/>
                <w:szCs w:val="24"/>
              </w:rPr>
            </w:pPr>
          </w:p>
          <w:p w14:paraId="3529B5D5" w14:textId="77777777" w:rsidR="0085677C" w:rsidRPr="008F140B" w:rsidRDefault="0085677C" w:rsidP="00B07668">
            <w:pPr>
              <w:rPr>
                <w:rFonts w:ascii="Times New Roman" w:hAnsi="Times New Roman" w:cs="Times New Roman"/>
                <w:sz w:val="24"/>
                <w:szCs w:val="24"/>
              </w:rPr>
            </w:pPr>
            <w:r w:rsidRPr="008F140B">
              <w:rPr>
                <w:rFonts w:ascii="Times New Roman" w:hAnsi="Times New Roman" w:cs="Times New Roman"/>
                <w:b/>
                <w:sz w:val="24"/>
                <w:szCs w:val="24"/>
              </w:rPr>
              <w:t xml:space="preserve">Показатель (индикатор) </w:t>
            </w:r>
          </w:p>
          <w:p w14:paraId="1C317117" w14:textId="77777777" w:rsidR="0085677C" w:rsidRPr="008F140B" w:rsidRDefault="0085677C" w:rsidP="00B07668">
            <w:pPr>
              <w:rPr>
                <w:rFonts w:ascii="Times New Roman" w:hAnsi="Times New Roman" w:cs="Times New Roman"/>
                <w:sz w:val="24"/>
                <w:szCs w:val="24"/>
              </w:rPr>
            </w:pPr>
            <w:r w:rsidRPr="008F140B">
              <w:rPr>
                <w:rFonts w:ascii="Times New Roman" w:hAnsi="Times New Roman" w:cs="Times New Roman"/>
                <w:b/>
                <w:sz w:val="24"/>
                <w:szCs w:val="24"/>
              </w:rPr>
              <w:t xml:space="preserve">(наименование) </w:t>
            </w:r>
          </w:p>
        </w:tc>
        <w:tc>
          <w:tcPr>
            <w:tcW w:w="1495" w:type="dxa"/>
            <w:vMerge w:val="restart"/>
            <w:tcBorders>
              <w:top w:val="single" w:sz="4" w:space="0" w:color="000000"/>
              <w:left w:val="single" w:sz="4" w:space="0" w:color="000000"/>
              <w:bottom w:val="single" w:sz="4" w:space="0" w:color="000000"/>
              <w:right w:val="single" w:sz="4" w:space="0" w:color="000000"/>
            </w:tcBorders>
            <w:vAlign w:val="center"/>
          </w:tcPr>
          <w:p w14:paraId="2FCC487D" w14:textId="77777777" w:rsidR="0085677C" w:rsidRPr="008F140B" w:rsidRDefault="0085677C" w:rsidP="00B07668">
            <w:pPr>
              <w:rPr>
                <w:rFonts w:ascii="Times New Roman" w:hAnsi="Times New Roman" w:cs="Times New Roman"/>
                <w:sz w:val="24"/>
                <w:szCs w:val="24"/>
              </w:rPr>
            </w:pPr>
            <w:r w:rsidRPr="008F140B">
              <w:rPr>
                <w:rFonts w:ascii="Times New Roman" w:hAnsi="Times New Roman" w:cs="Times New Roman"/>
                <w:b/>
                <w:sz w:val="24"/>
                <w:szCs w:val="24"/>
              </w:rPr>
              <w:t xml:space="preserve">Единица измерения </w:t>
            </w:r>
          </w:p>
        </w:tc>
        <w:tc>
          <w:tcPr>
            <w:tcW w:w="7435" w:type="dxa"/>
            <w:gridSpan w:val="5"/>
            <w:tcBorders>
              <w:top w:val="single" w:sz="4" w:space="0" w:color="000000"/>
              <w:left w:val="single" w:sz="4" w:space="0" w:color="000000"/>
              <w:bottom w:val="single" w:sz="4" w:space="0" w:color="000000"/>
              <w:right w:val="single" w:sz="4" w:space="0" w:color="auto"/>
            </w:tcBorders>
          </w:tcPr>
          <w:p w14:paraId="4B05A1AD" w14:textId="77777777" w:rsidR="0085677C" w:rsidRPr="008F140B" w:rsidRDefault="0085677C" w:rsidP="00B07668">
            <w:pPr>
              <w:jc w:val="center"/>
              <w:rPr>
                <w:rFonts w:ascii="Times New Roman" w:hAnsi="Times New Roman" w:cs="Times New Roman"/>
                <w:sz w:val="24"/>
                <w:szCs w:val="24"/>
              </w:rPr>
            </w:pPr>
            <w:r w:rsidRPr="008F140B">
              <w:rPr>
                <w:rFonts w:ascii="Times New Roman" w:hAnsi="Times New Roman" w:cs="Times New Roman"/>
                <w:b/>
                <w:sz w:val="24"/>
                <w:szCs w:val="24"/>
              </w:rPr>
              <w:t>Значения показателей:</w:t>
            </w:r>
          </w:p>
        </w:tc>
      </w:tr>
      <w:tr w:rsidR="0085677C" w:rsidRPr="008F140B" w14:paraId="66136690" w14:textId="77777777" w:rsidTr="00B07668">
        <w:trPr>
          <w:trHeight w:val="962"/>
        </w:trPr>
        <w:tc>
          <w:tcPr>
            <w:tcW w:w="0" w:type="auto"/>
            <w:vMerge/>
            <w:tcBorders>
              <w:top w:val="nil"/>
              <w:left w:val="single" w:sz="4" w:space="0" w:color="000000"/>
              <w:bottom w:val="single" w:sz="4" w:space="0" w:color="auto"/>
              <w:right w:val="single" w:sz="4" w:space="0" w:color="000000"/>
            </w:tcBorders>
          </w:tcPr>
          <w:p w14:paraId="67962C5C" w14:textId="77777777" w:rsidR="0085677C" w:rsidRPr="008F140B" w:rsidRDefault="0085677C" w:rsidP="00B07668">
            <w:pPr>
              <w:rPr>
                <w:rFonts w:ascii="Times New Roman" w:hAnsi="Times New Roman" w:cs="Times New Roman"/>
                <w:sz w:val="24"/>
                <w:szCs w:val="24"/>
              </w:rPr>
            </w:pPr>
          </w:p>
        </w:tc>
        <w:tc>
          <w:tcPr>
            <w:tcW w:w="5445" w:type="dxa"/>
            <w:vMerge/>
            <w:tcBorders>
              <w:top w:val="nil"/>
              <w:left w:val="single" w:sz="4" w:space="0" w:color="000000"/>
              <w:bottom w:val="single" w:sz="4" w:space="0" w:color="auto"/>
              <w:right w:val="single" w:sz="4" w:space="0" w:color="000000"/>
            </w:tcBorders>
          </w:tcPr>
          <w:p w14:paraId="0730A33C" w14:textId="77777777" w:rsidR="0085677C" w:rsidRPr="008F140B" w:rsidRDefault="0085677C" w:rsidP="00B07668">
            <w:pPr>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tcPr>
          <w:p w14:paraId="6FF2F828" w14:textId="77777777" w:rsidR="0085677C" w:rsidRPr="008F140B" w:rsidRDefault="0085677C" w:rsidP="00B07668">
            <w:pPr>
              <w:rPr>
                <w:rFonts w:ascii="Times New Roman" w:hAnsi="Times New Roman" w:cs="Times New Roman"/>
                <w:sz w:val="24"/>
                <w:szCs w:val="24"/>
              </w:rPr>
            </w:pPr>
          </w:p>
        </w:tc>
        <w:tc>
          <w:tcPr>
            <w:tcW w:w="1481" w:type="dxa"/>
            <w:tcBorders>
              <w:top w:val="single" w:sz="4" w:space="0" w:color="000000"/>
              <w:left w:val="single" w:sz="4" w:space="0" w:color="000000"/>
              <w:bottom w:val="single" w:sz="4" w:space="0" w:color="auto"/>
              <w:right w:val="single" w:sz="4" w:space="0" w:color="auto"/>
            </w:tcBorders>
            <w:vAlign w:val="center"/>
          </w:tcPr>
          <w:p w14:paraId="5726FBAF" w14:textId="77777777" w:rsidR="0085677C" w:rsidRPr="008F140B" w:rsidRDefault="0085677C" w:rsidP="00B07668">
            <w:pPr>
              <w:rPr>
                <w:rFonts w:ascii="Times New Roman" w:hAnsi="Times New Roman" w:cs="Times New Roman"/>
                <w:b/>
                <w:sz w:val="24"/>
                <w:szCs w:val="24"/>
              </w:rPr>
            </w:pPr>
            <w:r w:rsidRPr="008F140B">
              <w:rPr>
                <w:rFonts w:ascii="Times New Roman" w:hAnsi="Times New Roman" w:cs="Times New Roman"/>
                <w:b/>
                <w:sz w:val="24"/>
                <w:szCs w:val="24"/>
                <w:lang w:val="en-US"/>
              </w:rPr>
              <w:t xml:space="preserve">2018 </w:t>
            </w:r>
            <w:r w:rsidRPr="008F140B">
              <w:rPr>
                <w:rFonts w:ascii="Times New Roman" w:hAnsi="Times New Roman" w:cs="Times New Roman"/>
                <w:b/>
                <w:sz w:val="24"/>
                <w:szCs w:val="24"/>
              </w:rPr>
              <w:t>год</w:t>
            </w:r>
          </w:p>
        </w:tc>
        <w:tc>
          <w:tcPr>
            <w:tcW w:w="1560" w:type="dxa"/>
            <w:tcBorders>
              <w:top w:val="single" w:sz="4" w:space="0" w:color="000000"/>
              <w:left w:val="single" w:sz="4" w:space="0" w:color="auto"/>
              <w:bottom w:val="single" w:sz="4" w:space="0" w:color="auto"/>
              <w:right w:val="single" w:sz="4" w:space="0" w:color="000000"/>
            </w:tcBorders>
            <w:vAlign w:val="center"/>
          </w:tcPr>
          <w:p w14:paraId="0D924ACF" w14:textId="77777777" w:rsidR="0085677C" w:rsidRPr="008F140B" w:rsidRDefault="0085677C" w:rsidP="00B07668">
            <w:pPr>
              <w:rPr>
                <w:rFonts w:ascii="Times New Roman" w:hAnsi="Times New Roman" w:cs="Times New Roman"/>
                <w:b/>
                <w:sz w:val="24"/>
                <w:szCs w:val="24"/>
              </w:rPr>
            </w:pPr>
            <w:r w:rsidRPr="008F140B">
              <w:rPr>
                <w:rFonts w:ascii="Times New Roman" w:hAnsi="Times New Roman" w:cs="Times New Roman"/>
                <w:b/>
                <w:sz w:val="24"/>
                <w:szCs w:val="24"/>
              </w:rPr>
              <w:t>2019 год</w:t>
            </w:r>
          </w:p>
        </w:tc>
        <w:tc>
          <w:tcPr>
            <w:tcW w:w="1417" w:type="dxa"/>
            <w:tcBorders>
              <w:top w:val="single" w:sz="4" w:space="0" w:color="000000"/>
              <w:left w:val="single" w:sz="4" w:space="0" w:color="000000"/>
              <w:bottom w:val="single" w:sz="4" w:space="0" w:color="auto"/>
              <w:right w:val="single" w:sz="4" w:space="0" w:color="000000"/>
            </w:tcBorders>
            <w:vAlign w:val="center"/>
          </w:tcPr>
          <w:p w14:paraId="404C9FB2" w14:textId="77777777" w:rsidR="0085677C" w:rsidRPr="008F140B" w:rsidRDefault="0085677C" w:rsidP="00B07668">
            <w:pPr>
              <w:rPr>
                <w:rFonts w:ascii="Times New Roman" w:hAnsi="Times New Roman" w:cs="Times New Roman"/>
                <w:b/>
                <w:sz w:val="24"/>
                <w:szCs w:val="24"/>
              </w:rPr>
            </w:pPr>
            <w:r w:rsidRPr="008F140B">
              <w:rPr>
                <w:rFonts w:ascii="Times New Roman" w:hAnsi="Times New Roman" w:cs="Times New Roman"/>
                <w:b/>
                <w:sz w:val="24"/>
                <w:szCs w:val="24"/>
              </w:rPr>
              <w:t>2020 год</w:t>
            </w:r>
          </w:p>
        </w:tc>
        <w:tc>
          <w:tcPr>
            <w:tcW w:w="1418" w:type="dxa"/>
            <w:tcBorders>
              <w:top w:val="single" w:sz="4" w:space="0" w:color="000000"/>
              <w:left w:val="single" w:sz="4" w:space="0" w:color="000000"/>
              <w:bottom w:val="single" w:sz="4" w:space="0" w:color="auto"/>
              <w:right w:val="single" w:sz="4" w:space="0" w:color="000000"/>
            </w:tcBorders>
            <w:vAlign w:val="center"/>
          </w:tcPr>
          <w:p w14:paraId="569747DB" w14:textId="77777777" w:rsidR="0085677C" w:rsidRPr="008F140B" w:rsidRDefault="0085677C" w:rsidP="00B07668">
            <w:pPr>
              <w:rPr>
                <w:rFonts w:ascii="Times New Roman" w:hAnsi="Times New Roman" w:cs="Times New Roman"/>
                <w:b/>
                <w:sz w:val="24"/>
                <w:szCs w:val="24"/>
              </w:rPr>
            </w:pPr>
            <w:r w:rsidRPr="008F140B">
              <w:rPr>
                <w:rFonts w:ascii="Times New Roman" w:hAnsi="Times New Roman" w:cs="Times New Roman"/>
                <w:b/>
                <w:sz w:val="24"/>
                <w:szCs w:val="24"/>
              </w:rPr>
              <w:t>2021 год</w:t>
            </w:r>
          </w:p>
        </w:tc>
        <w:tc>
          <w:tcPr>
            <w:tcW w:w="1559" w:type="dxa"/>
            <w:tcBorders>
              <w:top w:val="single" w:sz="4" w:space="0" w:color="000000"/>
              <w:left w:val="single" w:sz="4" w:space="0" w:color="000000"/>
              <w:bottom w:val="single" w:sz="4" w:space="0" w:color="auto"/>
              <w:right w:val="single" w:sz="4" w:space="0" w:color="auto"/>
            </w:tcBorders>
            <w:vAlign w:val="center"/>
          </w:tcPr>
          <w:p w14:paraId="04AC6E62" w14:textId="77777777" w:rsidR="0085677C" w:rsidRPr="008F140B" w:rsidRDefault="0085677C" w:rsidP="00B07668">
            <w:pPr>
              <w:rPr>
                <w:rFonts w:ascii="Times New Roman" w:hAnsi="Times New Roman" w:cs="Times New Roman"/>
                <w:b/>
                <w:sz w:val="24"/>
                <w:szCs w:val="24"/>
              </w:rPr>
            </w:pPr>
            <w:r w:rsidRPr="008F140B">
              <w:rPr>
                <w:rFonts w:ascii="Times New Roman" w:hAnsi="Times New Roman" w:cs="Times New Roman"/>
                <w:b/>
                <w:sz w:val="24"/>
                <w:szCs w:val="24"/>
              </w:rPr>
              <w:t>2022 год</w:t>
            </w:r>
          </w:p>
        </w:tc>
      </w:tr>
      <w:tr w:rsidR="0085677C" w:rsidRPr="008F140B" w14:paraId="748E8271" w14:textId="77777777" w:rsidTr="00B07668">
        <w:trPr>
          <w:trHeight w:val="480"/>
        </w:trPr>
        <w:tc>
          <w:tcPr>
            <w:tcW w:w="754" w:type="dxa"/>
            <w:tcBorders>
              <w:top w:val="single" w:sz="4" w:space="0" w:color="auto"/>
              <w:left w:val="single" w:sz="4" w:space="0" w:color="000000"/>
              <w:bottom w:val="single" w:sz="4" w:space="0" w:color="000000"/>
              <w:right w:val="single" w:sz="4" w:space="0" w:color="000000"/>
            </w:tcBorders>
          </w:tcPr>
          <w:p w14:paraId="11528EA9" w14:textId="77777777" w:rsidR="0085677C" w:rsidRPr="008F140B" w:rsidRDefault="0085677C" w:rsidP="00B07668">
            <w:pPr>
              <w:rPr>
                <w:rFonts w:ascii="Times New Roman" w:hAnsi="Times New Roman" w:cs="Times New Roman"/>
                <w:sz w:val="24"/>
                <w:szCs w:val="24"/>
              </w:rPr>
            </w:pPr>
            <w:r w:rsidRPr="008F140B">
              <w:rPr>
                <w:rFonts w:ascii="Times New Roman" w:hAnsi="Times New Roman" w:cs="Times New Roman"/>
                <w:sz w:val="24"/>
                <w:szCs w:val="24"/>
              </w:rPr>
              <w:t xml:space="preserve"> </w:t>
            </w:r>
          </w:p>
        </w:tc>
        <w:tc>
          <w:tcPr>
            <w:tcW w:w="5445" w:type="dxa"/>
            <w:tcBorders>
              <w:top w:val="single" w:sz="4" w:space="0" w:color="auto"/>
              <w:left w:val="single" w:sz="4" w:space="0" w:color="000000"/>
              <w:bottom w:val="single" w:sz="4" w:space="0" w:color="000000"/>
              <w:right w:val="nil"/>
            </w:tcBorders>
          </w:tcPr>
          <w:p w14:paraId="2737B5E6" w14:textId="77777777" w:rsidR="0085677C" w:rsidRPr="008F140B" w:rsidRDefault="0085677C" w:rsidP="00B07668">
            <w:pPr>
              <w:rPr>
                <w:rFonts w:ascii="Times New Roman" w:hAnsi="Times New Roman" w:cs="Times New Roman"/>
                <w:sz w:val="24"/>
                <w:szCs w:val="24"/>
              </w:rPr>
            </w:pPr>
          </w:p>
        </w:tc>
        <w:tc>
          <w:tcPr>
            <w:tcW w:w="8930" w:type="dxa"/>
            <w:gridSpan w:val="6"/>
            <w:tcBorders>
              <w:top w:val="single" w:sz="4" w:space="0" w:color="auto"/>
              <w:left w:val="nil"/>
              <w:bottom w:val="single" w:sz="4" w:space="0" w:color="000000"/>
              <w:right w:val="single" w:sz="4" w:space="0" w:color="auto"/>
            </w:tcBorders>
            <w:vAlign w:val="center"/>
          </w:tcPr>
          <w:p w14:paraId="1F49FD7E" w14:textId="77777777" w:rsidR="0085677C" w:rsidRPr="008F140B" w:rsidRDefault="0085677C" w:rsidP="00B07668">
            <w:pPr>
              <w:rPr>
                <w:rFonts w:ascii="Times New Roman" w:hAnsi="Times New Roman" w:cs="Times New Roman"/>
                <w:sz w:val="24"/>
                <w:szCs w:val="24"/>
              </w:rPr>
            </w:pPr>
            <w:r w:rsidRPr="008F140B">
              <w:rPr>
                <w:rFonts w:ascii="Times New Roman" w:hAnsi="Times New Roman" w:cs="Times New Roman"/>
                <w:sz w:val="24"/>
                <w:szCs w:val="24"/>
              </w:rPr>
              <w:t xml:space="preserve">Муниципальная программа </w:t>
            </w:r>
          </w:p>
        </w:tc>
      </w:tr>
      <w:tr w:rsidR="00651C04" w:rsidRPr="008F140B" w14:paraId="1A305D13" w14:textId="77777777" w:rsidTr="00EE1CAF">
        <w:trPr>
          <w:trHeight w:val="646"/>
        </w:trPr>
        <w:tc>
          <w:tcPr>
            <w:tcW w:w="754" w:type="dxa"/>
            <w:tcBorders>
              <w:top w:val="single" w:sz="4" w:space="0" w:color="000000"/>
              <w:left w:val="single" w:sz="4" w:space="0" w:color="000000"/>
              <w:bottom w:val="single" w:sz="4" w:space="0" w:color="000000"/>
              <w:right w:val="single" w:sz="4" w:space="0" w:color="000000"/>
            </w:tcBorders>
          </w:tcPr>
          <w:p w14:paraId="49F45A24" w14:textId="41F459B1"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1</w:t>
            </w:r>
          </w:p>
        </w:tc>
        <w:tc>
          <w:tcPr>
            <w:tcW w:w="5445" w:type="dxa"/>
            <w:tcBorders>
              <w:top w:val="single" w:sz="4" w:space="0" w:color="000000"/>
              <w:left w:val="single" w:sz="4" w:space="0" w:color="000000"/>
              <w:bottom w:val="single" w:sz="4" w:space="0" w:color="000000"/>
              <w:right w:val="single" w:sz="4" w:space="0" w:color="000000"/>
            </w:tcBorders>
          </w:tcPr>
          <w:p w14:paraId="3E33011A" w14:textId="75AD9C64" w:rsidR="00651C04" w:rsidRPr="008F140B" w:rsidRDefault="00651C04" w:rsidP="00651C04">
            <w:pPr>
              <w:rPr>
                <w:rFonts w:ascii="Times New Roman" w:hAnsi="Times New Roman" w:cs="Times New Roman"/>
                <w:i/>
                <w:sz w:val="24"/>
                <w:szCs w:val="24"/>
              </w:rPr>
            </w:pPr>
            <w:r w:rsidRPr="008F140B">
              <w:rPr>
                <w:rFonts w:ascii="Times New Roman" w:hAnsi="Times New Roman" w:cs="Times New Roman"/>
                <w:i/>
              </w:rPr>
              <w:t>Целевой индикатор 1. Количество культурно-массовых мероприятий</w:t>
            </w:r>
          </w:p>
        </w:tc>
        <w:tc>
          <w:tcPr>
            <w:tcW w:w="1495" w:type="dxa"/>
            <w:tcBorders>
              <w:top w:val="single" w:sz="4" w:space="0" w:color="000000"/>
              <w:left w:val="single" w:sz="4" w:space="0" w:color="000000"/>
              <w:bottom w:val="single" w:sz="4" w:space="0" w:color="000000"/>
              <w:right w:val="single" w:sz="4" w:space="0" w:color="000000"/>
            </w:tcBorders>
          </w:tcPr>
          <w:p w14:paraId="45BE1D1C" w14:textId="2055A17D"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мероприятий</w:t>
            </w:r>
          </w:p>
        </w:tc>
        <w:tc>
          <w:tcPr>
            <w:tcW w:w="1481" w:type="dxa"/>
            <w:tcBorders>
              <w:top w:val="single" w:sz="4" w:space="0" w:color="000000"/>
              <w:left w:val="single" w:sz="4" w:space="0" w:color="000000"/>
              <w:bottom w:val="single" w:sz="4" w:space="0" w:color="000000"/>
              <w:right w:val="single" w:sz="4" w:space="0" w:color="auto"/>
            </w:tcBorders>
          </w:tcPr>
          <w:p w14:paraId="296F8CC5" w14:textId="10210750" w:rsidR="00651C04" w:rsidRPr="008F140B" w:rsidRDefault="00651C04" w:rsidP="00651C04">
            <w:pPr>
              <w:jc w:val="center"/>
              <w:rPr>
                <w:rFonts w:ascii="Times New Roman" w:hAnsi="Times New Roman"/>
                <w:sz w:val="24"/>
                <w:szCs w:val="24"/>
              </w:rPr>
            </w:pPr>
            <w:r w:rsidRPr="008F140B">
              <w:rPr>
                <w:rFonts w:ascii="Times New Roman" w:hAnsi="Times New Roman"/>
                <w:i/>
              </w:rPr>
              <w:t>1469</w:t>
            </w:r>
          </w:p>
        </w:tc>
        <w:tc>
          <w:tcPr>
            <w:tcW w:w="1560" w:type="dxa"/>
            <w:tcBorders>
              <w:top w:val="single" w:sz="4" w:space="0" w:color="000000"/>
              <w:left w:val="single" w:sz="4" w:space="0" w:color="auto"/>
              <w:bottom w:val="single" w:sz="4" w:space="0" w:color="000000"/>
              <w:right w:val="single" w:sz="4" w:space="0" w:color="000000"/>
            </w:tcBorders>
          </w:tcPr>
          <w:p w14:paraId="377833FD" w14:textId="5E2245CD"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1475</w:t>
            </w:r>
          </w:p>
        </w:tc>
        <w:tc>
          <w:tcPr>
            <w:tcW w:w="1417" w:type="dxa"/>
            <w:tcBorders>
              <w:top w:val="single" w:sz="4" w:space="0" w:color="000000"/>
              <w:left w:val="single" w:sz="4" w:space="0" w:color="000000"/>
              <w:bottom w:val="single" w:sz="4" w:space="0" w:color="000000"/>
              <w:right w:val="single" w:sz="4" w:space="0" w:color="000000"/>
            </w:tcBorders>
          </w:tcPr>
          <w:p w14:paraId="196F4342" w14:textId="63DCBD16"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1490</w:t>
            </w:r>
          </w:p>
        </w:tc>
        <w:tc>
          <w:tcPr>
            <w:tcW w:w="1418" w:type="dxa"/>
            <w:tcBorders>
              <w:top w:val="single" w:sz="4" w:space="0" w:color="000000"/>
              <w:left w:val="single" w:sz="4" w:space="0" w:color="000000"/>
              <w:bottom w:val="single" w:sz="4" w:space="0" w:color="000000"/>
              <w:right w:val="single" w:sz="4" w:space="0" w:color="000000"/>
            </w:tcBorders>
          </w:tcPr>
          <w:p w14:paraId="5C74065A" w14:textId="264ED940"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1504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24A08E" w14:textId="39F12113"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1519</w:t>
            </w:r>
          </w:p>
        </w:tc>
      </w:tr>
      <w:tr w:rsidR="00651C04" w:rsidRPr="008F140B" w14:paraId="1D22438B" w14:textId="77777777" w:rsidTr="00EE1CAF">
        <w:trPr>
          <w:trHeight w:val="646"/>
        </w:trPr>
        <w:tc>
          <w:tcPr>
            <w:tcW w:w="754" w:type="dxa"/>
            <w:tcBorders>
              <w:top w:val="single" w:sz="4" w:space="0" w:color="000000"/>
              <w:left w:val="single" w:sz="4" w:space="0" w:color="000000"/>
              <w:bottom w:val="single" w:sz="4" w:space="0" w:color="000000"/>
              <w:right w:val="single" w:sz="4" w:space="0" w:color="000000"/>
            </w:tcBorders>
          </w:tcPr>
          <w:p w14:paraId="2FB3E45E" w14:textId="05C68638"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2</w:t>
            </w:r>
          </w:p>
        </w:tc>
        <w:tc>
          <w:tcPr>
            <w:tcW w:w="5445" w:type="dxa"/>
            <w:tcBorders>
              <w:top w:val="single" w:sz="4" w:space="0" w:color="000000"/>
              <w:left w:val="single" w:sz="4" w:space="0" w:color="000000"/>
              <w:bottom w:val="single" w:sz="4" w:space="0" w:color="000000"/>
              <w:right w:val="single" w:sz="4" w:space="0" w:color="000000"/>
            </w:tcBorders>
          </w:tcPr>
          <w:p w14:paraId="234CBDC5" w14:textId="674C39F1" w:rsidR="00651C04" w:rsidRPr="008F140B" w:rsidRDefault="00651C04" w:rsidP="00651C04">
            <w:pPr>
              <w:rPr>
                <w:rFonts w:ascii="Times New Roman" w:hAnsi="Times New Roman" w:cs="Times New Roman"/>
                <w:i/>
                <w:sz w:val="24"/>
                <w:szCs w:val="24"/>
              </w:rPr>
            </w:pPr>
            <w:r w:rsidRPr="008F140B">
              <w:rPr>
                <w:rFonts w:ascii="Times New Roman" w:hAnsi="Times New Roman" w:cs="Times New Roman"/>
                <w:i/>
              </w:rPr>
              <w:t>Целевой индикатор 2. Количество посетителей культурно- массовых мероприятий</w:t>
            </w:r>
          </w:p>
        </w:tc>
        <w:tc>
          <w:tcPr>
            <w:tcW w:w="1495" w:type="dxa"/>
            <w:tcBorders>
              <w:top w:val="single" w:sz="4" w:space="0" w:color="000000"/>
              <w:left w:val="single" w:sz="4" w:space="0" w:color="000000"/>
              <w:bottom w:val="single" w:sz="4" w:space="0" w:color="000000"/>
              <w:right w:val="single" w:sz="4" w:space="0" w:color="000000"/>
            </w:tcBorders>
          </w:tcPr>
          <w:p w14:paraId="5218FD51" w14:textId="7257CDF4"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человек</w:t>
            </w:r>
          </w:p>
        </w:tc>
        <w:tc>
          <w:tcPr>
            <w:tcW w:w="1481" w:type="dxa"/>
            <w:tcBorders>
              <w:top w:val="single" w:sz="4" w:space="0" w:color="000000"/>
              <w:left w:val="single" w:sz="4" w:space="0" w:color="000000"/>
              <w:bottom w:val="single" w:sz="4" w:space="0" w:color="000000"/>
              <w:right w:val="single" w:sz="4" w:space="0" w:color="auto"/>
            </w:tcBorders>
          </w:tcPr>
          <w:p w14:paraId="23BAE298" w14:textId="2D851010" w:rsidR="00651C04" w:rsidRPr="008F140B" w:rsidRDefault="00651C04" w:rsidP="00651C04">
            <w:pPr>
              <w:jc w:val="center"/>
              <w:rPr>
                <w:rFonts w:ascii="Times New Roman" w:hAnsi="Times New Roman"/>
                <w:sz w:val="24"/>
                <w:szCs w:val="24"/>
              </w:rPr>
            </w:pPr>
            <w:r w:rsidRPr="008F140B">
              <w:rPr>
                <w:rFonts w:ascii="Times New Roman" w:hAnsi="Times New Roman"/>
                <w:i/>
              </w:rPr>
              <w:t>161432</w:t>
            </w:r>
          </w:p>
        </w:tc>
        <w:tc>
          <w:tcPr>
            <w:tcW w:w="1560" w:type="dxa"/>
            <w:tcBorders>
              <w:top w:val="single" w:sz="4" w:space="0" w:color="000000"/>
              <w:left w:val="single" w:sz="4" w:space="0" w:color="auto"/>
              <w:bottom w:val="single" w:sz="4" w:space="0" w:color="000000"/>
              <w:right w:val="single" w:sz="4" w:space="0" w:color="000000"/>
            </w:tcBorders>
          </w:tcPr>
          <w:p w14:paraId="5393B6B6" w14:textId="64C60A8E"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161916</w:t>
            </w:r>
          </w:p>
        </w:tc>
        <w:tc>
          <w:tcPr>
            <w:tcW w:w="1417" w:type="dxa"/>
            <w:tcBorders>
              <w:top w:val="single" w:sz="4" w:space="0" w:color="000000"/>
              <w:left w:val="single" w:sz="4" w:space="0" w:color="000000"/>
              <w:bottom w:val="single" w:sz="4" w:space="0" w:color="000000"/>
              <w:right w:val="single" w:sz="4" w:space="0" w:color="000000"/>
            </w:tcBorders>
          </w:tcPr>
          <w:p w14:paraId="64D5479F" w14:textId="1C8FD423"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162405</w:t>
            </w:r>
          </w:p>
        </w:tc>
        <w:tc>
          <w:tcPr>
            <w:tcW w:w="1418" w:type="dxa"/>
            <w:tcBorders>
              <w:top w:val="single" w:sz="4" w:space="0" w:color="000000"/>
              <w:left w:val="single" w:sz="4" w:space="0" w:color="000000"/>
              <w:bottom w:val="single" w:sz="4" w:space="0" w:color="000000"/>
              <w:right w:val="single" w:sz="4" w:space="0" w:color="000000"/>
            </w:tcBorders>
          </w:tcPr>
          <w:p w14:paraId="652980FE" w14:textId="54CA016E"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162892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466F23" w14:textId="64A5B412"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163380</w:t>
            </w:r>
          </w:p>
        </w:tc>
      </w:tr>
      <w:tr w:rsidR="00651C04" w:rsidRPr="008F140B" w14:paraId="410A8A7C" w14:textId="77777777" w:rsidTr="00EE1CAF">
        <w:trPr>
          <w:trHeight w:val="646"/>
        </w:trPr>
        <w:tc>
          <w:tcPr>
            <w:tcW w:w="754" w:type="dxa"/>
            <w:tcBorders>
              <w:top w:val="single" w:sz="4" w:space="0" w:color="000000"/>
              <w:left w:val="single" w:sz="4" w:space="0" w:color="000000"/>
              <w:bottom w:val="single" w:sz="4" w:space="0" w:color="000000"/>
              <w:right w:val="single" w:sz="4" w:space="0" w:color="000000"/>
            </w:tcBorders>
          </w:tcPr>
          <w:p w14:paraId="1EA21EBB" w14:textId="591A2E64"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3</w:t>
            </w:r>
          </w:p>
        </w:tc>
        <w:tc>
          <w:tcPr>
            <w:tcW w:w="5445" w:type="dxa"/>
            <w:tcBorders>
              <w:top w:val="single" w:sz="4" w:space="0" w:color="000000"/>
              <w:left w:val="single" w:sz="4" w:space="0" w:color="000000"/>
              <w:bottom w:val="single" w:sz="4" w:space="0" w:color="000000"/>
              <w:right w:val="single" w:sz="4" w:space="0" w:color="000000"/>
            </w:tcBorders>
            <w:vAlign w:val="center"/>
          </w:tcPr>
          <w:p w14:paraId="4C81AC99" w14:textId="6B8F50F8" w:rsidR="00651C04" w:rsidRPr="008F140B" w:rsidRDefault="00651C04" w:rsidP="00651C04">
            <w:pPr>
              <w:rPr>
                <w:rFonts w:ascii="Times New Roman" w:hAnsi="Times New Roman" w:cs="Times New Roman"/>
                <w:i/>
                <w:sz w:val="24"/>
                <w:szCs w:val="24"/>
              </w:rPr>
            </w:pPr>
            <w:r w:rsidRPr="008F140B">
              <w:rPr>
                <w:rFonts w:ascii="Times New Roman" w:hAnsi="Times New Roman" w:cs="Times New Roman"/>
                <w:i/>
              </w:rPr>
              <w:t>Целевой индикатор 3. количество приобретенных передвижных многофункциональных культурных центров (автоклубов) для обслуживания сельского населения, ед.</w:t>
            </w:r>
          </w:p>
        </w:tc>
        <w:tc>
          <w:tcPr>
            <w:tcW w:w="1495" w:type="dxa"/>
            <w:tcBorders>
              <w:top w:val="single" w:sz="4" w:space="0" w:color="000000"/>
              <w:left w:val="single" w:sz="4" w:space="0" w:color="000000"/>
              <w:bottom w:val="single" w:sz="4" w:space="0" w:color="000000"/>
              <w:right w:val="single" w:sz="4" w:space="0" w:color="000000"/>
            </w:tcBorders>
          </w:tcPr>
          <w:p w14:paraId="25C73A0F" w14:textId="7422350C"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единиц</w:t>
            </w:r>
          </w:p>
        </w:tc>
        <w:tc>
          <w:tcPr>
            <w:tcW w:w="1481" w:type="dxa"/>
            <w:tcBorders>
              <w:top w:val="single" w:sz="4" w:space="0" w:color="000000"/>
              <w:left w:val="single" w:sz="4" w:space="0" w:color="000000"/>
              <w:bottom w:val="single" w:sz="4" w:space="0" w:color="000000"/>
              <w:right w:val="single" w:sz="4" w:space="0" w:color="auto"/>
            </w:tcBorders>
          </w:tcPr>
          <w:p w14:paraId="670B0812" w14:textId="5F5A1068" w:rsidR="00651C04" w:rsidRPr="008F140B" w:rsidRDefault="00651C04" w:rsidP="00651C04">
            <w:pPr>
              <w:jc w:val="center"/>
              <w:rPr>
                <w:rFonts w:ascii="Times New Roman" w:hAnsi="Times New Roman"/>
                <w:sz w:val="24"/>
                <w:szCs w:val="24"/>
              </w:rPr>
            </w:pPr>
            <w:r w:rsidRPr="008F140B">
              <w:rPr>
                <w:rFonts w:ascii="Times New Roman" w:hAnsi="Times New Roman"/>
                <w:i/>
              </w:rPr>
              <w:t>0</w:t>
            </w:r>
          </w:p>
        </w:tc>
        <w:tc>
          <w:tcPr>
            <w:tcW w:w="1560" w:type="dxa"/>
            <w:tcBorders>
              <w:top w:val="single" w:sz="4" w:space="0" w:color="000000"/>
              <w:left w:val="single" w:sz="4" w:space="0" w:color="auto"/>
              <w:bottom w:val="single" w:sz="4" w:space="0" w:color="000000"/>
              <w:right w:val="single" w:sz="4" w:space="0" w:color="000000"/>
            </w:tcBorders>
          </w:tcPr>
          <w:p w14:paraId="2D418457" w14:textId="1D345A26"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c>
          <w:tcPr>
            <w:tcW w:w="1417" w:type="dxa"/>
            <w:tcBorders>
              <w:top w:val="single" w:sz="4" w:space="0" w:color="000000"/>
              <w:left w:val="single" w:sz="4" w:space="0" w:color="000000"/>
              <w:bottom w:val="single" w:sz="4" w:space="0" w:color="000000"/>
              <w:right w:val="single" w:sz="4" w:space="0" w:color="000000"/>
            </w:tcBorders>
          </w:tcPr>
          <w:p w14:paraId="457EC35D" w14:textId="7C731AA6"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c>
          <w:tcPr>
            <w:tcW w:w="1418" w:type="dxa"/>
            <w:tcBorders>
              <w:top w:val="single" w:sz="4" w:space="0" w:color="000000"/>
              <w:left w:val="single" w:sz="4" w:space="0" w:color="000000"/>
              <w:bottom w:val="single" w:sz="4" w:space="0" w:color="000000"/>
              <w:right w:val="single" w:sz="4" w:space="0" w:color="000000"/>
            </w:tcBorders>
          </w:tcPr>
          <w:p w14:paraId="2B19A4BF" w14:textId="66D25102"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204B0" w14:textId="2D7A9990"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r>
      <w:tr w:rsidR="00651C04" w:rsidRPr="008F140B" w14:paraId="6594239E" w14:textId="77777777" w:rsidTr="00EE1CAF">
        <w:trPr>
          <w:trHeight w:val="646"/>
        </w:trPr>
        <w:tc>
          <w:tcPr>
            <w:tcW w:w="754" w:type="dxa"/>
            <w:tcBorders>
              <w:top w:val="single" w:sz="4" w:space="0" w:color="000000"/>
              <w:left w:val="single" w:sz="4" w:space="0" w:color="000000"/>
              <w:bottom w:val="single" w:sz="4" w:space="0" w:color="000000"/>
              <w:right w:val="single" w:sz="4" w:space="0" w:color="000000"/>
            </w:tcBorders>
          </w:tcPr>
          <w:p w14:paraId="62CF91FD" w14:textId="1CB11655"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4</w:t>
            </w:r>
          </w:p>
        </w:tc>
        <w:tc>
          <w:tcPr>
            <w:tcW w:w="5445" w:type="dxa"/>
            <w:tcBorders>
              <w:top w:val="single" w:sz="4" w:space="0" w:color="000000"/>
              <w:left w:val="single" w:sz="4" w:space="0" w:color="000000"/>
              <w:bottom w:val="single" w:sz="4" w:space="0" w:color="000000"/>
              <w:right w:val="single" w:sz="4" w:space="0" w:color="000000"/>
            </w:tcBorders>
            <w:vAlign w:val="center"/>
          </w:tcPr>
          <w:p w14:paraId="502092B1" w14:textId="6E348DF9" w:rsidR="00651C04" w:rsidRPr="008F140B" w:rsidRDefault="00651C04" w:rsidP="00651C04">
            <w:pPr>
              <w:rPr>
                <w:rFonts w:ascii="Times New Roman" w:hAnsi="Times New Roman" w:cs="Times New Roman"/>
                <w:i/>
                <w:sz w:val="24"/>
                <w:szCs w:val="24"/>
              </w:rPr>
            </w:pPr>
            <w:r w:rsidRPr="008F140B">
              <w:rPr>
                <w:rFonts w:ascii="Times New Roman" w:hAnsi="Times New Roman" w:cs="Times New Roman"/>
                <w:i/>
              </w:rPr>
              <w:t>Целевой индикатор 4.</w:t>
            </w:r>
            <w:r w:rsidRPr="008F140B">
              <w:rPr>
                <w:rFonts w:ascii="Times New Roman" w:hAnsi="Times New Roman" w:cs="Times New Roman"/>
                <w:i/>
                <w:shd w:val="clear" w:color="auto" w:fill="FFFFFF"/>
              </w:rPr>
              <w:t>количество построенных (реконструированных) и (или) капитально отремонтированных культурно-досуговых учреждений в сельской местности</w:t>
            </w:r>
          </w:p>
        </w:tc>
        <w:tc>
          <w:tcPr>
            <w:tcW w:w="1495" w:type="dxa"/>
            <w:tcBorders>
              <w:top w:val="single" w:sz="4" w:space="0" w:color="000000"/>
              <w:left w:val="single" w:sz="4" w:space="0" w:color="000000"/>
              <w:bottom w:val="single" w:sz="4" w:space="0" w:color="000000"/>
              <w:right w:val="single" w:sz="4" w:space="0" w:color="000000"/>
            </w:tcBorders>
          </w:tcPr>
          <w:p w14:paraId="0CA86CD7" w14:textId="713775A7" w:rsidR="00651C04" w:rsidRPr="008F140B" w:rsidRDefault="00651C04" w:rsidP="00651C04">
            <w:pPr>
              <w:rPr>
                <w:rFonts w:ascii="Times New Roman" w:hAnsi="Times New Roman" w:cs="Times New Roman"/>
                <w:sz w:val="24"/>
                <w:szCs w:val="24"/>
              </w:rPr>
            </w:pPr>
            <w:r w:rsidRPr="008F140B">
              <w:rPr>
                <w:rFonts w:ascii="Times New Roman" w:hAnsi="Times New Roman" w:cs="Times New Roman"/>
                <w:i/>
              </w:rPr>
              <w:t>единиц</w:t>
            </w:r>
          </w:p>
        </w:tc>
        <w:tc>
          <w:tcPr>
            <w:tcW w:w="1481" w:type="dxa"/>
            <w:tcBorders>
              <w:top w:val="single" w:sz="4" w:space="0" w:color="000000"/>
              <w:left w:val="single" w:sz="4" w:space="0" w:color="000000"/>
              <w:bottom w:val="single" w:sz="4" w:space="0" w:color="000000"/>
              <w:right w:val="single" w:sz="4" w:space="0" w:color="auto"/>
            </w:tcBorders>
          </w:tcPr>
          <w:p w14:paraId="34643418" w14:textId="77A96C98" w:rsidR="00651C04" w:rsidRPr="008F140B" w:rsidRDefault="00651C04" w:rsidP="00651C04">
            <w:pPr>
              <w:jc w:val="center"/>
              <w:rPr>
                <w:rFonts w:ascii="Times New Roman" w:hAnsi="Times New Roman"/>
                <w:sz w:val="24"/>
                <w:szCs w:val="24"/>
              </w:rPr>
            </w:pPr>
            <w:r w:rsidRPr="008F140B">
              <w:rPr>
                <w:rFonts w:ascii="Times New Roman" w:hAnsi="Times New Roman"/>
                <w:i/>
              </w:rPr>
              <w:t>0</w:t>
            </w:r>
          </w:p>
        </w:tc>
        <w:tc>
          <w:tcPr>
            <w:tcW w:w="1560" w:type="dxa"/>
            <w:tcBorders>
              <w:top w:val="single" w:sz="4" w:space="0" w:color="000000"/>
              <w:left w:val="single" w:sz="4" w:space="0" w:color="auto"/>
              <w:bottom w:val="single" w:sz="4" w:space="0" w:color="000000"/>
              <w:right w:val="single" w:sz="4" w:space="0" w:color="000000"/>
            </w:tcBorders>
          </w:tcPr>
          <w:p w14:paraId="032F5B35" w14:textId="39B7F6D5"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c>
          <w:tcPr>
            <w:tcW w:w="1417" w:type="dxa"/>
            <w:tcBorders>
              <w:top w:val="single" w:sz="4" w:space="0" w:color="000000"/>
              <w:left w:val="single" w:sz="4" w:space="0" w:color="000000"/>
              <w:bottom w:val="single" w:sz="4" w:space="0" w:color="000000"/>
              <w:right w:val="single" w:sz="4" w:space="0" w:color="000000"/>
            </w:tcBorders>
          </w:tcPr>
          <w:p w14:paraId="4ACAB59A" w14:textId="61852DB5"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4</w:t>
            </w:r>
          </w:p>
        </w:tc>
        <w:tc>
          <w:tcPr>
            <w:tcW w:w="1418" w:type="dxa"/>
            <w:tcBorders>
              <w:top w:val="single" w:sz="4" w:space="0" w:color="000000"/>
              <w:left w:val="single" w:sz="4" w:space="0" w:color="000000"/>
              <w:bottom w:val="single" w:sz="4" w:space="0" w:color="000000"/>
              <w:right w:val="single" w:sz="4" w:space="0" w:color="000000"/>
            </w:tcBorders>
          </w:tcPr>
          <w:p w14:paraId="5DA5BB60" w14:textId="4D375AE9"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1227F8" w14:textId="5FA77489" w:rsidR="00651C04" w:rsidRPr="008F140B" w:rsidRDefault="00651C04" w:rsidP="00651C04">
            <w:pPr>
              <w:jc w:val="center"/>
              <w:rPr>
                <w:rFonts w:ascii="Times New Roman" w:hAnsi="Times New Roman"/>
                <w:color w:val="000000"/>
                <w:sz w:val="24"/>
                <w:szCs w:val="24"/>
              </w:rPr>
            </w:pPr>
            <w:r w:rsidRPr="008F140B">
              <w:rPr>
                <w:rFonts w:ascii="Times New Roman" w:hAnsi="Times New Roman"/>
                <w:i/>
                <w:color w:val="000000"/>
              </w:rPr>
              <w:t>0</w:t>
            </w:r>
          </w:p>
        </w:tc>
      </w:tr>
    </w:tbl>
    <w:p w14:paraId="1A0903A5" w14:textId="77777777" w:rsidR="0085677C" w:rsidRPr="008F140B" w:rsidRDefault="0085677C" w:rsidP="0085677C">
      <w:pPr>
        <w:spacing w:after="0" w:line="240" w:lineRule="auto"/>
        <w:rPr>
          <w:rFonts w:ascii="Times New Roman" w:hAnsi="Times New Roman" w:cs="Times New Roman"/>
          <w:sz w:val="24"/>
          <w:szCs w:val="24"/>
        </w:rPr>
      </w:pPr>
    </w:p>
    <w:p w14:paraId="2EAE8D61" w14:textId="77777777" w:rsidR="00A45C17" w:rsidRPr="008F140B" w:rsidRDefault="00A45C17" w:rsidP="009770CA">
      <w:pPr>
        <w:spacing w:after="0" w:line="240" w:lineRule="auto"/>
        <w:rPr>
          <w:rFonts w:ascii="Times New Roman" w:hAnsi="Times New Roman" w:cs="Times New Roman"/>
          <w:sz w:val="24"/>
          <w:szCs w:val="24"/>
        </w:rPr>
      </w:pPr>
    </w:p>
    <w:p w14:paraId="797289A4" w14:textId="77777777" w:rsidR="00A45C17" w:rsidRPr="008F140B" w:rsidRDefault="00A45C17"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br w:type="page"/>
      </w:r>
    </w:p>
    <w:p w14:paraId="3A175CC1" w14:textId="77777777" w:rsidR="00A45C17" w:rsidRPr="008F140B" w:rsidRDefault="00A45C17" w:rsidP="009770CA">
      <w:pPr>
        <w:spacing w:after="0" w:line="240" w:lineRule="auto"/>
        <w:ind w:left="7788" w:firstLine="708"/>
        <w:rPr>
          <w:rFonts w:ascii="Times New Roman" w:hAnsi="Times New Roman" w:cs="Times New Roman"/>
          <w:b/>
          <w:i/>
          <w:sz w:val="24"/>
          <w:szCs w:val="24"/>
        </w:rPr>
      </w:pPr>
      <w:r w:rsidRPr="008F140B">
        <w:rPr>
          <w:rFonts w:ascii="Times New Roman" w:hAnsi="Times New Roman" w:cs="Times New Roman"/>
          <w:b/>
          <w:i/>
          <w:sz w:val="24"/>
          <w:szCs w:val="24"/>
        </w:rPr>
        <w:lastRenderedPageBreak/>
        <w:t xml:space="preserve">Приложение № 2 к подпрограмме «Развитие клубной </w:t>
      </w:r>
    </w:p>
    <w:p w14:paraId="2D4E1B7A" w14:textId="77777777" w:rsidR="00A45C17" w:rsidRPr="008F140B" w:rsidRDefault="00A45C17" w:rsidP="009770CA">
      <w:pPr>
        <w:spacing w:after="0" w:line="240" w:lineRule="auto"/>
        <w:ind w:left="8496"/>
        <w:rPr>
          <w:rFonts w:ascii="Times New Roman" w:hAnsi="Times New Roman" w:cs="Times New Roman"/>
          <w:b/>
          <w:i/>
          <w:sz w:val="24"/>
          <w:szCs w:val="24"/>
        </w:rPr>
      </w:pPr>
      <w:r w:rsidRPr="008F140B">
        <w:rPr>
          <w:rFonts w:ascii="Times New Roman" w:hAnsi="Times New Roman" w:cs="Times New Roman"/>
          <w:b/>
          <w:i/>
          <w:sz w:val="24"/>
          <w:szCs w:val="24"/>
        </w:rPr>
        <w:t>системы муниципального образования Черноморский район Республики Крым»</w:t>
      </w:r>
    </w:p>
    <w:p w14:paraId="2880D61D" w14:textId="77777777" w:rsidR="00A45C17" w:rsidRPr="008F140B" w:rsidRDefault="00A45C17"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 xml:space="preserve">Перечень основных мероприятий </w:t>
      </w:r>
      <w:r w:rsidR="005A2187" w:rsidRPr="008F140B">
        <w:rPr>
          <w:rFonts w:ascii="Times New Roman" w:hAnsi="Times New Roman" w:cs="Times New Roman"/>
          <w:b/>
          <w:sz w:val="24"/>
          <w:szCs w:val="24"/>
        </w:rPr>
        <w:t>подпрограммы</w:t>
      </w:r>
    </w:p>
    <w:tbl>
      <w:tblPr>
        <w:tblStyle w:val="TableGrid"/>
        <w:tblW w:w="15187" w:type="dxa"/>
        <w:jc w:val="center"/>
        <w:tblInd w:w="0" w:type="dxa"/>
        <w:tblCellMar>
          <w:top w:w="9" w:type="dxa"/>
        </w:tblCellMar>
        <w:tblLook w:val="04A0" w:firstRow="1" w:lastRow="0" w:firstColumn="1" w:lastColumn="0" w:noHBand="0" w:noVBand="1"/>
      </w:tblPr>
      <w:tblGrid>
        <w:gridCol w:w="486"/>
        <w:gridCol w:w="2474"/>
        <w:gridCol w:w="2051"/>
        <w:gridCol w:w="1330"/>
        <w:gridCol w:w="1165"/>
        <w:gridCol w:w="4996"/>
        <w:gridCol w:w="2685"/>
      </w:tblGrid>
      <w:tr w:rsidR="00A45C17" w:rsidRPr="008F140B" w14:paraId="25DDFA32" w14:textId="77777777" w:rsidTr="005B5DDB">
        <w:trPr>
          <w:trHeight w:val="326"/>
          <w:jc w:val="center"/>
        </w:trPr>
        <w:tc>
          <w:tcPr>
            <w:tcW w:w="486" w:type="dxa"/>
            <w:vMerge w:val="restart"/>
            <w:tcBorders>
              <w:top w:val="single" w:sz="4" w:space="0" w:color="000000"/>
              <w:left w:val="single" w:sz="4" w:space="0" w:color="000000"/>
              <w:bottom w:val="single" w:sz="4" w:space="0" w:color="000000"/>
              <w:right w:val="single" w:sz="4" w:space="0" w:color="000000"/>
            </w:tcBorders>
            <w:vAlign w:val="center"/>
          </w:tcPr>
          <w:p w14:paraId="71A2D240"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 </w:t>
            </w:r>
          </w:p>
          <w:p w14:paraId="0E68D88A"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п/п </w:t>
            </w:r>
          </w:p>
        </w:tc>
        <w:tc>
          <w:tcPr>
            <w:tcW w:w="2474" w:type="dxa"/>
            <w:vMerge w:val="restart"/>
            <w:tcBorders>
              <w:top w:val="single" w:sz="4" w:space="0" w:color="000000"/>
              <w:left w:val="single" w:sz="4" w:space="0" w:color="000000"/>
              <w:bottom w:val="single" w:sz="4" w:space="0" w:color="000000"/>
              <w:right w:val="single" w:sz="4" w:space="0" w:color="000000"/>
            </w:tcBorders>
          </w:tcPr>
          <w:p w14:paraId="6747E033"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Наименование подпрограммы/ основного мероприятия </w:t>
            </w:r>
          </w:p>
        </w:tc>
        <w:tc>
          <w:tcPr>
            <w:tcW w:w="2051" w:type="dxa"/>
            <w:vMerge w:val="restart"/>
            <w:tcBorders>
              <w:top w:val="single" w:sz="4" w:space="0" w:color="000000"/>
              <w:left w:val="single" w:sz="4" w:space="0" w:color="000000"/>
              <w:bottom w:val="single" w:sz="4" w:space="0" w:color="000000"/>
              <w:right w:val="single" w:sz="4" w:space="0" w:color="000000"/>
            </w:tcBorders>
            <w:vAlign w:val="center"/>
          </w:tcPr>
          <w:p w14:paraId="4B70FBF6"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Ответственный исполнитель </w:t>
            </w:r>
          </w:p>
        </w:tc>
        <w:tc>
          <w:tcPr>
            <w:tcW w:w="2495" w:type="dxa"/>
            <w:gridSpan w:val="2"/>
            <w:tcBorders>
              <w:top w:val="single" w:sz="4" w:space="0" w:color="000000"/>
              <w:left w:val="single" w:sz="4" w:space="0" w:color="000000"/>
              <w:bottom w:val="single" w:sz="4" w:space="0" w:color="000000"/>
              <w:right w:val="single" w:sz="4" w:space="0" w:color="000000"/>
            </w:tcBorders>
          </w:tcPr>
          <w:p w14:paraId="487EFABD"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Срок реализации </w:t>
            </w:r>
          </w:p>
        </w:tc>
        <w:tc>
          <w:tcPr>
            <w:tcW w:w="4996" w:type="dxa"/>
            <w:vMerge w:val="restart"/>
            <w:tcBorders>
              <w:top w:val="single" w:sz="4" w:space="0" w:color="000000"/>
              <w:left w:val="single" w:sz="4" w:space="0" w:color="000000"/>
              <w:bottom w:val="single" w:sz="4" w:space="0" w:color="000000"/>
              <w:right w:val="single" w:sz="4" w:space="0" w:color="000000"/>
            </w:tcBorders>
            <w:vAlign w:val="center"/>
          </w:tcPr>
          <w:p w14:paraId="4A65ED7D"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Ожидаемый результат (краткое описание) </w:t>
            </w:r>
          </w:p>
        </w:tc>
        <w:tc>
          <w:tcPr>
            <w:tcW w:w="2685" w:type="dxa"/>
            <w:vMerge w:val="restart"/>
            <w:tcBorders>
              <w:top w:val="single" w:sz="4" w:space="0" w:color="000000"/>
              <w:left w:val="single" w:sz="4" w:space="0" w:color="000000"/>
              <w:bottom w:val="single" w:sz="4" w:space="0" w:color="000000"/>
              <w:right w:val="single" w:sz="4" w:space="0" w:color="000000"/>
            </w:tcBorders>
            <w:vAlign w:val="center"/>
          </w:tcPr>
          <w:p w14:paraId="4354C387"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Последствия не реализации мероприятий </w:t>
            </w:r>
          </w:p>
        </w:tc>
      </w:tr>
      <w:tr w:rsidR="00A45C17" w:rsidRPr="008F140B" w14:paraId="111CE15A" w14:textId="77777777" w:rsidTr="005B5DDB">
        <w:trPr>
          <w:trHeight w:val="367"/>
          <w:jc w:val="center"/>
        </w:trPr>
        <w:tc>
          <w:tcPr>
            <w:tcW w:w="0" w:type="auto"/>
            <w:vMerge/>
            <w:tcBorders>
              <w:top w:val="nil"/>
              <w:left w:val="single" w:sz="4" w:space="0" w:color="000000"/>
              <w:bottom w:val="single" w:sz="4" w:space="0" w:color="000000"/>
              <w:right w:val="single" w:sz="4" w:space="0" w:color="000000"/>
            </w:tcBorders>
            <w:vAlign w:val="bottom"/>
          </w:tcPr>
          <w:p w14:paraId="4FD41612" w14:textId="77777777" w:rsidR="00A45C17" w:rsidRPr="008F140B" w:rsidRDefault="00A45C17" w:rsidP="009770CA">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165F9C70" w14:textId="77777777" w:rsidR="00A45C17" w:rsidRPr="008F140B" w:rsidRDefault="00A45C17" w:rsidP="009770CA">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6D013DBD" w14:textId="77777777" w:rsidR="00A45C17" w:rsidRPr="008F140B" w:rsidRDefault="00A45C17" w:rsidP="009770CA">
            <w:pPr>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14:paraId="63AA7FAF"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начало </w:t>
            </w:r>
          </w:p>
        </w:tc>
        <w:tc>
          <w:tcPr>
            <w:tcW w:w="1165" w:type="dxa"/>
            <w:tcBorders>
              <w:top w:val="single" w:sz="4" w:space="0" w:color="000000"/>
              <w:left w:val="single" w:sz="4" w:space="0" w:color="000000"/>
              <w:bottom w:val="single" w:sz="4" w:space="0" w:color="000000"/>
              <w:right w:val="single" w:sz="4" w:space="0" w:color="000000"/>
            </w:tcBorders>
            <w:vAlign w:val="center"/>
          </w:tcPr>
          <w:p w14:paraId="1EF13883"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окончание</w:t>
            </w:r>
          </w:p>
        </w:tc>
        <w:tc>
          <w:tcPr>
            <w:tcW w:w="4996" w:type="dxa"/>
            <w:vMerge/>
            <w:tcBorders>
              <w:top w:val="nil"/>
              <w:left w:val="single" w:sz="4" w:space="0" w:color="000000"/>
              <w:bottom w:val="single" w:sz="4" w:space="0" w:color="000000"/>
              <w:right w:val="single" w:sz="4" w:space="0" w:color="000000"/>
            </w:tcBorders>
          </w:tcPr>
          <w:p w14:paraId="2711CE8F" w14:textId="77777777" w:rsidR="00A45C17" w:rsidRPr="008F140B" w:rsidRDefault="00A45C17" w:rsidP="009770CA">
            <w:pPr>
              <w:rPr>
                <w:rFonts w:ascii="Times New Roman" w:hAnsi="Times New Roman" w:cs="Times New Roman"/>
                <w:sz w:val="24"/>
                <w:szCs w:val="24"/>
              </w:rPr>
            </w:pPr>
          </w:p>
        </w:tc>
        <w:tc>
          <w:tcPr>
            <w:tcW w:w="2685" w:type="dxa"/>
            <w:vMerge/>
            <w:tcBorders>
              <w:top w:val="nil"/>
              <w:left w:val="single" w:sz="4" w:space="0" w:color="000000"/>
              <w:bottom w:val="single" w:sz="4" w:space="0" w:color="000000"/>
              <w:right w:val="single" w:sz="4" w:space="0" w:color="000000"/>
            </w:tcBorders>
          </w:tcPr>
          <w:p w14:paraId="712E1D09" w14:textId="77777777" w:rsidR="00A45C17" w:rsidRPr="008F140B" w:rsidRDefault="00A45C17" w:rsidP="009770CA">
            <w:pPr>
              <w:rPr>
                <w:rFonts w:ascii="Times New Roman" w:hAnsi="Times New Roman" w:cs="Times New Roman"/>
                <w:sz w:val="24"/>
                <w:szCs w:val="24"/>
              </w:rPr>
            </w:pPr>
          </w:p>
        </w:tc>
      </w:tr>
      <w:tr w:rsidR="00A45C17" w:rsidRPr="008F140B" w14:paraId="383B4406" w14:textId="77777777" w:rsidTr="005B5DDB">
        <w:trPr>
          <w:trHeight w:val="326"/>
          <w:jc w:val="center"/>
        </w:trPr>
        <w:tc>
          <w:tcPr>
            <w:tcW w:w="486" w:type="dxa"/>
            <w:tcBorders>
              <w:top w:val="single" w:sz="4" w:space="0" w:color="000000"/>
              <w:left w:val="single" w:sz="4" w:space="0" w:color="000000"/>
              <w:bottom w:val="single" w:sz="4" w:space="0" w:color="000000"/>
              <w:right w:val="single" w:sz="4" w:space="0" w:color="000000"/>
            </w:tcBorders>
          </w:tcPr>
          <w:p w14:paraId="1BFDEF92"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 </w:t>
            </w:r>
          </w:p>
        </w:tc>
        <w:tc>
          <w:tcPr>
            <w:tcW w:w="12016" w:type="dxa"/>
            <w:gridSpan w:val="5"/>
            <w:tcBorders>
              <w:top w:val="single" w:sz="4" w:space="0" w:color="000000"/>
              <w:left w:val="single" w:sz="4" w:space="0" w:color="000000"/>
              <w:bottom w:val="single" w:sz="4" w:space="0" w:color="000000"/>
              <w:right w:val="nil"/>
            </w:tcBorders>
          </w:tcPr>
          <w:p w14:paraId="77DC7E84"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I. Подпрограммы муниципальной программы. </w:t>
            </w:r>
          </w:p>
        </w:tc>
        <w:tc>
          <w:tcPr>
            <w:tcW w:w="2685" w:type="dxa"/>
            <w:tcBorders>
              <w:top w:val="single" w:sz="4" w:space="0" w:color="000000"/>
              <w:left w:val="nil"/>
              <w:bottom w:val="single" w:sz="4" w:space="0" w:color="000000"/>
              <w:right w:val="single" w:sz="4" w:space="0" w:color="000000"/>
            </w:tcBorders>
          </w:tcPr>
          <w:p w14:paraId="60EE7CEC" w14:textId="77777777" w:rsidR="00A45C17" w:rsidRPr="008F140B" w:rsidRDefault="00A45C17" w:rsidP="009770CA">
            <w:pPr>
              <w:rPr>
                <w:rFonts w:ascii="Times New Roman" w:hAnsi="Times New Roman" w:cs="Times New Roman"/>
                <w:sz w:val="24"/>
                <w:szCs w:val="24"/>
              </w:rPr>
            </w:pPr>
          </w:p>
        </w:tc>
      </w:tr>
      <w:tr w:rsidR="00A45C17" w:rsidRPr="008F140B" w14:paraId="1D0E92FF" w14:textId="77777777" w:rsidTr="005B5DDB">
        <w:trPr>
          <w:trHeight w:val="2232"/>
          <w:jc w:val="center"/>
        </w:trPr>
        <w:tc>
          <w:tcPr>
            <w:tcW w:w="486" w:type="dxa"/>
            <w:tcBorders>
              <w:top w:val="single" w:sz="4" w:space="0" w:color="000000"/>
              <w:left w:val="single" w:sz="4" w:space="0" w:color="000000"/>
              <w:bottom w:val="single" w:sz="4" w:space="0" w:color="000000"/>
              <w:right w:val="single" w:sz="4" w:space="0" w:color="000000"/>
            </w:tcBorders>
            <w:vAlign w:val="center"/>
          </w:tcPr>
          <w:p w14:paraId="54AD6F4C"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1 </w:t>
            </w:r>
          </w:p>
        </w:tc>
        <w:tc>
          <w:tcPr>
            <w:tcW w:w="2474" w:type="dxa"/>
            <w:tcBorders>
              <w:top w:val="single" w:sz="4" w:space="0" w:color="000000"/>
              <w:left w:val="single" w:sz="4" w:space="0" w:color="000000"/>
              <w:bottom w:val="single" w:sz="4" w:space="0" w:color="000000"/>
              <w:right w:val="single" w:sz="4" w:space="0" w:color="000000"/>
            </w:tcBorders>
            <w:vAlign w:val="center"/>
          </w:tcPr>
          <w:p w14:paraId="1C939DA3"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Организация функционирования </w:t>
            </w:r>
          </w:p>
          <w:p w14:paraId="661346B0"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 xml:space="preserve">МБУК «ЦКС» </w:t>
            </w:r>
          </w:p>
        </w:tc>
        <w:tc>
          <w:tcPr>
            <w:tcW w:w="2051" w:type="dxa"/>
            <w:tcBorders>
              <w:top w:val="single" w:sz="4" w:space="0" w:color="000000"/>
              <w:left w:val="single" w:sz="4" w:space="0" w:color="000000"/>
              <w:bottom w:val="single" w:sz="4" w:space="0" w:color="000000"/>
              <w:right w:val="single" w:sz="4" w:space="0" w:color="000000"/>
            </w:tcBorders>
            <w:vAlign w:val="center"/>
          </w:tcPr>
          <w:p w14:paraId="0C8BAAED"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МБУК «ЦКС» </w:t>
            </w:r>
          </w:p>
        </w:tc>
        <w:tc>
          <w:tcPr>
            <w:tcW w:w="1330" w:type="dxa"/>
            <w:tcBorders>
              <w:top w:val="single" w:sz="4" w:space="0" w:color="000000"/>
              <w:left w:val="single" w:sz="4" w:space="0" w:color="000000"/>
              <w:bottom w:val="single" w:sz="4" w:space="0" w:color="000000"/>
              <w:right w:val="single" w:sz="4" w:space="0" w:color="000000"/>
            </w:tcBorders>
            <w:vAlign w:val="center"/>
          </w:tcPr>
          <w:p w14:paraId="65290988" w14:textId="2D1BD46F" w:rsidR="00A45C17" w:rsidRPr="008F140B" w:rsidRDefault="00A43A30" w:rsidP="009770CA">
            <w:pPr>
              <w:rPr>
                <w:rFonts w:ascii="Times New Roman" w:hAnsi="Times New Roman" w:cs="Times New Roman"/>
                <w:sz w:val="24"/>
                <w:szCs w:val="24"/>
              </w:rPr>
            </w:pPr>
            <w:r w:rsidRPr="008F140B">
              <w:rPr>
                <w:rFonts w:ascii="Times New Roman" w:hAnsi="Times New Roman" w:cs="Times New Roman"/>
                <w:sz w:val="24"/>
                <w:szCs w:val="24"/>
              </w:rPr>
              <w:t>201</w:t>
            </w:r>
            <w:r w:rsidR="000014FF" w:rsidRPr="008F140B">
              <w:rPr>
                <w:rFonts w:ascii="Times New Roman" w:hAnsi="Times New Roman" w:cs="Times New Roman"/>
                <w:sz w:val="24"/>
                <w:szCs w:val="24"/>
              </w:rPr>
              <w:t>8</w:t>
            </w:r>
            <w:r w:rsidR="00A45C17" w:rsidRPr="008F140B">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vAlign w:val="center"/>
          </w:tcPr>
          <w:p w14:paraId="725F9286"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202</w:t>
            </w:r>
            <w:r w:rsidR="00A43A30" w:rsidRPr="008F140B">
              <w:rPr>
                <w:rFonts w:ascii="Times New Roman" w:hAnsi="Times New Roman" w:cs="Times New Roman"/>
                <w:sz w:val="24"/>
                <w:szCs w:val="24"/>
              </w:rPr>
              <w:t>2</w:t>
            </w:r>
          </w:p>
        </w:tc>
        <w:tc>
          <w:tcPr>
            <w:tcW w:w="4996" w:type="dxa"/>
            <w:tcBorders>
              <w:top w:val="single" w:sz="4" w:space="0" w:color="000000"/>
              <w:left w:val="single" w:sz="4" w:space="0" w:color="000000"/>
              <w:bottom w:val="single" w:sz="4" w:space="0" w:color="000000"/>
              <w:right w:val="single" w:sz="4" w:space="0" w:color="000000"/>
            </w:tcBorders>
          </w:tcPr>
          <w:p w14:paraId="57852300"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выполнение требований трудового законодательства; </w:t>
            </w:r>
          </w:p>
          <w:p w14:paraId="299CAED0"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качественное выполнение планов; </w:t>
            </w:r>
          </w:p>
          <w:p w14:paraId="7AEB260B"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эффективность социокультурных мероприятий; </w:t>
            </w:r>
          </w:p>
          <w:p w14:paraId="2A1F74F3"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соблюдение норм охраны труда; </w:t>
            </w:r>
          </w:p>
          <w:p w14:paraId="13D658FC"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закрепление высококвалифицированных кадров; </w:t>
            </w:r>
          </w:p>
          <w:p w14:paraId="212072B2"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повышение уровня профессиональной подготовки специалистов. </w:t>
            </w:r>
          </w:p>
          <w:p w14:paraId="74DCE483"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увеличение количества зрителей в муниципальных учреждениях культуры; </w:t>
            </w:r>
          </w:p>
          <w:p w14:paraId="59376B3A"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 xml:space="preserve">удовлетворение потребности населения в сценическом искусстве; </w:t>
            </w:r>
          </w:p>
          <w:p w14:paraId="3E1970CE" w14:textId="77777777" w:rsidR="00A45C17" w:rsidRPr="008F140B" w:rsidRDefault="00A45C17" w:rsidP="009770CA">
            <w:pPr>
              <w:numPr>
                <w:ilvl w:val="0"/>
                <w:numId w:val="19"/>
              </w:numPr>
              <w:rPr>
                <w:rFonts w:ascii="Times New Roman" w:hAnsi="Times New Roman" w:cs="Times New Roman"/>
                <w:sz w:val="24"/>
                <w:szCs w:val="24"/>
              </w:rPr>
            </w:pPr>
            <w:r w:rsidRPr="008F140B">
              <w:rPr>
                <w:rFonts w:ascii="Times New Roman" w:hAnsi="Times New Roman" w:cs="Times New Roman"/>
                <w:sz w:val="24"/>
                <w:szCs w:val="24"/>
              </w:rPr>
              <w:t>совершенствование творческого мастерства участников художественной самодеятельности.</w:t>
            </w:r>
          </w:p>
        </w:tc>
        <w:tc>
          <w:tcPr>
            <w:tcW w:w="2685" w:type="dxa"/>
            <w:tcBorders>
              <w:top w:val="single" w:sz="4" w:space="0" w:color="000000"/>
              <w:left w:val="single" w:sz="4" w:space="0" w:color="000000"/>
              <w:bottom w:val="single" w:sz="4" w:space="0" w:color="000000"/>
              <w:right w:val="single" w:sz="4" w:space="0" w:color="000000"/>
            </w:tcBorders>
            <w:vAlign w:val="center"/>
          </w:tcPr>
          <w:p w14:paraId="7109556A"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 Снижение показателя эффективность работы МБУК </w:t>
            </w:r>
          </w:p>
          <w:p w14:paraId="0E1EC7C2"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«ЦКС» </w:t>
            </w:r>
          </w:p>
          <w:p w14:paraId="4DE227E1"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Ухудшение качества предоставляемых услуг - Уменьшение количества зрителей.</w:t>
            </w:r>
          </w:p>
          <w:p w14:paraId="7820CABC" w14:textId="77777777" w:rsidR="00A45C17" w:rsidRPr="008F140B" w:rsidRDefault="00A45C17" w:rsidP="009770CA">
            <w:pPr>
              <w:rPr>
                <w:rFonts w:ascii="Times New Roman" w:hAnsi="Times New Roman" w:cs="Times New Roman"/>
                <w:sz w:val="24"/>
                <w:szCs w:val="24"/>
              </w:rPr>
            </w:pPr>
          </w:p>
        </w:tc>
      </w:tr>
      <w:tr w:rsidR="00A45C17" w:rsidRPr="008F140B" w14:paraId="3FB5ECD0" w14:textId="77777777" w:rsidTr="005B5DDB">
        <w:trPr>
          <w:trHeight w:val="2233"/>
          <w:jc w:val="center"/>
        </w:trPr>
        <w:tc>
          <w:tcPr>
            <w:tcW w:w="486" w:type="dxa"/>
            <w:tcBorders>
              <w:top w:val="single" w:sz="4" w:space="0" w:color="000000"/>
              <w:left w:val="single" w:sz="4" w:space="0" w:color="000000"/>
              <w:bottom w:val="single" w:sz="4" w:space="0" w:color="000000"/>
              <w:right w:val="single" w:sz="4" w:space="0" w:color="000000"/>
            </w:tcBorders>
            <w:vAlign w:val="center"/>
          </w:tcPr>
          <w:p w14:paraId="532A0E7D"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2 </w:t>
            </w:r>
          </w:p>
        </w:tc>
        <w:tc>
          <w:tcPr>
            <w:tcW w:w="2474" w:type="dxa"/>
            <w:tcBorders>
              <w:top w:val="single" w:sz="4" w:space="0" w:color="000000"/>
              <w:left w:val="single" w:sz="4" w:space="0" w:color="000000"/>
              <w:bottom w:val="single" w:sz="4" w:space="0" w:color="000000"/>
              <w:right w:val="single" w:sz="4" w:space="0" w:color="000000"/>
            </w:tcBorders>
          </w:tcPr>
          <w:p w14:paraId="0F7AA0B0" w14:textId="77777777" w:rsidR="00A45C17" w:rsidRPr="008F140B" w:rsidRDefault="00A45C17" w:rsidP="009770CA">
            <w:pPr>
              <w:rPr>
                <w:rFonts w:ascii="Times New Roman" w:hAnsi="Times New Roman" w:cs="Times New Roman"/>
                <w:b/>
                <w:sz w:val="24"/>
                <w:szCs w:val="24"/>
              </w:rPr>
            </w:pPr>
          </w:p>
          <w:p w14:paraId="6E733A27" w14:textId="77777777" w:rsidR="00A45C17" w:rsidRPr="008F140B" w:rsidRDefault="00A45C17" w:rsidP="009770CA">
            <w:pPr>
              <w:rPr>
                <w:rFonts w:ascii="Times New Roman" w:hAnsi="Times New Roman" w:cs="Times New Roman"/>
                <w:b/>
                <w:sz w:val="24"/>
                <w:szCs w:val="24"/>
              </w:rPr>
            </w:pPr>
          </w:p>
          <w:p w14:paraId="558AEF8A"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b/>
                <w:sz w:val="24"/>
                <w:szCs w:val="24"/>
              </w:rPr>
              <w:t>Мероприятия, направленные на развитие МБУК «ЦКС»</w:t>
            </w:r>
          </w:p>
        </w:tc>
        <w:tc>
          <w:tcPr>
            <w:tcW w:w="2051" w:type="dxa"/>
            <w:tcBorders>
              <w:top w:val="single" w:sz="4" w:space="0" w:color="000000"/>
              <w:left w:val="single" w:sz="4" w:space="0" w:color="000000"/>
              <w:bottom w:val="single" w:sz="4" w:space="0" w:color="000000"/>
              <w:right w:val="single" w:sz="4" w:space="0" w:color="000000"/>
            </w:tcBorders>
            <w:vAlign w:val="center"/>
          </w:tcPr>
          <w:p w14:paraId="4E146742"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МБУК «ЦКС» </w:t>
            </w:r>
          </w:p>
        </w:tc>
        <w:tc>
          <w:tcPr>
            <w:tcW w:w="1330" w:type="dxa"/>
            <w:tcBorders>
              <w:top w:val="single" w:sz="4" w:space="0" w:color="000000"/>
              <w:left w:val="single" w:sz="4" w:space="0" w:color="000000"/>
              <w:bottom w:val="single" w:sz="4" w:space="0" w:color="000000"/>
              <w:right w:val="single" w:sz="4" w:space="0" w:color="000000"/>
            </w:tcBorders>
            <w:vAlign w:val="center"/>
          </w:tcPr>
          <w:p w14:paraId="7FCA3EEA" w14:textId="72C05447" w:rsidR="00A45C17" w:rsidRPr="008F140B" w:rsidRDefault="00A43A30" w:rsidP="009770CA">
            <w:pPr>
              <w:pStyle w:val="a8"/>
              <w:ind w:left="840"/>
              <w:jc w:val="center"/>
              <w:rPr>
                <w:rFonts w:ascii="Times New Roman" w:hAnsi="Times New Roman" w:cs="Times New Roman"/>
                <w:sz w:val="24"/>
                <w:szCs w:val="24"/>
              </w:rPr>
            </w:pPr>
            <w:r w:rsidRPr="008F140B">
              <w:rPr>
                <w:rFonts w:ascii="Times New Roman" w:hAnsi="Times New Roman" w:cs="Times New Roman"/>
                <w:sz w:val="24"/>
                <w:szCs w:val="24"/>
              </w:rPr>
              <w:t>201</w:t>
            </w:r>
            <w:r w:rsidR="000014FF" w:rsidRPr="008F140B">
              <w:rPr>
                <w:rFonts w:ascii="Times New Roman" w:hAnsi="Times New Roman" w:cs="Times New Roman"/>
                <w:sz w:val="24"/>
                <w:szCs w:val="24"/>
              </w:rPr>
              <w:t>8</w:t>
            </w:r>
          </w:p>
        </w:tc>
        <w:tc>
          <w:tcPr>
            <w:tcW w:w="1165" w:type="dxa"/>
            <w:tcBorders>
              <w:top w:val="single" w:sz="4" w:space="0" w:color="000000"/>
              <w:left w:val="single" w:sz="4" w:space="0" w:color="000000"/>
              <w:bottom w:val="single" w:sz="4" w:space="0" w:color="000000"/>
              <w:right w:val="single" w:sz="4" w:space="0" w:color="000000"/>
            </w:tcBorders>
            <w:vAlign w:val="center"/>
          </w:tcPr>
          <w:p w14:paraId="0CDCA573" w14:textId="77777777" w:rsidR="00A45C17" w:rsidRPr="008F140B" w:rsidRDefault="00A43A30" w:rsidP="009770CA">
            <w:pPr>
              <w:ind w:left="360"/>
              <w:rPr>
                <w:rFonts w:ascii="Times New Roman" w:hAnsi="Times New Roman" w:cs="Times New Roman"/>
                <w:sz w:val="24"/>
                <w:szCs w:val="24"/>
              </w:rPr>
            </w:pPr>
            <w:r w:rsidRPr="008F140B">
              <w:rPr>
                <w:rFonts w:ascii="Times New Roman" w:hAnsi="Times New Roman" w:cs="Times New Roman"/>
                <w:sz w:val="24"/>
                <w:szCs w:val="24"/>
              </w:rPr>
              <w:t>2022</w:t>
            </w:r>
          </w:p>
        </w:tc>
        <w:tc>
          <w:tcPr>
            <w:tcW w:w="4996" w:type="dxa"/>
            <w:tcBorders>
              <w:top w:val="single" w:sz="4" w:space="0" w:color="000000"/>
              <w:left w:val="single" w:sz="4" w:space="0" w:color="000000"/>
              <w:bottom w:val="single" w:sz="4" w:space="0" w:color="000000"/>
              <w:right w:val="single" w:sz="4" w:space="0" w:color="000000"/>
            </w:tcBorders>
            <w:vAlign w:val="center"/>
          </w:tcPr>
          <w:p w14:paraId="07C3EBCC" w14:textId="77777777" w:rsidR="00A45C17" w:rsidRPr="008F140B" w:rsidRDefault="00A45C17" w:rsidP="009770CA">
            <w:pPr>
              <w:ind w:left="29"/>
              <w:rPr>
                <w:rFonts w:ascii="Times New Roman" w:hAnsi="Times New Roman" w:cs="Times New Roman"/>
                <w:sz w:val="24"/>
                <w:szCs w:val="20"/>
              </w:rPr>
            </w:pPr>
            <w:r w:rsidRPr="008F140B">
              <w:rPr>
                <w:rFonts w:ascii="Times New Roman" w:hAnsi="Times New Roman" w:cs="Times New Roman"/>
                <w:sz w:val="20"/>
                <w:szCs w:val="20"/>
              </w:rPr>
              <w:t xml:space="preserve">- </w:t>
            </w:r>
            <w:r w:rsidRPr="008F140B">
              <w:rPr>
                <w:rFonts w:ascii="Times New Roman" w:hAnsi="Times New Roman" w:cs="Times New Roman"/>
                <w:sz w:val="24"/>
                <w:szCs w:val="20"/>
              </w:rPr>
              <w:t>развитие и укрепление материально-технической базы;</w:t>
            </w:r>
          </w:p>
          <w:p w14:paraId="02399B5F" w14:textId="77777777" w:rsidR="00A45C17" w:rsidRPr="008F140B" w:rsidRDefault="00A45C17" w:rsidP="009770CA">
            <w:pPr>
              <w:ind w:left="29"/>
              <w:rPr>
                <w:rFonts w:ascii="Times New Roman" w:hAnsi="Times New Roman" w:cs="Times New Roman"/>
                <w:sz w:val="24"/>
                <w:szCs w:val="20"/>
              </w:rPr>
            </w:pPr>
            <w:r w:rsidRPr="008F140B">
              <w:rPr>
                <w:rFonts w:ascii="Times New Roman" w:hAnsi="Times New Roman" w:cs="Times New Roman"/>
                <w:sz w:val="24"/>
                <w:szCs w:val="20"/>
              </w:rPr>
              <w:t>- ремонт и содержание имущества;</w:t>
            </w:r>
          </w:p>
          <w:p w14:paraId="770A5011" w14:textId="77777777" w:rsidR="00A45C17" w:rsidRPr="008F140B" w:rsidRDefault="00A45C17" w:rsidP="009770CA">
            <w:pPr>
              <w:ind w:left="29"/>
              <w:rPr>
                <w:rFonts w:ascii="Times New Roman" w:hAnsi="Times New Roman" w:cs="Times New Roman"/>
                <w:sz w:val="24"/>
                <w:szCs w:val="20"/>
              </w:rPr>
            </w:pPr>
            <w:r w:rsidRPr="008F140B">
              <w:rPr>
                <w:rFonts w:ascii="Times New Roman" w:hAnsi="Times New Roman" w:cs="Times New Roman"/>
                <w:sz w:val="24"/>
                <w:szCs w:val="20"/>
              </w:rPr>
              <w:t>- установка видеонаблюдения;</w:t>
            </w:r>
          </w:p>
          <w:p w14:paraId="61AEA419" w14:textId="77777777" w:rsidR="00A45C17" w:rsidRPr="008F140B" w:rsidRDefault="00A45C17" w:rsidP="009770CA">
            <w:pPr>
              <w:ind w:left="29"/>
              <w:rPr>
                <w:rFonts w:ascii="Times New Roman" w:hAnsi="Times New Roman" w:cs="Times New Roman"/>
                <w:sz w:val="24"/>
                <w:szCs w:val="20"/>
              </w:rPr>
            </w:pPr>
            <w:r w:rsidRPr="008F140B">
              <w:rPr>
                <w:rFonts w:ascii="Times New Roman" w:hAnsi="Times New Roman" w:cs="Times New Roman"/>
                <w:sz w:val="24"/>
                <w:szCs w:val="20"/>
              </w:rPr>
              <w:t>- изготовление ПСД;</w:t>
            </w:r>
          </w:p>
          <w:p w14:paraId="03DA30AC" w14:textId="77777777" w:rsidR="00A45C17" w:rsidRPr="008F140B" w:rsidRDefault="00A45C17" w:rsidP="009770CA">
            <w:pPr>
              <w:ind w:left="29"/>
              <w:rPr>
                <w:rFonts w:ascii="Times New Roman" w:hAnsi="Times New Roman" w:cs="Times New Roman"/>
                <w:sz w:val="24"/>
                <w:szCs w:val="20"/>
              </w:rPr>
            </w:pPr>
            <w:r w:rsidRPr="008F140B">
              <w:rPr>
                <w:rFonts w:ascii="Times New Roman" w:hAnsi="Times New Roman" w:cs="Times New Roman"/>
                <w:sz w:val="24"/>
                <w:szCs w:val="20"/>
              </w:rPr>
              <w:t>- поддержка лучших работников сельских учреждений культуры</w:t>
            </w:r>
          </w:p>
          <w:p w14:paraId="6489E4F0" w14:textId="77777777" w:rsidR="00A45C17" w:rsidRPr="008F140B" w:rsidRDefault="00A45C17" w:rsidP="009770CA">
            <w:pPr>
              <w:ind w:left="29"/>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1920BCB5"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 Снижение показателя эффективность работы МБУК </w:t>
            </w:r>
          </w:p>
          <w:p w14:paraId="17F4265A"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«ЦКС» </w:t>
            </w:r>
          </w:p>
          <w:p w14:paraId="0C6FFFD3" w14:textId="77777777" w:rsidR="00A45C17" w:rsidRPr="008F140B" w:rsidRDefault="00A45C17" w:rsidP="009770CA">
            <w:pPr>
              <w:rPr>
                <w:rFonts w:ascii="Times New Roman" w:hAnsi="Times New Roman" w:cs="Times New Roman"/>
                <w:sz w:val="24"/>
                <w:szCs w:val="24"/>
              </w:rPr>
            </w:pPr>
            <w:r w:rsidRPr="008F140B">
              <w:rPr>
                <w:rFonts w:ascii="Times New Roman" w:hAnsi="Times New Roman" w:cs="Times New Roman"/>
                <w:sz w:val="24"/>
                <w:szCs w:val="24"/>
              </w:rPr>
              <w:t xml:space="preserve">- Ухудшение качества предоставляемых услуг </w:t>
            </w:r>
          </w:p>
        </w:tc>
      </w:tr>
    </w:tbl>
    <w:tbl>
      <w:tblPr>
        <w:tblW w:w="14618" w:type="dxa"/>
        <w:tblLayout w:type="fixed"/>
        <w:tblLook w:val="04A0" w:firstRow="1" w:lastRow="0" w:firstColumn="1" w:lastColumn="0" w:noHBand="0" w:noVBand="1"/>
      </w:tblPr>
      <w:tblGrid>
        <w:gridCol w:w="502"/>
        <w:gridCol w:w="2053"/>
        <w:gridCol w:w="1694"/>
        <w:gridCol w:w="1641"/>
        <w:gridCol w:w="1276"/>
        <w:gridCol w:w="13"/>
        <w:gridCol w:w="1181"/>
        <w:gridCol w:w="1275"/>
        <w:gridCol w:w="1276"/>
        <w:gridCol w:w="1276"/>
        <w:gridCol w:w="1134"/>
        <w:gridCol w:w="1280"/>
        <w:gridCol w:w="17"/>
      </w:tblGrid>
      <w:tr w:rsidR="005B5DDB" w:rsidRPr="008F140B" w14:paraId="5C562EF4" w14:textId="77777777" w:rsidTr="00D4510A">
        <w:trPr>
          <w:gridAfter w:val="1"/>
          <w:wAfter w:w="13" w:type="dxa"/>
          <w:trHeight w:val="870"/>
        </w:trPr>
        <w:tc>
          <w:tcPr>
            <w:tcW w:w="503" w:type="dxa"/>
            <w:tcBorders>
              <w:top w:val="nil"/>
              <w:left w:val="nil"/>
              <w:bottom w:val="nil"/>
              <w:right w:val="nil"/>
            </w:tcBorders>
            <w:shd w:val="clear" w:color="auto" w:fill="auto"/>
            <w:noWrap/>
            <w:vAlign w:val="center"/>
            <w:hideMark/>
          </w:tcPr>
          <w:p w14:paraId="337F0697" w14:textId="77777777" w:rsidR="005B5DDB" w:rsidRPr="008F140B" w:rsidRDefault="005B5DDB" w:rsidP="005B5DDB">
            <w:pPr>
              <w:spacing w:after="0" w:line="240" w:lineRule="auto"/>
              <w:rPr>
                <w:rFonts w:ascii="Times New Roman" w:eastAsia="Times New Roman" w:hAnsi="Times New Roman" w:cs="Times New Roman"/>
                <w:sz w:val="24"/>
                <w:szCs w:val="24"/>
                <w:lang w:eastAsia="ru-RU"/>
              </w:rPr>
            </w:pPr>
          </w:p>
        </w:tc>
        <w:tc>
          <w:tcPr>
            <w:tcW w:w="2055" w:type="dxa"/>
            <w:tcBorders>
              <w:top w:val="nil"/>
              <w:left w:val="nil"/>
              <w:bottom w:val="nil"/>
              <w:right w:val="nil"/>
            </w:tcBorders>
            <w:shd w:val="clear" w:color="auto" w:fill="auto"/>
            <w:noWrap/>
            <w:vAlign w:val="bottom"/>
            <w:hideMark/>
          </w:tcPr>
          <w:p w14:paraId="2B2C922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14:paraId="67EF4D4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tcBorders>
              <w:top w:val="nil"/>
              <w:left w:val="nil"/>
              <w:bottom w:val="nil"/>
              <w:right w:val="nil"/>
            </w:tcBorders>
            <w:shd w:val="clear" w:color="auto" w:fill="auto"/>
            <w:noWrap/>
            <w:vAlign w:val="bottom"/>
            <w:hideMark/>
          </w:tcPr>
          <w:p w14:paraId="6273E98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3D34A0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7435" w:type="dxa"/>
            <w:gridSpan w:val="7"/>
            <w:tcBorders>
              <w:top w:val="nil"/>
              <w:left w:val="nil"/>
              <w:bottom w:val="nil"/>
              <w:right w:val="nil"/>
            </w:tcBorders>
            <w:shd w:val="clear" w:color="auto" w:fill="auto"/>
            <w:hideMark/>
          </w:tcPr>
          <w:p w14:paraId="2BCC6BF4" w14:textId="77777777" w:rsidR="005B5DDB" w:rsidRPr="008F140B" w:rsidRDefault="005B5DDB" w:rsidP="005B5DDB">
            <w:pPr>
              <w:spacing w:after="240" w:line="240" w:lineRule="auto"/>
              <w:rPr>
                <w:rFonts w:ascii="Arial CYR" w:eastAsia="Times New Roman" w:hAnsi="Arial CYR" w:cs="Arial CYR"/>
                <w:sz w:val="20"/>
                <w:szCs w:val="20"/>
                <w:lang w:eastAsia="ru-RU"/>
              </w:rPr>
            </w:pPr>
            <w:r w:rsidRPr="008F140B">
              <w:rPr>
                <w:rFonts w:ascii="Arial CYR" w:eastAsia="Times New Roman" w:hAnsi="Arial CYR" w:cs="Arial CYR"/>
                <w:sz w:val="20"/>
                <w:szCs w:val="20"/>
                <w:lang w:eastAsia="ru-RU"/>
              </w:rPr>
              <w:t xml:space="preserve">Приложение № 3 </w:t>
            </w:r>
            <w:r w:rsidRPr="008F140B">
              <w:rPr>
                <w:rFonts w:ascii="Arial CYR" w:eastAsia="Times New Roman" w:hAnsi="Arial CYR" w:cs="Arial CYR"/>
                <w:sz w:val="20"/>
                <w:szCs w:val="20"/>
                <w:lang w:eastAsia="ru-RU"/>
              </w:rPr>
              <w:br/>
              <w:t xml:space="preserve">к подпрограмме «Развитие клубной системы муниципального образования Черноморский район Республики Крым»  </w:t>
            </w:r>
          </w:p>
        </w:tc>
      </w:tr>
      <w:tr w:rsidR="005B5DDB" w:rsidRPr="008F140B" w14:paraId="463AA027" w14:textId="77777777" w:rsidTr="00D4510A">
        <w:trPr>
          <w:trHeight w:val="810"/>
        </w:trPr>
        <w:tc>
          <w:tcPr>
            <w:tcW w:w="14618" w:type="dxa"/>
            <w:gridSpan w:val="13"/>
            <w:tcBorders>
              <w:top w:val="nil"/>
              <w:left w:val="nil"/>
              <w:bottom w:val="nil"/>
              <w:right w:val="nil"/>
            </w:tcBorders>
            <w:shd w:val="clear" w:color="auto" w:fill="auto"/>
            <w:vAlign w:val="center"/>
            <w:hideMark/>
          </w:tcPr>
          <w:p w14:paraId="71543322" w14:textId="77777777" w:rsidR="005B5DDB" w:rsidRPr="008F140B" w:rsidRDefault="005B5DDB" w:rsidP="005B5DDB">
            <w:pPr>
              <w:spacing w:after="0" w:line="240" w:lineRule="auto"/>
              <w:jc w:val="center"/>
              <w:rPr>
                <w:rFonts w:ascii="Arial CYR" w:eastAsia="Times New Roman" w:hAnsi="Arial CYR" w:cs="Arial CYR"/>
                <w:b/>
                <w:bCs/>
                <w:sz w:val="28"/>
                <w:szCs w:val="28"/>
                <w:lang w:eastAsia="ru-RU"/>
              </w:rPr>
            </w:pPr>
            <w:r w:rsidRPr="008F140B">
              <w:rPr>
                <w:rFonts w:ascii="Arial CYR" w:eastAsia="Times New Roman" w:hAnsi="Arial CYR" w:cs="Arial CYR"/>
                <w:b/>
                <w:bCs/>
                <w:sz w:val="28"/>
                <w:szCs w:val="28"/>
                <w:lang w:eastAsia="ru-RU"/>
              </w:rPr>
              <w:t xml:space="preserve">Ресурсное обеспечение и прогнозная (справочная) оценка </w:t>
            </w:r>
            <w:r w:rsidRPr="008F140B">
              <w:rPr>
                <w:rFonts w:ascii="Arial CYR" w:eastAsia="Times New Roman" w:hAnsi="Arial CYR" w:cs="Arial CYR"/>
                <w:b/>
                <w:bCs/>
                <w:sz w:val="28"/>
                <w:szCs w:val="28"/>
                <w:lang w:eastAsia="ru-RU"/>
              </w:rPr>
              <w:br/>
              <w:t>расходов на реализацию целей муниципальной подпрограммы по источникам финансирования</w:t>
            </w:r>
          </w:p>
        </w:tc>
      </w:tr>
      <w:tr w:rsidR="005B5DDB" w:rsidRPr="008F140B" w14:paraId="071B970F" w14:textId="77777777" w:rsidTr="00D4510A">
        <w:trPr>
          <w:gridAfter w:val="1"/>
          <w:wAfter w:w="17" w:type="dxa"/>
          <w:trHeight w:val="255"/>
        </w:trPr>
        <w:tc>
          <w:tcPr>
            <w:tcW w:w="503" w:type="dxa"/>
            <w:tcBorders>
              <w:top w:val="nil"/>
              <w:left w:val="nil"/>
              <w:bottom w:val="nil"/>
              <w:right w:val="nil"/>
            </w:tcBorders>
            <w:shd w:val="clear" w:color="auto" w:fill="auto"/>
            <w:noWrap/>
            <w:vAlign w:val="center"/>
            <w:hideMark/>
          </w:tcPr>
          <w:p w14:paraId="521EDB4C" w14:textId="77777777" w:rsidR="005B5DDB" w:rsidRPr="008F140B" w:rsidRDefault="005B5DDB" w:rsidP="005B5DDB">
            <w:pPr>
              <w:spacing w:after="0" w:line="240" w:lineRule="auto"/>
              <w:jc w:val="center"/>
              <w:rPr>
                <w:rFonts w:ascii="Arial CYR" w:eastAsia="Times New Roman" w:hAnsi="Arial CYR" w:cs="Arial CYR"/>
                <w:b/>
                <w:bCs/>
                <w:sz w:val="28"/>
                <w:szCs w:val="28"/>
                <w:lang w:eastAsia="ru-RU"/>
              </w:rPr>
            </w:pPr>
          </w:p>
        </w:tc>
        <w:tc>
          <w:tcPr>
            <w:tcW w:w="2055" w:type="dxa"/>
            <w:tcBorders>
              <w:top w:val="nil"/>
              <w:left w:val="nil"/>
              <w:bottom w:val="nil"/>
              <w:right w:val="nil"/>
            </w:tcBorders>
            <w:shd w:val="clear" w:color="auto" w:fill="auto"/>
            <w:noWrap/>
            <w:vAlign w:val="bottom"/>
            <w:hideMark/>
          </w:tcPr>
          <w:p w14:paraId="04CFD85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14:paraId="34AC34E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tcBorders>
              <w:top w:val="nil"/>
              <w:left w:val="nil"/>
              <w:bottom w:val="nil"/>
              <w:right w:val="nil"/>
            </w:tcBorders>
            <w:shd w:val="clear" w:color="auto" w:fill="auto"/>
            <w:noWrap/>
            <w:vAlign w:val="bottom"/>
            <w:hideMark/>
          </w:tcPr>
          <w:p w14:paraId="4D75BEC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924E21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194" w:type="dxa"/>
            <w:gridSpan w:val="2"/>
            <w:tcBorders>
              <w:top w:val="nil"/>
              <w:left w:val="nil"/>
              <w:bottom w:val="nil"/>
              <w:right w:val="nil"/>
            </w:tcBorders>
            <w:shd w:val="clear" w:color="auto" w:fill="auto"/>
            <w:noWrap/>
            <w:vAlign w:val="bottom"/>
            <w:hideMark/>
          </w:tcPr>
          <w:p w14:paraId="5702414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0C8E3D9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47DDC80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24FD69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BE91A9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68AE706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r>
      <w:tr w:rsidR="005B5DDB" w:rsidRPr="008F140B" w14:paraId="74068DDF" w14:textId="77777777" w:rsidTr="00D4510A">
        <w:trPr>
          <w:gridAfter w:val="1"/>
          <w:wAfter w:w="13" w:type="dxa"/>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EDA4A"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п/п</w:t>
            </w:r>
          </w:p>
        </w:tc>
        <w:tc>
          <w:tcPr>
            <w:tcW w:w="20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89196E"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Статус</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A174EB"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Ответственный исполнитель</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0F1AAF"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Наименование муниципальной программы, подпрограммы муниципальной программы,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F9813"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Источник финансирования (наименования источников финансирования)</w:t>
            </w:r>
          </w:p>
        </w:tc>
        <w:tc>
          <w:tcPr>
            <w:tcW w:w="7435" w:type="dxa"/>
            <w:gridSpan w:val="7"/>
            <w:tcBorders>
              <w:top w:val="single" w:sz="4" w:space="0" w:color="auto"/>
              <w:left w:val="nil"/>
              <w:bottom w:val="single" w:sz="4" w:space="0" w:color="auto"/>
              <w:right w:val="single" w:sz="4" w:space="0" w:color="000000"/>
            </w:tcBorders>
            <w:shd w:val="clear" w:color="auto" w:fill="auto"/>
            <w:hideMark/>
          </w:tcPr>
          <w:p w14:paraId="67F9C4FA"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Оценка расходов по годам реализации муниципальной программы (тыс. рублей)</w:t>
            </w:r>
          </w:p>
        </w:tc>
      </w:tr>
      <w:tr w:rsidR="005B5DDB" w:rsidRPr="008F140B" w14:paraId="3963A5F7" w14:textId="77777777" w:rsidTr="00D4510A">
        <w:trPr>
          <w:gridAfter w:val="1"/>
          <w:wAfter w:w="17" w:type="dxa"/>
          <w:trHeight w:val="255"/>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A7DA929"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p>
        </w:tc>
        <w:tc>
          <w:tcPr>
            <w:tcW w:w="2055" w:type="dxa"/>
            <w:vMerge/>
            <w:tcBorders>
              <w:top w:val="single" w:sz="4" w:space="0" w:color="auto"/>
              <w:left w:val="single" w:sz="4" w:space="0" w:color="auto"/>
              <w:bottom w:val="single" w:sz="4" w:space="0" w:color="000000"/>
              <w:right w:val="single" w:sz="4" w:space="0" w:color="auto"/>
            </w:tcBorders>
            <w:vAlign w:val="center"/>
            <w:hideMark/>
          </w:tcPr>
          <w:p w14:paraId="01CF5B32"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0AEA43B7"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58347FF3"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1D6E26"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p>
        </w:tc>
        <w:tc>
          <w:tcPr>
            <w:tcW w:w="1194" w:type="dxa"/>
            <w:gridSpan w:val="2"/>
            <w:tcBorders>
              <w:top w:val="nil"/>
              <w:left w:val="nil"/>
              <w:bottom w:val="single" w:sz="4" w:space="0" w:color="auto"/>
              <w:right w:val="single" w:sz="4" w:space="0" w:color="auto"/>
            </w:tcBorders>
            <w:shd w:val="clear" w:color="auto" w:fill="auto"/>
            <w:hideMark/>
          </w:tcPr>
          <w:p w14:paraId="11179368"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2018г.</w:t>
            </w:r>
          </w:p>
        </w:tc>
        <w:tc>
          <w:tcPr>
            <w:tcW w:w="1275" w:type="dxa"/>
            <w:tcBorders>
              <w:top w:val="nil"/>
              <w:left w:val="nil"/>
              <w:bottom w:val="single" w:sz="4" w:space="0" w:color="auto"/>
              <w:right w:val="single" w:sz="4" w:space="0" w:color="auto"/>
            </w:tcBorders>
            <w:shd w:val="clear" w:color="auto" w:fill="auto"/>
            <w:hideMark/>
          </w:tcPr>
          <w:p w14:paraId="507EA9F6"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2019г.</w:t>
            </w:r>
          </w:p>
        </w:tc>
        <w:tc>
          <w:tcPr>
            <w:tcW w:w="1276" w:type="dxa"/>
            <w:tcBorders>
              <w:top w:val="nil"/>
              <w:left w:val="nil"/>
              <w:bottom w:val="single" w:sz="4" w:space="0" w:color="auto"/>
              <w:right w:val="single" w:sz="4" w:space="0" w:color="auto"/>
            </w:tcBorders>
            <w:shd w:val="clear" w:color="auto" w:fill="auto"/>
            <w:hideMark/>
          </w:tcPr>
          <w:p w14:paraId="264B3083"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2020г.</w:t>
            </w:r>
          </w:p>
        </w:tc>
        <w:tc>
          <w:tcPr>
            <w:tcW w:w="1276" w:type="dxa"/>
            <w:tcBorders>
              <w:top w:val="nil"/>
              <w:left w:val="nil"/>
              <w:bottom w:val="single" w:sz="4" w:space="0" w:color="auto"/>
              <w:right w:val="single" w:sz="4" w:space="0" w:color="auto"/>
            </w:tcBorders>
            <w:shd w:val="clear" w:color="auto" w:fill="auto"/>
            <w:hideMark/>
          </w:tcPr>
          <w:p w14:paraId="2D90EBE1"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2021г.</w:t>
            </w:r>
          </w:p>
        </w:tc>
        <w:tc>
          <w:tcPr>
            <w:tcW w:w="1134" w:type="dxa"/>
            <w:tcBorders>
              <w:top w:val="nil"/>
              <w:left w:val="nil"/>
              <w:bottom w:val="single" w:sz="4" w:space="0" w:color="auto"/>
              <w:right w:val="single" w:sz="4" w:space="0" w:color="auto"/>
            </w:tcBorders>
            <w:shd w:val="clear" w:color="auto" w:fill="auto"/>
            <w:hideMark/>
          </w:tcPr>
          <w:p w14:paraId="2BB5EBDC"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2022г.</w:t>
            </w:r>
          </w:p>
        </w:tc>
        <w:tc>
          <w:tcPr>
            <w:tcW w:w="1276" w:type="dxa"/>
            <w:tcBorders>
              <w:top w:val="nil"/>
              <w:left w:val="nil"/>
              <w:bottom w:val="single" w:sz="4" w:space="0" w:color="auto"/>
              <w:right w:val="single" w:sz="4" w:space="0" w:color="auto"/>
            </w:tcBorders>
            <w:shd w:val="clear" w:color="auto" w:fill="auto"/>
            <w:hideMark/>
          </w:tcPr>
          <w:p w14:paraId="7D261795" w14:textId="77777777" w:rsidR="005B5DDB" w:rsidRPr="008F140B" w:rsidRDefault="005B5DDB" w:rsidP="005B5DD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Итого</w:t>
            </w:r>
          </w:p>
        </w:tc>
      </w:tr>
      <w:tr w:rsidR="005B5DDB" w:rsidRPr="008F140B" w14:paraId="7F83A9C2" w14:textId="77777777" w:rsidTr="00D4510A">
        <w:trPr>
          <w:gridAfter w:val="1"/>
          <w:wAfter w:w="17" w:type="dxa"/>
          <w:trHeight w:val="702"/>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3EE2D1DE"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1E9A0306" w14:textId="77777777" w:rsidR="005B5DDB" w:rsidRPr="008F140B" w:rsidRDefault="005B5DDB" w:rsidP="005B5DDB">
            <w:pPr>
              <w:spacing w:after="0" w:line="240" w:lineRule="auto"/>
              <w:rPr>
                <w:rFonts w:ascii="Times New Roman" w:eastAsia="Times New Roman" w:hAnsi="Times New Roman" w:cs="Times New Roman"/>
                <w:b/>
                <w:bCs/>
                <w:lang w:eastAsia="ru-RU"/>
              </w:rPr>
            </w:pPr>
            <w:r w:rsidRPr="008F140B">
              <w:rPr>
                <w:rFonts w:ascii="Times New Roman" w:eastAsia="Times New Roman" w:hAnsi="Times New Roman" w:cs="Times New Roman"/>
                <w:b/>
                <w:bCs/>
                <w:lang w:eastAsia="ru-RU"/>
              </w:rPr>
              <w:t>Муниципальная программа</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1572BAB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Муниципальное бюджетное учреждение культуры «Централизованная клубная система» муниципального образования Черноморский район Республики Крым</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6D711D5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«Развитие клубной системы муниципального образования Черноморский район Республики Крым» </w:t>
            </w:r>
          </w:p>
        </w:tc>
        <w:tc>
          <w:tcPr>
            <w:tcW w:w="1276" w:type="dxa"/>
            <w:tcBorders>
              <w:top w:val="nil"/>
              <w:left w:val="nil"/>
              <w:bottom w:val="single" w:sz="4" w:space="0" w:color="auto"/>
              <w:right w:val="single" w:sz="4" w:space="0" w:color="auto"/>
            </w:tcBorders>
            <w:shd w:val="clear" w:color="auto" w:fill="auto"/>
            <w:vAlign w:val="center"/>
            <w:hideMark/>
          </w:tcPr>
          <w:p w14:paraId="2780B621"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0FD7EA21"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27 713,369</w:t>
            </w:r>
          </w:p>
        </w:tc>
        <w:tc>
          <w:tcPr>
            <w:tcW w:w="1275" w:type="dxa"/>
            <w:tcBorders>
              <w:top w:val="nil"/>
              <w:left w:val="nil"/>
              <w:bottom w:val="single" w:sz="4" w:space="0" w:color="auto"/>
              <w:right w:val="single" w:sz="4" w:space="0" w:color="auto"/>
            </w:tcBorders>
            <w:shd w:val="clear" w:color="auto" w:fill="auto"/>
            <w:vAlign w:val="center"/>
            <w:hideMark/>
          </w:tcPr>
          <w:p w14:paraId="693DBB2B"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28 115,417</w:t>
            </w:r>
          </w:p>
        </w:tc>
        <w:tc>
          <w:tcPr>
            <w:tcW w:w="1276" w:type="dxa"/>
            <w:tcBorders>
              <w:top w:val="nil"/>
              <w:left w:val="nil"/>
              <w:bottom w:val="single" w:sz="4" w:space="0" w:color="auto"/>
              <w:right w:val="single" w:sz="4" w:space="0" w:color="auto"/>
            </w:tcBorders>
            <w:shd w:val="clear" w:color="auto" w:fill="auto"/>
            <w:vAlign w:val="center"/>
            <w:hideMark/>
          </w:tcPr>
          <w:p w14:paraId="00424FE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98 222,514</w:t>
            </w:r>
          </w:p>
        </w:tc>
        <w:tc>
          <w:tcPr>
            <w:tcW w:w="1276" w:type="dxa"/>
            <w:tcBorders>
              <w:top w:val="nil"/>
              <w:left w:val="nil"/>
              <w:bottom w:val="single" w:sz="4" w:space="0" w:color="auto"/>
              <w:right w:val="single" w:sz="4" w:space="0" w:color="auto"/>
            </w:tcBorders>
            <w:shd w:val="clear" w:color="auto" w:fill="auto"/>
            <w:vAlign w:val="center"/>
            <w:hideMark/>
          </w:tcPr>
          <w:p w14:paraId="0AFFAD8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26 286,952</w:t>
            </w:r>
          </w:p>
        </w:tc>
        <w:tc>
          <w:tcPr>
            <w:tcW w:w="1134" w:type="dxa"/>
            <w:tcBorders>
              <w:top w:val="nil"/>
              <w:left w:val="nil"/>
              <w:bottom w:val="single" w:sz="4" w:space="0" w:color="auto"/>
              <w:right w:val="single" w:sz="4" w:space="0" w:color="auto"/>
            </w:tcBorders>
            <w:shd w:val="clear" w:color="auto" w:fill="auto"/>
            <w:vAlign w:val="center"/>
            <w:hideMark/>
          </w:tcPr>
          <w:p w14:paraId="0DB1DE4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22 310,505</w:t>
            </w:r>
          </w:p>
        </w:tc>
        <w:tc>
          <w:tcPr>
            <w:tcW w:w="1276" w:type="dxa"/>
            <w:tcBorders>
              <w:top w:val="nil"/>
              <w:left w:val="nil"/>
              <w:bottom w:val="single" w:sz="4" w:space="0" w:color="auto"/>
              <w:right w:val="single" w:sz="4" w:space="0" w:color="auto"/>
            </w:tcBorders>
            <w:shd w:val="clear" w:color="auto" w:fill="auto"/>
            <w:vAlign w:val="center"/>
            <w:hideMark/>
          </w:tcPr>
          <w:p w14:paraId="7BA8384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202 648,757</w:t>
            </w:r>
          </w:p>
        </w:tc>
      </w:tr>
      <w:tr w:rsidR="005B5DDB" w:rsidRPr="008F140B" w14:paraId="20F6CCC1" w14:textId="77777777" w:rsidTr="00D4510A">
        <w:trPr>
          <w:gridAfter w:val="1"/>
          <w:wAfter w:w="17" w:type="dxa"/>
          <w:trHeight w:val="750"/>
        </w:trPr>
        <w:tc>
          <w:tcPr>
            <w:tcW w:w="503" w:type="dxa"/>
            <w:vMerge/>
            <w:tcBorders>
              <w:top w:val="nil"/>
              <w:left w:val="single" w:sz="4" w:space="0" w:color="auto"/>
              <w:bottom w:val="single" w:sz="4" w:space="0" w:color="auto"/>
              <w:right w:val="single" w:sz="4" w:space="0" w:color="auto"/>
            </w:tcBorders>
            <w:vAlign w:val="center"/>
            <w:hideMark/>
          </w:tcPr>
          <w:p w14:paraId="7914754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0E42419" w14:textId="77777777" w:rsidR="005B5DDB" w:rsidRPr="008F140B" w:rsidRDefault="005B5DDB" w:rsidP="005B5DDB">
            <w:pPr>
              <w:spacing w:after="0" w:line="240" w:lineRule="auto"/>
              <w:rPr>
                <w:rFonts w:ascii="Times New Roman" w:eastAsia="Times New Roman" w:hAnsi="Times New Roman" w:cs="Times New Roman"/>
                <w:b/>
                <w:bCs/>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B499DE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23CC54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068D42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00A1136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E72186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A200EC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E3ACE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6DE8A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282049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6ED7A6F7" w14:textId="77777777" w:rsidTr="00D4510A">
        <w:trPr>
          <w:gridAfter w:val="1"/>
          <w:wAfter w:w="17" w:type="dxa"/>
          <w:trHeight w:val="585"/>
        </w:trPr>
        <w:tc>
          <w:tcPr>
            <w:tcW w:w="503" w:type="dxa"/>
            <w:vMerge/>
            <w:tcBorders>
              <w:top w:val="nil"/>
              <w:left w:val="single" w:sz="4" w:space="0" w:color="auto"/>
              <w:bottom w:val="single" w:sz="4" w:space="0" w:color="auto"/>
              <w:right w:val="single" w:sz="4" w:space="0" w:color="auto"/>
            </w:tcBorders>
            <w:vAlign w:val="center"/>
            <w:hideMark/>
          </w:tcPr>
          <w:p w14:paraId="3719CEE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4240029" w14:textId="77777777" w:rsidR="005B5DDB" w:rsidRPr="008F140B" w:rsidRDefault="005B5DDB" w:rsidP="005B5DDB">
            <w:pPr>
              <w:spacing w:after="0" w:line="240" w:lineRule="auto"/>
              <w:rPr>
                <w:rFonts w:ascii="Times New Roman" w:eastAsia="Times New Roman" w:hAnsi="Times New Roman" w:cs="Times New Roman"/>
                <w:b/>
                <w:bCs/>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427093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899B1F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B4C230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02E95B8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1 515,375</w:t>
            </w:r>
          </w:p>
        </w:tc>
        <w:tc>
          <w:tcPr>
            <w:tcW w:w="1275" w:type="dxa"/>
            <w:tcBorders>
              <w:top w:val="nil"/>
              <w:left w:val="nil"/>
              <w:bottom w:val="single" w:sz="4" w:space="0" w:color="auto"/>
              <w:right w:val="single" w:sz="4" w:space="0" w:color="auto"/>
            </w:tcBorders>
            <w:shd w:val="clear" w:color="auto" w:fill="auto"/>
            <w:vAlign w:val="center"/>
            <w:hideMark/>
          </w:tcPr>
          <w:p w14:paraId="4D6A020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276" w:type="dxa"/>
            <w:tcBorders>
              <w:top w:val="nil"/>
              <w:left w:val="nil"/>
              <w:bottom w:val="single" w:sz="4" w:space="0" w:color="auto"/>
              <w:right w:val="single" w:sz="4" w:space="0" w:color="auto"/>
            </w:tcBorders>
            <w:shd w:val="clear" w:color="auto" w:fill="auto"/>
            <w:vAlign w:val="center"/>
            <w:hideMark/>
          </w:tcPr>
          <w:p w14:paraId="76DD475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68 626,000</w:t>
            </w:r>
          </w:p>
        </w:tc>
        <w:tc>
          <w:tcPr>
            <w:tcW w:w="1276" w:type="dxa"/>
            <w:tcBorders>
              <w:top w:val="nil"/>
              <w:left w:val="nil"/>
              <w:bottom w:val="single" w:sz="4" w:space="0" w:color="auto"/>
              <w:right w:val="single" w:sz="4" w:space="0" w:color="auto"/>
            </w:tcBorders>
            <w:shd w:val="clear" w:color="auto" w:fill="auto"/>
            <w:vAlign w:val="center"/>
            <w:hideMark/>
          </w:tcPr>
          <w:p w14:paraId="2206182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4 662,600</w:t>
            </w:r>
          </w:p>
        </w:tc>
        <w:tc>
          <w:tcPr>
            <w:tcW w:w="1134" w:type="dxa"/>
            <w:tcBorders>
              <w:top w:val="nil"/>
              <w:left w:val="nil"/>
              <w:bottom w:val="single" w:sz="4" w:space="0" w:color="auto"/>
              <w:right w:val="single" w:sz="4" w:space="0" w:color="auto"/>
            </w:tcBorders>
            <w:shd w:val="clear" w:color="auto" w:fill="auto"/>
            <w:vAlign w:val="center"/>
            <w:hideMark/>
          </w:tcPr>
          <w:p w14:paraId="5ED8E09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412CCD9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74 903,975</w:t>
            </w:r>
          </w:p>
        </w:tc>
      </w:tr>
      <w:tr w:rsidR="005B5DDB" w:rsidRPr="008F140B" w14:paraId="5EF515EB" w14:textId="77777777" w:rsidTr="00D4510A">
        <w:trPr>
          <w:gridAfter w:val="1"/>
          <w:wAfter w:w="17" w:type="dxa"/>
          <w:trHeight w:val="495"/>
        </w:trPr>
        <w:tc>
          <w:tcPr>
            <w:tcW w:w="503" w:type="dxa"/>
            <w:vMerge/>
            <w:tcBorders>
              <w:top w:val="nil"/>
              <w:left w:val="single" w:sz="4" w:space="0" w:color="auto"/>
              <w:bottom w:val="single" w:sz="4" w:space="0" w:color="auto"/>
              <w:right w:val="single" w:sz="4" w:space="0" w:color="auto"/>
            </w:tcBorders>
            <w:vAlign w:val="center"/>
            <w:hideMark/>
          </w:tcPr>
          <w:p w14:paraId="622D49C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E73BDBD" w14:textId="77777777" w:rsidR="005B5DDB" w:rsidRPr="008F140B" w:rsidRDefault="005B5DDB" w:rsidP="005B5DDB">
            <w:pPr>
              <w:spacing w:after="0" w:line="240" w:lineRule="auto"/>
              <w:rPr>
                <w:rFonts w:ascii="Times New Roman" w:eastAsia="Times New Roman" w:hAnsi="Times New Roman" w:cs="Times New Roman"/>
                <w:b/>
                <w:bCs/>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942FE3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A1E3B1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4CE08B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7F3258F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77,125</w:t>
            </w:r>
          </w:p>
        </w:tc>
        <w:tc>
          <w:tcPr>
            <w:tcW w:w="1275" w:type="dxa"/>
            <w:tcBorders>
              <w:top w:val="nil"/>
              <w:left w:val="nil"/>
              <w:bottom w:val="single" w:sz="4" w:space="0" w:color="auto"/>
              <w:right w:val="single" w:sz="4" w:space="0" w:color="auto"/>
            </w:tcBorders>
            <w:shd w:val="clear" w:color="auto" w:fill="auto"/>
            <w:vAlign w:val="center"/>
            <w:hideMark/>
          </w:tcPr>
          <w:p w14:paraId="498C8DF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5,263</w:t>
            </w:r>
          </w:p>
        </w:tc>
        <w:tc>
          <w:tcPr>
            <w:tcW w:w="1276" w:type="dxa"/>
            <w:tcBorders>
              <w:top w:val="nil"/>
              <w:left w:val="nil"/>
              <w:bottom w:val="single" w:sz="4" w:space="0" w:color="auto"/>
              <w:right w:val="single" w:sz="4" w:space="0" w:color="auto"/>
            </w:tcBorders>
            <w:shd w:val="clear" w:color="auto" w:fill="auto"/>
            <w:vAlign w:val="center"/>
            <w:hideMark/>
          </w:tcPr>
          <w:p w14:paraId="302F357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3 611,895</w:t>
            </w:r>
          </w:p>
        </w:tc>
        <w:tc>
          <w:tcPr>
            <w:tcW w:w="1276" w:type="dxa"/>
            <w:tcBorders>
              <w:top w:val="nil"/>
              <w:left w:val="nil"/>
              <w:bottom w:val="single" w:sz="4" w:space="0" w:color="auto"/>
              <w:right w:val="single" w:sz="4" w:space="0" w:color="auto"/>
            </w:tcBorders>
            <w:shd w:val="clear" w:color="auto" w:fill="auto"/>
            <w:vAlign w:val="center"/>
            <w:hideMark/>
          </w:tcPr>
          <w:p w14:paraId="1E21FB6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245,400</w:t>
            </w:r>
          </w:p>
        </w:tc>
        <w:tc>
          <w:tcPr>
            <w:tcW w:w="1134" w:type="dxa"/>
            <w:tcBorders>
              <w:top w:val="nil"/>
              <w:left w:val="nil"/>
              <w:bottom w:val="single" w:sz="4" w:space="0" w:color="auto"/>
              <w:right w:val="single" w:sz="4" w:space="0" w:color="auto"/>
            </w:tcBorders>
            <w:shd w:val="clear" w:color="auto" w:fill="auto"/>
            <w:vAlign w:val="center"/>
            <w:hideMark/>
          </w:tcPr>
          <w:p w14:paraId="18B77A7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51E1CFF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3 939,683</w:t>
            </w:r>
          </w:p>
        </w:tc>
      </w:tr>
      <w:tr w:rsidR="005B5DDB" w:rsidRPr="008F140B" w14:paraId="576D9F6C" w14:textId="77777777" w:rsidTr="00D4510A">
        <w:trPr>
          <w:gridAfter w:val="1"/>
          <w:wAfter w:w="17" w:type="dxa"/>
          <w:trHeight w:val="702"/>
        </w:trPr>
        <w:tc>
          <w:tcPr>
            <w:tcW w:w="503" w:type="dxa"/>
            <w:vMerge/>
            <w:tcBorders>
              <w:top w:val="nil"/>
              <w:left w:val="single" w:sz="4" w:space="0" w:color="auto"/>
              <w:bottom w:val="single" w:sz="4" w:space="0" w:color="auto"/>
              <w:right w:val="single" w:sz="4" w:space="0" w:color="auto"/>
            </w:tcBorders>
            <w:vAlign w:val="center"/>
            <w:hideMark/>
          </w:tcPr>
          <w:p w14:paraId="7B56BF9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A021C24" w14:textId="77777777" w:rsidR="005B5DDB" w:rsidRPr="008F140B" w:rsidRDefault="005B5DDB" w:rsidP="005B5DDB">
            <w:pPr>
              <w:spacing w:after="0" w:line="240" w:lineRule="auto"/>
              <w:rPr>
                <w:rFonts w:ascii="Times New Roman" w:eastAsia="Times New Roman" w:hAnsi="Times New Roman" w:cs="Times New Roman"/>
                <w:b/>
                <w:bCs/>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DFE61C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2F9DAD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64C87B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30FFB17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26 120,869</w:t>
            </w:r>
          </w:p>
        </w:tc>
        <w:tc>
          <w:tcPr>
            <w:tcW w:w="1275" w:type="dxa"/>
            <w:tcBorders>
              <w:top w:val="nil"/>
              <w:left w:val="nil"/>
              <w:bottom w:val="single" w:sz="4" w:space="0" w:color="auto"/>
              <w:right w:val="single" w:sz="4" w:space="0" w:color="auto"/>
            </w:tcBorders>
            <w:shd w:val="clear" w:color="auto" w:fill="auto"/>
            <w:vAlign w:val="center"/>
            <w:hideMark/>
          </w:tcPr>
          <w:p w14:paraId="5C47828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28 010,154</w:t>
            </w:r>
          </w:p>
        </w:tc>
        <w:tc>
          <w:tcPr>
            <w:tcW w:w="1276" w:type="dxa"/>
            <w:tcBorders>
              <w:top w:val="nil"/>
              <w:left w:val="nil"/>
              <w:bottom w:val="single" w:sz="4" w:space="0" w:color="auto"/>
              <w:right w:val="single" w:sz="4" w:space="0" w:color="auto"/>
            </w:tcBorders>
            <w:shd w:val="clear" w:color="auto" w:fill="auto"/>
            <w:vAlign w:val="center"/>
            <w:hideMark/>
          </w:tcPr>
          <w:p w14:paraId="3E67A1F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25 984,619</w:t>
            </w:r>
          </w:p>
        </w:tc>
        <w:tc>
          <w:tcPr>
            <w:tcW w:w="1276" w:type="dxa"/>
            <w:tcBorders>
              <w:top w:val="nil"/>
              <w:left w:val="nil"/>
              <w:bottom w:val="single" w:sz="4" w:space="0" w:color="auto"/>
              <w:right w:val="single" w:sz="4" w:space="0" w:color="auto"/>
            </w:tcBorders>
            <w:shd w:val="clear" w:color="auto" w:fill="auto"/>
            <w:vAlign w:val="center"/>
            <w:hideMark/>
          </w:tcPr>
          <w:p w14:paraId="28BDD65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21 378,952</w:t>
            </w:r>
          </w:p>
        </w:tc>
        <w:tc>
          <w:tcPr>
            <w:tcW w:w="1134" w:type="dxa"/>
            <w:tcBorders>
              <w:top w:val="nil"/>
              <w:left w:val="nil"/>
              <w:bottom w:val="single" w:sz="4" w:space="0" w:color="auto"/>
              <w:right w:val="single" w:sz="4" w:space="0" w:color="auto"/>
            </w:tcBorders>
            <w:shd w:val="clear" w:color="auto" w:fill="auto"/>
            <w:vAlign w:val="center"/>
            <w:hideMark/>
          </w:tcPr>
          <w:p w14:paraId="15D50F1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22 310,505</w:t>
            </w:r>
          </w:p>
        </w:tc>
        <w:tc>
          <w:tcPr>
            <w:tcW w:w="1276" w:type="dxa"/>
            <w:tcBorders>
              <w:top w:val="nil"/>
              <w:left w:val="nil"/>
              <w:bottom w:val="single" w:sz="4" w:space="0" w:color="auto"/>
              <w:right w:val="single" w:sz="4" w:space="0" w:color="auto"/>
            </w:tcBorders>
            <w:shd w:val="clear" w:color="auto" w:fill="auto"/>
            <w:vAlign w:val="center"/>
            <w:hideMark/>
          </w:tcPr>
          <w:p w14:paraId="29AFC6E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123 805,099</w:t>
            </w:r>
          </w:p>
        </w:tc>
      </w:tr>
      <w:tr w:rsidR="005B5DDB" w:rsidRPr="008F140B" w14:paraId="6BBC368F" w14:textId="77777777" w:rsidTr="00D4510A">
        <w:trPr>
          <w:gridAfter w:val="1"/>
          <w:wAfter w:w="17" w:type="dxa"/>
          <w:trHeight w:val="420"/>
        </w:trPr>
        <w:tc>
          <w:tcPr>
            <w:tcW w:w="503" w:type="dxa"/>
            <w:vMerge/>
            <w:tcBorders>
              <w:top w:val="nil"/>
              <w:left w:val="single" w:sz="4" w:space="0" w:color="auto"/>
              <w:bottom w:val="single" w:sz="4" w:space="0" w:color="auto"/>
              <w:right w:val="single" w:sz="4" w:space="0" w:color="auto"/>
            </w:tcBorders>
            <w:vAlign w:val="center"/>
            <w:hideMark/>
          </w:tcPr>
          <w:p w14:paraId="2389CB7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84FC79B" w14:textId="77777777" w:rsidR="005B5DDB" w:rsidRPr="008F140B" w:rsidRDefault="005B5DDB" w:rsidP="005B5DDB">
            <w:pPr>
              <w:spacing w:after="0" w:line="240" w:lineRule="auto"/>
              <w:rPr>
                <w:rFonts w:ascii="Times New Roman" w:eastAsia="Times New Roman" w:hAnsi="Times New Roman" w:cs="Times New Roman"/>
                <w:b/>
                <w:bCs/>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7A97FA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C938E6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3CBB42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28CA293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E9CB51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CDB37F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0FE38F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DC7E2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CE1566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4CE7CC67" w14:textId="77777777" w:rsidTr="00D4510A">
        <w:trPr>
          <w:gridAfter w:val="1"/>
          <w:wAfter w:w="17" w:type="dxa"/>
          <w:trHeight w:val="702"/>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E85EC15"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6680" w:type="dxa"/>
            <w:gridSpan w:val="5"/>
            <w:tcBorders>
              <w:top w:val="single" w:sz="4" w:space="0" w:color="auto"/>
              <w:left w:val="nil"/>
              <w:bottom w:val="single" w:sz="4" w:space="0" w:color="auto"/>
              <w:right w:val="single" w:sz="4" w:space="0" w:color="000000"/>
            </w:tcBorders>
            <w:shd w:val="clear" w:color="auto" w:fill="auto"/>
            <w:vAlign w:val="center"/>
            <w:hideMark/>
          </w:tcPr>
          <w:p w14:paraId="62BEBD44" w14:textId="77777777" w:rsidR="005B5DDB" w:rsidRPr="008F140B" w:rsidRDefault="005B5DDB" w:rsidP="005B5DDB">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Организация функционирования МБУК "ЦКС" для обеспечения выполнения муниципального задания</w:t>
            </w:r>
          </w:p>
        </w:tc>
        <w:tc>
          <w:tcPr>
            <w:tcW w:w="1181" w:type="dxa"/>
            <w:tcBorders>
              <w:top w:val="nil"/>
              <w:left w:val="nil"/>
              <w:bottom w:val="single" w:sz="4" w:space="0" w:color="auto"/>
              <w:right w:val="single" w:sz="4" w:space="0" w:color="auto"/>
            </w:tcBorders>
            <w:shd w:val="clear" w:color="auto" w:fill="auto"/>
            <w:vAlign w:val="center"/>
            <w:hideMark/>
          </w:tcPr>
          <w:p w14:paraId="4A6FB929"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23 063,624</w:t>
            </w:r>
          </w:p>
        </w:tc>
        <w:tc>
          <w:tcPr>
            <w:tcW w:w="1275" w:type="dxa"/>
            <w:tcBorders>
              <w:top w:val="nil"/>
              <w:left w:val="nil"/>
              <w:bottom w:val="single" w:sz="4" w:space="0" w:color="auto"/>
              <w:right w:val="single" w:sz="4" w:space="0" w:color="auto"/>
            </w:tcBorders>
            <w:shd w:val="clear" w:color="auto" w:fill="auto"/>
            <w:vAlign w:val="center"/>
            <w:hideMark/>
          </w:tcPr>
          <w:p w14:paraId="3B1F437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25 376,544</w:t>
            </w:r>
          </w:p>
        </w:tc>
        <w:tc>
          <w:tcPr>
            <w:tcW w:w="1276" w:type="dxa"/>
            <w:tcBorders>
              <w:top w:val="nil"/>
              <w:left w:val="nil"/>
              <w:bottom w:val="single" w:sz="4" w:space="0" w:color="auto"/>
              <w:right w:val="single" w:sz="4" w:space="0" w:color="auto"/>
            </w:tcBorders>
            <w:shd w:val="clear" w:color="auto" w:fill="auto"/>
            <w:vAlign w:val="center"/>
            <w:hideMark/>
          </w:tcPr>
          <w:p w14:paraId="396C29D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20 406,619</w:t>
            </w:r>
          </w:p>
        </w:tc>
        <w:tc>
          <w:tcPr>
            <w:tcW w:w="1276" w:type="dxa"/>
            <w:tcBorders>
              <w:top w:val="nil"/>
              <w:left w:val="nil"/>
              <w:bottom w:val="single" w:sz="4" w:space="0" w:color="auto"/>
              <w:right w:val="single" w:sz="4" w:space="0" w:color="auto"/>
            </w:tcBorders>
            <w:shd w:val="clear" w:color="auto" w:fill="auto"/>
            <w:vAlign w:val="center"/>
            <w:hideMark/>
          </w:tcPr>
          <w:p w14:paraId="058CD48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21 378,952</w:t>
            </w:r>
          </w:p>
        </w:tc>
        <w:tc>
          <w:tcPr>
            <w:tcW w:w="1134" w:type="dxa"/>
            <w:tcBorders>
              <w:top w:val="nil"/>
              <w:left w:val="nil"/>
              <w:bottom w:val="single" w:sz="4" w:space="0" w:color="auto"/>
              <w:right w:val="single" w:sz="4" w:space="0" w:color="auto"/>
            </w:tcBorders>
            <w:shd w:val="clear" w:color="auto" w:fill="auto"/>
            <w:vAlign w:val="center"/>
            <w:hideMark/>
          </w:tcPr>
          <w:p w14:paraId="06C1E8DB"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22 310,505</w:t>
            </w:r>
          </w:p>
        </w:tc>
        <w:tc>
          <w:tcPr>
            <w:tcW w:w="1276" w:type="dxa"/>
            <w:tcBorders>
              <w:top w:val="nil"/>
              <w:left w:val="nil"/>
              <w:bottom w:val="single" w:sz="4" w:space="0" w:color="auto"/>
              <w:right w:val="single" w:sz="4" w:space="0" w:color="auto"/>
            </w:tcBorders>
            <w:shd w:val="clear" w:color="000000" w:fill="FFFFFF"/>
            <w:vAlign w:val="center"/>
            <w:hideMark/>
          </w:tcPr>
          <w:p w14:paraId="580EDAA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112 536,244</w:t>
            </w:r>
          </w:p>
        </w:tc>
      </w:tr>
      <w:tr w:rsidR="005B5DDB" w:rsidRPr="008F140B" w14:paraId="44F1D347" w14:textId="77777777" w:rsidTr="00D4510A">
        <w:trPr>
          <w:gridAfter w:val="1"/>
          <w:wAfter w:w="17" w:type="dxa"/>
          <w:trHeight w:val="660"/>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7399760A"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1</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615249A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учреждения</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CE16F5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5F79B30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сферы культуры</w:t>
            </w:r>
          </w:p>
        </w:tc>
        <w:tc>
          <w:tcPr>
            <w:tcW w:w="1276" w:type="dxa"/>
            <w:tcBorders>
              <w:top w:val="nil"/>
              <w:left w:val="nil"/>
              <w:bottom w:val="single" w:sz="4" w:space="0" w:color="auto"/>
              <w:right w:val="single" w:sz="4" w:space="0" w:color="auto"/>
            </w:tcBorders>
            <w:shd w:val="clear" w:color="auto" w:fill="auto"/>
            <w:vAlign w:val="center"/>
            <w:hideMark/>
          </w:tcPr>
          <w:p w14:paraId="5AD6CE04"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7DAA568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23 063,624</w:t>
            </w:r>
          </w:p>
        </w:tc>
        <w:tc>
          <w:tcPr>
            <w:tcW w:w="1275" w:type="dxa"/>
            <w:tcBorders>
              <w:top w:val="nil"/>
              <w:left w:val="nil"/>
              <w:bottom w:val="single" w:sz="4" w:space="0" w:color="auto"/>
              <w:right w:val="single" w:sz="4" w:space="0" w:color="auto"/>
            </w:tcBorders>
            <w:shd w:val="clear" w:color="auto" w:fill="auto"/>
            <w:vAlign w:val="center"/>
            <w:hideMark/>
          </w:tcPr>
          <w:p w14:paraId="0AC75D0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25 376,544</w:t>
            </w:r>
          </w:p>
        </w:tc>
        <w:tc>
          <w:tcPr>
            <w:tcW w:w="1276" w:type="dxa"/>
            <w:tcBorders>
              <w:top w:val="nil"/>
              <w:left w:val="nil"/>
              <w:bottom w:val="single" w:sz="4" w:space="0" w:color="auto"/>
              <w:right w:val="single" w:sz="4" w:space="0" w:color="auto"/>
            </w:tcBorders>
            <w:shd w:val="clear" w:color="auto" w:fill="auto"/>
            <w:vAlign w:val="center"/>
            <w:hideMark/>
          </w:tcPr>
          <w:p w14:paraId="1D48AE7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20 406,619</w:t>
            </w:r>
          </w:p>
        </w:tc>
        <w:tc>
          <w:tcPr>
            <w:tcW w:w="1276" w:type="dxa"/>
            <w:tcBorders>
              <w:top w:val="nil"/>
              <w:left w:val="nil"/>
              <w:bottom w:val="single" w:sz="4" w:space="0" w:color="auto"/>
              <w:right w:val="single" w:sz="4" w:space="0" w:color="auto"/>
            </w:tcBorders>
            <w:shd w:val="clear" w:color="auto" w:fill="auto"/>
            <w:vAlign w:val="center"/>
            <w:hideMark/>
          </w:tcPr>
          <w:p w14:paraId="085A95D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21 378,952</w:t>
            </w:r>
          </w:p>
        </w:tc>
        <w:tc>
          <w:tcPr>
            <w:tcW w:w="1134" w:type="dxa"/>
            <w:tcBorders>
              <w:top w:val="nil"/>
              <w:left w:val="nil"/>
              <w:bottom w:val="single" w:sz="4" w:space="0" w:color="auto"/>
              <w:right w:val="single" w:sz="4" w:space="0" w:color="auto"/>
            </w:tcBorders>
            <w:shd w:val="clear" w:color="auto" w:fill="auto"/>
            <w:vAlign w:val="center"/>
            <w:hideMark/>
          </w:tcPr>
          <w:p w14:paraId="1632A42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22 310,505</w:t>
            </w:r>
          </w:p>
        </w:tc>
        <w:tc>
          <w:tcPr>
            <w:tcW w:w="1276" w:type="dxa"/>
            <w:tcBorders>
              <w:top w:val="nil"/>
              <w:left w:val="nil"/>
              <w:bottom w:val="single" w:sz="4" w:space="0" w:color="auto"/>
              <w:right w:val="single" w:sz="4" w:space="0" w:color="auto"/>
            </w:tcBorders>
            <w:shd w:val="clear" w:color="auto" w:fill="auto"/>
            <w:vAlign w:val="center"/>
            <w:hideMark/>
          </w:tcPr>
          <w:p w14:paraId="2FCF761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112 536,244</w:t>
            </w:r>
          </w:p>
        </w:tc>
      </w:tr>
      <w:tr w:rsidR="005B5DDB" w:rsidRPr="008F140B" w14:paraId="09054131" w14:textId="77777777" w:rsidTr="00D4510A">
        <w:trPr>
          <w:gridAfter w:val="1"/>
          <w:wAfter w:w="17" w:type="dxa"/>
          <w:trHeight w:val="499"/>
        </w:trPr>
        <w:tc>
          <w:tcPr>
            <w:tcW w:w="503" w:type="dxa"/>
            <w:vMerge/>
            <w:tcBorders>
              <w:top w:val="nil"/>
              <w:left w:val="single" w:sz="4" w:space="0" w:color="auto"/>
              <w:bottom w:val="single" w:sz="4" w:space="0" w:color="auto"/>
              <w:right w:val="single" w:sz="4" w:space="0" w:color="auto"/>
            </w:tcBorders>
            <w:vAlign w:val="center"/>
            <w:hideMark/>
          </w:tcPr>
          <w:p w14:paraId="0C4327D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75CC6F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0D49B35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F72FB7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92691D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37B513F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8CB82B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2623863"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D1A179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D08C05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3C8CA4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5B5DDB" w:rsidRPr="008F140B" w14:paraId="6AB5B908" w14:textId="77777777" w:rsidTr="00D4510A">
        <w:trPr>
          <w:gridAfter w:val="1"/>
          <w:wAfter w:w="17" w:type="dxa"/>
          <w:trHeight w:val="405"/>
        </w:trPr>
        <w:tc>
          <w:tcPr>
            <w:tcW w:w="503" w:type="dxa"/>
            <w:vMerge/>
            <w:tcBorders>
              <w:top w:val="nil"/>
              <w:left w:val="single" w:sz="4" w:space="0" w:color="auto"/>
              <w:bottom w:val="single" w:sz="4" w:space="0" w:color="auto"/>
              <w:right w:val="single" w:sz="4" w:space="0" w:color="auto"/>
            </w:tcBorders>
            <w:vAlign w:val="center"/>
            <w:hideMark/>
          </w:tcPr>
          <w:p w14:paraId="29A2B32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1BF4AB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02A211C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1E906A6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54E3E2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45B3DF2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08575E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B07D28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23D8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22BE9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7F55B2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3E3A624" w14:textId="77777777" w:rsidTr="00D4510A">
        <w:trPr>
          <w:gridAfter w:val="1"/>
          <w:wAfter w:w="17" w:type="dxa"/>
          <w:trHeight w:val="390"/>
        </w:trPr>
        <w:tc>
          <w:tcPr>
            <w:tcW w:w="503" w:type="dxa"/>
            <w:vMerge/>
            <w:tcBorders>
              <w:top w:val="nil"/>
              <w:left w:val="single" w:sz="4" w:space="0" w:color="auto"/>
              <w:bottom w:val="single" w:sz="4" w:space="0" w:color="auto"/>
              <w:right w:val="single" w:sz="4" w:space="0" w:color="auto"/>
            </w:tcBorders>
            <w:vAlign w:val="center"/>
            <w:hideMark/>
          </w:tcPr>
          <w:p w14:paraId="5888630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34B54A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BFAD64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0FBD65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85B738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276C797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7C4EC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6E7EB6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A3DF16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63F93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75C1D7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50C68780" w14:textId="77777777" w:rsidTr="00D4510A">
        <w:trPr>
          <w:gridAfter w:val="1"/>
          <w:wAfter w:w="17" w:type="dxa"/>
          <w:trHeight w:val="615"/>
        </w:trPr>
        <w:tc>
          <w:tcPr>
            <w:tcW w:w="503" w:type="dxa"/>
            <w:vMerge/>
            <w:tcBorders>
              <w:top w:val="nil"/>
              <w:left w:val="single" w:sz="4" w:space="0" w:color="auto"/>
              <w:bottom w:val="single" w:sz="4" w:space="0" w:color="auto"/>
              <w:right w:val="single" w:sz="4" w:space="0" w:color="auto"/>
            </w:tcBorders>
            <w:vAlign w:val="center"/>
            <w:hideMark/>
          </w:tcPr>
          <w:p w14:paraId="1F697E3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D1C7E6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9299DD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C982C7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4EE033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79FEC4E6" w14:textId="777777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23063,624</w:t>
            </w:r>
          </w:p>
        </w:tc>
        <w:tc>
          <w:tcPr>
            <w:tcW w:w="1275" w:type="dxa"/>
            <w:tcBorders>
              <w:top w:val="nil"/>
              <w:left w:val="nil"/>
              <w:bottom w:val="single" w:sz="4" w:space="0" w:color="auto"/>
              <w:right w:val="single" w:sz="4" w:space="0" w:color="auto"/>
            </w:tcBorders>
            <w:shd w:val="clear" w:color="auto" w:fill="auto"/>
            <w:vAlign w:val="center"/>
            <w:hideMark/>
          </w:tcPr>
          <w:p w14:paraId="3DD49CEC" w14:textId="777777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25376,544</w:t>
            </w:r>
          </w:p>
        </w:tc>
        <w:tc>
          <w:tcPr>
            <w:tcW w:w="1276" w:type="dxa"/>
            <w:tcBorders>
              <w:top w:val="nil"/>
              <w:left w:val="nil"/>
              <w:bottom w:val="single" w:sz="4" w:space="0" w:color="auto"/>
              <w:right w:val="single" w:sz="4" w:space="0" w:color="auto"/>
            </w:tcBorders>
            <w:shd w:val="clear" w:color="auto" w:fill="auto"/>
            <w:vAlign w:val="center"/>
            <w:hideMark/>
          </w:tcPr>
          <w:p w14:paraId="2094DCD5" w14:textId="777777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20406,619</w:t>
            </w:r>
          </w:p>
        </w:tc>
        <w:tc>
          <w:tcPr>
            <w:tcW w:w="1276" w:type="dxa"/>
            <w:tcBorders>
              <w:top w:val="nil"/>
              <w:left w:val="nil"/>
              <w:bottom w:val="single" w:sz="4" w:space="0" w:color="auto"/>
              <w:right w:val="single" w:sz="4" w:space="0" w:color="auto"/>
            </w:tcBorders>
            <w:shd w:val="clear" w:color="auto" w:fill="auto"/>
            <w:vAlign w:val="center"/>
            <w:hideMark/>
          </w:tcPr>
          <w:p w14:paraId="09E89BB8" w14:textId="777777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21378,952</w:t>
            </w:r>
          </w:p>
        </w:tc>
        <w:tc>
          <w:tcPr>
            <w:tcW w:w="1134" w:type="dxa"/>
            <w:tcBorders>
              <w:top w:val="nil"/>
              <w:left w:val="nil"/>
              <w:bottom w:val="single" w:sz="4" w:space="0" w:color="auto"/>
              <w:right w:val="single" w:sz="4" w:space="0" w:color="auto"/>
            </w:tcBorders>
            <w:shd w:val="clear" w:color="auto" w:fill="auto"/>
            <w:vAlign w:val="center"/>
            <w:hideMark/>
          </w:tcPr>
          <w:p w14:paraId="3BAA8822" w14:textId="77777777" w:rsidR="005B5DDB" w:rsidRPr="008F140B" w:rsidRDefault="005B5DDB" w:rsidP="005B5DDB">
            <w:pPr>
              <w:spacing w:after="0" w:line="240" w:lineRule="auto"/>
              <w:jc w:val="right"/>
              <w:rPr>
                <w:rFonts w:ascii="Times New Roman" w:eastAsia="Times New Roman" w:hAnsi="Times New Roman" w:cs="Times New Roman"/>
                <w:color w:val="000000"/>
                <w:lang w:eastAsia="ru-RU"/>
              </w:rPr>
            </w:pPr>
            <w:r w:rsidRPr="008F140B">
              <w:rPr>
                <w:rFonts w:ascii="Times New Roman" w:eastAsia="Times New Roman" w:hAnsi="Times New Roman" w:cs="Times New Roman"/>
                <w:color w:val="000000"/>
                <w:lang w:eastAsia="ru-RU"/>
              </w:rPr>
              <w:t>22310,505</w:t>
            </w:r>
          </w:p>
        </w:tc>
        <w:tc>
          <w:tcPr>
            <w:tcW w:w="1276" w:type="dxa"/>
            <w:tcBorders>
              <w:top w:val="nil"/>
              <w:left w:val="nil"/>
              <w:bottom w:val="single" w:sz="4" w:space="0" w:color="auto"/>
              <w:right w:val="single" w:sz="4" w:space="0" w:color="auto"/>
            </w:tcBorders>
            <w:shd w:val="clear" w:color="auto" w:fill="auto"/>
            <w:vAlign w:val="center"/>
            <w:hideMark/>
          </w:tcPr>
          <w:p w14:paraId="1835533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112 536,244</w:t>
            </w:r>
          </w:p>
        </w:tc>
      </w:tr>
      <w:tr w:rsidR="005B5DDB" w:rsidRPr="008F140B" w14:paraId="3437A689" w14:textId="77777777" w:rsidTr="00D4510A">
        <w:trPr>
          <w:gridAfter w:val="1"/>
          <w:wAfter w:w="17" w:type="dxa"/>
          <w:trHeight w:val="630"/>
        </w:trPr>
        <w:tc>
          <w:tcPr>
            <w:tcW w:w="503" w:type="dxa"/>
            <w:vMerge/>
            <w:tcBorders>
              <w:top w:val="nil"/>
              <w:left w:val="single" w:sz="4" w:space="0" w:color="auto"/>
              <w:bottom w:val="single" w:sz="4" w:space="0" w:color="auto"/>
              <w:right w:val="single" w:sz="4" w:space="0" w:color="auto"/>
            </w:tcBorders>
            <w:vAlign w:val="center"/>
            <w:hideMark/>
          </w:tcPr>
          <w:p w14:paraId="6B49128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D5823B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95E6A7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627020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185226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6B869AA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5E8819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3C1543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AC8258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53C52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7BFCD6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3157D700" w14:textId="77777777" w:rsidTr="00D4510A">
        <w:trPr>
          <w:gridAfter w:val="1"/>
          <w:wAfter w:w="17" w:type="dxa"/>
          <w:trHeight w:val="702"/>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5FC9F7F"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6680" w:type="dxa"/>
            <w:gridSpan w:val="5"/>
            <w:tcBorders>
              <w:top w:val="single" w:sz="4" w:space="0" w:color="auto"/>
              <w:left w:val="nil"/>
              <w:bottom w:val="single" w:sz="4" w:space="0" w:color="auto"/>
              <w:right w:val="single" w:sz="4" w:space="0" w:color="000000"/>
            </w:tcBorders>
            <w:shd w:val="clear" w:color="auto" w:fill="auto"/>
            <w:vAlign w:val="center"/>
            <w:hideMark/>
          </w:tcPr>
          <w:p w14:paraId="577FC126" w14:textId="77777777" w:rsidR="005B5DDB" w:rsidRPr="008F140B" w:rsidRDefault="005B5DDB" w:rsidP="005B5DDB">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Мероприятия направленные на развитие МБУК «ЦКС»</w:t>
            </w:r>
          </w:p>
        </w:tc>
        <w:tc>
          <w:tcPr>
            <w:tcW w:w="1181" w:type="dxa"/>
            <w:tcBorders>
              <w:top w:val="nil"/>
              <w:left w:val="nil"/>
              <w:bottom w:val="single" w:sz="4" w:space="0" w:color="auto"/>
              <w:right w:val="single" w:sz="4" w:space="0" w:color="auto"/>
            </w:tcBorders>
            <w:shd w:val="clear" w:color="auto" w:fill="auto"/>
            <w:vAlign w:val="center"/>
            <w:hideMark/>
          </w:tcPr>
          <w:p w14:paraId="5B21ABD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4 649,745</w:t>
            </w:r>
          </w:p>
        </w:tc>
        <w:tc>
          <w:tcPr>
            <w:tcW w:w="1275" w:type="dxa"/>
            <w:tcBorders>
              <w:top w:val="nil"/>
              <w:left w:val="nil"/>
              <w:bottom w:val="single" w:sz="4" w:space="0" w:color="auto"/>
              <w:right w:val="single" w:sz="4" w:space="0" w:color="auto"/>
            </w:tcBorders>
            <w:shd w:val="clear" w:color="auto" w:fill="auto"/>
            <w:vAlign w:val="center"/>
            <w:hideMark/>
          </w:tcPr>
          <w:p w14:paraId="35CB2E0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2 738,873</w:t>
            </w:r>
          </w:p>
        </w:tc>
        <w:tc>
          <w:tcPr>
            <w:tcW w:w="1276" w:type="dxa"/>
            <w:tcBorders>
              <w:top w:val="nil"/>
              <w:left w:val="nil"/>
              <w:bottom w:val="single" w:sz="4" w:space="0" w:color="auto"/>
              <w:right w:val="single" w:sz="4" w:space="0" w:color="auto"/>
            </w:tcBorders>
            <w:shd w:val="clear" w:color="auto" w:fill="auto"/>
            <w:vAlign w:val="center"/>
            <w:hideMark/>
          </w:tcPr>
          <w:p w14:paraId="4EB290B9"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77 815,895</w:t>
            </w:r>
          </w:p>
        </w:tc>
        <w:tc>
          <w:tcPr>
            <w:tcW w:w="1276" w:type="dxa"/>
            <w:tcBorders>
              <w:top w:val="nil"/>
              <w:left w:val="nil"/>
              <w:bottom w:val="single" w:sz="4" w:space="0" w:color="auto"/>
              <w:right w:val="single" w:sz="4" w:space="0" w:color="auto"/>
            </w:tcBorders>
            <w:shd w:val="clear" w:color="auto" w:fill="auto"/>
            <w:vAlign w:val="center"/>
            <w:hideMark/>
          </w:tcPr>
          <w:p w14:paraId="3366E78B"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4 908,000</w:t>
            </w:r>
          </w:p>
        </w:tc>
        <w:tc>
          <w:tcPr>
            <w:tcW w:w="1134" w:type="dxa"/>
            <w:tcBorders>
              <w:top w:val="nil"/>
              <w:left w:val="nil"/>
              <w:bottom w:val="single" w:sz="4" w:space="0" w:color="auto"/>
              <w:right w:val="single" w:sz="4" w:space="0" w:color="auto"/>
            </w:tcBorders>
            <w:shd w:val="clear" w:color="auto" w:fill="auto"/>
            <w:vAlign w:val="center"/>
            <w:hideMark/>
          </w:tcPr>
          <w:p w14:paraId="0DCD8D46"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000000" w:fill="FFFFFF"/>
            <w:vAlign w:val="center"/>
            <w:hideMark/>
          </w:tcPr>
          <w:p w14:paraId="21B17EB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90 112,513</w:t>
            </w:r>
          </w:p>
        </w:tc>
      </w:tr>
      <w:tr w:rsidR="005B5DDB" w:rsidRPr="008F140B" w14:paraId="5A3AE719" w14:textId="77777777" w:rsidTr="00D4510A">
        <w:trPr>
          <w:gridAfter w:val="1"/>
          <w:wAfter w:w="17" w:type="dxa"/>
          <w:trHeight w:val="600"/>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11DFF9A3"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8A58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Улучшение материально-технической базы</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771FDB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5B1E08C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для укрепления материально-технической базы учреждений сферы культуры</w:t>
            </w:r>
          </w:p>
        </w:tc>
        <w:tc>
          <w:tcPr>
            <w:tcW w:w="1276" w:type="dxa"/>
            <w:tcBorders>
              <w:top w:val="nil"/>
              <w:left w:val="nil"/>
              <w:bottom w:val="single" w:sz="4" w:space="0" w:color="auto"/>
              <w:right w:val="single" w:sz="4" w:space="0" w:color="auto"/>
            </w:tcBorders>
            <w:shd w:val="clear" w:color="auto" w:fill="auto"/>
            <w:vAlign w:val="center"/>
            <w:hideMark/>
          </w:tcPr>
          <w:p w14:paraId="2A438AD8"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7C323E0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2 789,745</w:t>
            </w:r>
          </w:p>
        </w:tc>
        <w:tc>
          <w:tcPr>
            <w:tcW w:w="1275" w:type="dxa"/>
            <w:tcBorders>
              <w:top w:val="nil"/>
              <w:left w:val="nil"/>
              <w:bottom w:val="single" w:sz="4" w:space="0" w:color="auto"/>
              <w:right w:val="single" w:sz="4" w:space="0" w:color="auto"/>
            </w:tcBorders>
            <w:shd w:val="clear" w:color="auto" w:fill="auto"/>
            <w:vAlign w:val="center"/>
            <w:hideMark/>
          </w:tcPr>
          <w:p w14:paraId="2E83AB21"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436,000</w:t>
            </w:r>
          </w:p>
        </w:tc>
        <w:tc>
          <w:tcPr>
            <w:tcW w:w="1276" w:type="dxa"/>
            <w:tcBorders>
              <w:top w:val="nil"/>
              <w:left w:val="nil"/>
              <w:bottom w:val="single" w:sz="4" w:space="0" w:color="auto"/>
              <w:right w:val="single" w:sz="4" w:space="0" w:color="auto"/>
            </w:tcBorders>
            <w:shd w:val="clear" w:color="auto" w:fill="auto"/>
            <w:vAlign w:val="center"/>
            <w:hideMark/>
          </w:tcPr>
          <w:p w14:paraId="0C48D733"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575,000</w:t>
            </w:r>
          </w:p>
        </w:tc>
        <w:tc>
          <w:tcPr>
            <w:tcW w:w="1276" w:type="dxa"/>
            <w:tcBorders>
              <w:top w:val="nil"/>
              <w:left w:val="nil"/>
              <w:bottom w:val="single" w:sz="4" w:space="0" w:color="auto"/>
              <w:right w:val="single" w:sz="4" w:space="0" w:color="auto"/>
            </w:tcBorders>
            <w:shd w:val="clear" w:color="auto" w:fill="auto"/>
            <w:vAlign w:val="center"/>
            <w:hideMark/>
          </w:tcPr>
          <w:p w14:paraId="61747A9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4C8F11F9"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27B15C9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3 800,745</w:t>
            </w:r>
          </w:p>
        </w:tc>
      </w:tr>
      <w:tr w:rsidR="005B5DDB" w:rsidRPr="008F140B" w14:paraId="44DE45AD" w14:textId="77777777" w:rsidTr="00D4510A">
        <w:trPr>
          <w:gridAfter w:val="1"/>
          <w:wAfter w:w="17" w:type="dxa"/>
          <w:trHeight w:val="975"/>
        </w:trPr>
        <w:tc>
          <w:tcPr>
            <w:tcW w:w="503" w:type="dxa"/>
            <w:vMerge/>
            <w:tcBorders>
              <w:top w:val="nil"/>
              <w:left w:val="single" w:sz="4" w:space="0" w:color="auto"/>
              <w:bottom w:val="single" w:sz="4" w:space="0" w:color="000000"/>
              <w:right w:val="single" w:sz="4" w:space="0" w:color="auto"/>
            </w:tcBorders>
            <w:vAlign w:val="center"/>
            <w:hideMark/>
          </w:tcPr>
          <w:p w14:paraId="20C091C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6A58E7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857E2F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EAA24B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04F99A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78C5C02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56A86D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2C4CAB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2A0AC3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FA76C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BAC1CE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3EF96F08"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1E23E3A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1E237E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E88049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324127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9E5D06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2079B3F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1 465,375</w:t>
            </w:r>
          </w:p>
        </w:tc>
        <w:tc>
          <w:tcPr>
            <w:tcW w:w="1275" w:type="dxa"/>
            <w:tcBorders>
              <w:top w:val="nil"/>
              <w:left w:val="nil"/>
              <w:bottom w:val="single" w:sz="4" w:space="0" w:color="auto"/>
              <w:right w:val="single" w:sz="4" w:space="0" w:color="auto"/>
            </w:tcBorders>
            <w:shd w:val="clear" w:color="auto" w:fill="auto"/>
            <w:vAlign w:val="center"/>
            <w:hideMark/>
          </w:tcPr>
          <w:p w14:paraId="77FA482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7AEBAD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542864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25FFC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0D3232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1 465,375</w:t>
            </w:r>
          </w:p>
        </w:tc>
      </w:tr>
      <w:tr w:rsidR="005B5DDB" w:rsidRPr="008F140B" w14:paraId="0ABD4B00" w14:textId="77777777" w:rsidTr="00D4510A">
        <w:trPr>
          <w:gridAfter w:val="1"/>
          <w:wAfter w:w="17" w:type="dxa"/>
          <w:trHeight w:val="540"/>
        </w:trPr>
        <w:tc>
          <w:tcPr>
            <w:tcW w:w="503" w:type="dxa"/>
            <w:vMerge/>
            <w:tcBorders>
              <w:top w:val="nil"/>
              <w:left w:val="single" w:sz="4" w:space="0" w:color="auto"/>
              <w:bottom w:val="single" w:sz="4" w:space="0" w:color="000000"/>
              <w:right w:val="single" w:sz="4" w:space="0" w:color="auto"/>
            </w:tcBorders>
            <w:vAlign w:val="center"/>
            <w:hideMark/>
          </w:tcPr>
          <w:p w14:paraId="02255F2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EC0008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6E239E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FD5310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0C7DED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3EBDE35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77,125</w:t>
            </w:r>
          </w:p>
        </w:tc>
        <w:tc>
          <w:tcPr>
            <w:tcW w:w="1275" w:type="dxa"/>
            <w:tcBorders>
              <w:top w:val="nil"/>
              <w:left w:val="nil"/>
              <w:bottom w:val="single" w:sz="4" w:space="0" w:color="auto"/>
              <w:right w:val="single" w:sz="4" w:space="0" w:color="auto"/>
            </w:tcBorders>
            <w:shd w:val="clear" w:color="auto" w:fill="auto"/>
            <w:vAlign w:val="center"/>
            <w:hideMark/>
          </w:tcPr>
          <w:p w14:paraId="15C80BE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7C66D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D82377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96EFF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4812D8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77,125</w:t>
            </w:r>
          </w:p>
        </w:tc>
      </w:tr>
      <w:tr w:rsidR="005B5DDB" w:rsidRPr="008F140B" w14:paraId="43F5DEA3" w14:textId="77777777" w:rsidTr="00D4510A">
        <w:trPr>
          <w:gridAfter w:val="1"/>
          <w:wAfter w:w="17" w:type="dxa"/>
          <w:trHeight w:val="600"/>
        </w:trPr>
        <w:tc>
          <w:tcPr>
            <w:tcW w:w="503" w:type="dxa"/>
            <w:vMerge/>
            <w:tcBorders>
              <w:top w:val="nil"/>
              <w:left w:val="single" w:sz="4" w:space="0" w:color="auto"/>
              <w:bottom w:val="single" w:sz="4" w:space="0" w:color="000000"/>
              <w:right w:val="single" w:sz="4" w:space="0" w:color="auto"/>
            </w:tcBorders>
            <w:vAlign w:val="center"/>
            <w:hideMark/>
          </w:tcPr>
          <w:p w14:paraId="1AF2EB2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43350A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FAA776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9B2942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2EBC81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3A67B4F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1 247,245</w:t>
            </w:r>
          </w:p>
        </w:tc>
        <w:tc>
          <w:tcPr>
            <w:tcW w:w="1275" w:type="dxa"/>
            <w:tcBorders>
              <w:top w:val="nil"/>
              <w:left w:val="nil"/>
              <w:bottom w:val="single" w:sz="4" w:space="0" w:color="auto"/>
              <w:right w:val="single" w:sz="4" w:space="0" w:color="auto"/>
            </w:tcBorders>
            <w:shd w:val="clear" w:color="auto" w:fill="auto"/>
            <w:vAlign w:val="center"/>
            <w:hideMark/>
          </w:tcPr>
          <w:p w14:paraId="3795E0F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436,000</w:t>
            </w:r>
          </w:p>
        </w:tc>
        <w:tc>
          <w:tcPr>
            <w:tcW w:w="1276" w:type="dxa"/>
            <w:tcBorders>
              <w:top w:val="nil"/>
              <w:left w:val="nil"/>
              <w:bottom w:val="single" w:sz="4" w:space="0" w:color="auto"/>
              <w:right w:val="single" w:sz="4" w:space="0" w:color="auto"/>
            </w:tcBorders>
            <w:shd w:val="clear" w:color="auto" w:fill="auto"/>
            <w:vAlign w:val="center"/>
            <w:hideMark/>
          </w:tcPr>
          <w:p w14:paraId="0BE5166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575,000</w:t>
            </w:r>
          </w:p>
        </w:tc>
        <w:tc>
          <w:tcPr>
            <w:tcW w:w="1276" w:type="dxa"/>
            <w:tcBorders>
              <w:top w:val="nil"/>
              <w:left w:val="nil"/>
              <w:bottom w:val="single" w:sz="4" w:space="0" w:color="auto"/>
              <w:right w:val="single" w:sz="4" w:space="0" w:color="auto"/>
            </w:tcBorders>
            <w:shd w:val="clear" w:color="auto" w:fill="auto"/>
            <w:vAlign w:val="center"/>
            <w:hideMark/>
          </w:tcPr>
          <w:p w14:paraId="6E99A57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6CBE1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1C52A5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2 258,245</w:t>
            </w:r>
          </w:p>
        </w:tc>
      </w:tr>
      <w:tr w:rsidR="005B5DDB" w:rsidRPr="008F140B" w14:paraId="64275681"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4A6AF24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3DE3AB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F7EF73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4DEBB1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FBB5D1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41EFBE2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55EED3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5BEDA9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5D42ED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14D39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206A65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72734884" w14:textId="77777777" w:rsidTr="00D4510A">
        <w:trPr>
          <w:gridAfter w:val="1"/>
          <w:wAfter w:w="17" w:type="dxa"/>
          <w:trHeight w:val="58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542E6DFA"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w:t>
            </w:r>
          </w:p>
        </w:tc>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14:paraId="143DE4D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Обеспечение учреждений </w:t>
            </w:r>
            <w:r w:rsidRPr="008F140B">
              <w:rPr>
                <w:rFonts w:ascii="Times New Roman" w:eastAsia="Times New Roman" w:hAnsi="Times New Roman" w:cs="Times New Roman"/>
                <w:sz w:val="20"/>
                <w:szCs w:val="20"/>
                <w:lang w:eastAsia="ru-RU"/>
              </w:rPr>
              <w:lastRenderedPageBreak/>
              <w:t xml:space="preserve">культуры специализированным автотранспортом для обслуживания населения, в том числе сельского </w:t>
            </w:r>
            <w:proofErr w:type="spellStart"/>
            <w:r w:rsidRPr="008F140B">
              <w:rPr>
                <w:rFonts w:ascii="Times New Roman" w:eastAsia="Times New Roman" w:hAnsi="Times New Roman" w:cs="Times New Roman"/>
                <w:sz w:val="20"/>
                <w:szCs w:val="20"/>
                <w:lang w:eastAsia="ru-RU"/>
              </w:rPr>
              <w:t>начеления</w:t>
            </w:r>
            <w:proofErr w:type="spellEnd"/>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581D25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006F4E9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Региональный проект </w:t>
            </w:r>
            <w:r w:rsidRPr="008F140B">
              <w:rPr>
                <w:rFonts w:ascii="Times New Roman" w:eastAsia="Times New Roman" w:hAnsi="Times New Roman" w:cs="Times New Roman"/>
                <w:sz w:val="20"/>
                <w:szCs w:val="20"/>
                <w:lang w:eastAsia="ru-RU"/>
              </w:rPr>
              <w:lastRenderedPageBreak/>
              <w:t>"Обеспечение качественно нового уровня развития инфраструктуры культуры" ("Культурная среда") национального проекта "Культура"</w:t>
            </w:r>
          </w:p>
        </w:tc>
        <w:tc>
          <w:tcPr>
            <w:tcW w:w="1276" w:type="dxa"/>
            <w:tcBorders>
              <w:top w:val="nil"/>
              <w:left w:val="nil"/>
              <w:bottom w:val="single" w:sz="4" w:space="0" w:color="auto"/>
              <w:right w:val="single" w:sz="4" w:space="0" w:color="auto"/>
            </w:tcBorders>
            <w:shd w:val="clear" w:color="auto" w:fill="auto"/>
            <w:vAlign w:val="center"/>
            <w:hideMark/>
          </w:tcPr>
          <w:p w14:paraId="4925C6EC"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lastRenderedPageBreak/>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494D390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3292B3E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410CEC1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27C98D7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4 908,000</w:t>
            </w:r>
          </w:p>
        </w:tc>
        <w:tc>
          <w:tcPr>
            <w:tcW w:w="1134" w:type="dxa"/>
            <w:tcBorders>
              <w:top w:val="nil"/>
              <w:left w:val="nil"/>
              <w:bottom w:val="single" w:sz="4" w:space="0" w:color="auto"/>
              <w:right w:val="single" w:sz="4" w:space="0" w:color="auto"/>
            </w:tcBorders>
            <w:shd w:val="clear" w:color="auto" w:fill="auto"/>
            <w:vAlign w:val="center"/>
            <w:hideMark/>
          </w:tcPr>
          <w:p w14:paraId="7A44CBAB"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3C465D3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4 908,000</w:t>
            </w:r>
          </w:p>
        </w:tc>
      </w:tr>
      <w:tr w:rsidR="005B5DDB" w:rsidRPr="008F140B" w14:paraId="42FC5B04" w14:textId="77777777" w:rsidTr="00D4510A">
        <w:trPr>
          <w:gridAfter w:val="1"/>
          <w:wAfter w:w="17" w:type="dxa"/>
          <w:trHeight w:val="915"/>
        </w:trPr>
        <w:tc>
          <w:tcPr>
            <w:tcW w:w="503" w:type="dxa"/>
            <w:vMerge/>
            <w:tcBorders>
              <w:top w:val="nil"/>
              <w:left w:val="single" w:sz="4" w:space="0" w:color="auto"/>
              <w:bottom w:val="single" w:sz="4" w:space="0" w:color="000000"/>
              <w:right w:val="single" w:sz="4" w:space="0" w:color="auto"/>
            </w:tcBorders>
            <w:vAlign w:val="center"/>
            <w:hideMark/>
          </w:tcPr>
          <w:p w14:paraId="4BB1F6F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055C949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BBD081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DEB829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EFEA65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4A40214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948D00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961310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0A1970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22BD31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4CFFC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B2A5D6B" w14:textId="77777777" w:rsidTr="00D4510A">
        <w:trPr>
          <w:gridAfter w:val="1"/>
          <w:wAfter w:w="17" w:type="dxa"/>
          <w:trHeight w:val="570"/>
        </w:trPr>
        <w:tc>
          <w:tcPr>
            <w:tcW w:w="503" w:type="dxa"/>
            <w:vMerge/>
            <w:tcBorders>
              <w:top w:val="nil"/>
              <w:left w:val="single" w:sz="4" w:space="0" w:color="auto"/>
              <w:bottom w:val="single" w:sz="4" w:space="0" w:color="000000"/>
              <w:right w:val="single" w:sz="4" w:space="0" w:color="auto"/>
            </w:tcBorders>
            <w:vAlign w:val="center"/>
            <w:hideMark/>
          </w:tcPr>
          <w:p w14:paraId="663C825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3A6228C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2C3A2A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643AF4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DA7B24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556FEB5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1A471C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CAE8F5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FBE4D4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4 662,600</w:t>
            </w:r>
          </w:p>
        </w:tc>
        <w:tc>
          <w:tcPr>
            <w:tcW w:w="1134" w:type="dxa"/>
            <w:tcBorders>
              <w:top w:val="nil"/>
              <w:left w:val="nil"/>
              <w:bottom w:val="single" w:sz="4" w:space="0" w:color="auto"/>
              <w:right w:val="single" w:sz="4" w:space="0" w:color="auto"/>
            </w:tcBorders>
            <w:shd w:val="clear" w:color="auto" w:fill="auto"/>
            <w:vAlign w:val="center"/>
            <w:hideMark/>
          </w:tcPr>
          <w:p w14:paraId="32A797F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27E1CF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4 662,600</w:t>
            </w:r>
          </w:p>
        </w:tc>
      </w:tr>
      <w:tr w:rsidR="005B5DDB" w:rsidRPr="008F140B" w14:paraId="3C970B16"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434E86F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369DB62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B620E5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BCD42C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C887D7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4B42845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1DBE15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B6071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DDC78F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245,400</w:t>
            </w:r>
          </w:p>
        </w:tc>
        <w:tc>
          <w:tcPr>
            <w:tcW w:w="1134" w:type="dxa"/>
            <w:tcBorders>
              <w:top w:val="nil"/>
              <w:left w:val="nil"/>
              <w:bottom w:val="single" w:sz="4" w:space="0" w:color="auto"/>
              <w:right w:val="single" w:sz="4" w:space="0" w:color="auto"/>
            </w:tcBorders>
            <w:shd w:val="clear" w:color="auto" w:fill="auto"/>
            <w:vAlign w:val="center"/>
            <w:hideMark/>
          </w:tcPr>
          <w:p w14:paraId="4E18DBA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AAFFD5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245,400</w:t>
            </w:r>
          </w:p>
        </w:tc>
      </w:tr>
      <w:tr w:rsidR="005B5DDB" w:rsidRPr="008F140B" w14:paraId="3DF50E1B"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099116F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1E2B08F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404335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032663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889706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1BAA006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3DD3E5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9AE474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DF26D2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85247A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793035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0,000</w:t>
            </w:r>
          </w:p>
        </w:tc>
      </w:tr>
      <w:tr w:rsidR="005B5DDB" w:rsidRPr="008F140B" w14:paraId="4BC3D753"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7D2AFD4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75441E2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144C9C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6FEBA6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540ED3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26D8FF8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DCF4F0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518BFB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17F1A5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422F73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C72D0D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92CD287" w14:textId="77777777" w:rsidTr="00D4510A">
        <w:trPr>
          <w:gridAfter w:val="1"/>
          <w:wAfter w:w="17" w:type="dxa"/>
          <w:trHeight w:val="46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33285C9A"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2E75446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Ремонт муниципального имущества</w:t>
            </w:r>
          </w:p>
        </w:tc>
        <w:tc>
          <w:tcPr>
            <w:tcW w:w="1695" w:type="dxa"/>
            <w:vMerge w:val="restart"/>
            <w:tcBorders>
              <w:top w:val="nil"/>
              <w:left w:val="single" w:sz="4" w:space="0" w:color="auto"/>
              <w:bottom w:val="single" w:sz="4" w:space="0" w:color="000000"/>
              <w:right w:val="single" w:sz="4" w:space="0" w:color="auto"/>
            </w:tcBorders>
            <w:shd w:val="clear" w:color="auto" w:fill="auto"/>
            <w:vAlign w:val="center"/>
            <w:hideMark/>
          </w:tcPr>
          <w:p w14:paraId="63CF0A8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14:paraId="18D48DD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связанные с  капитальным ремонтом, ремонтом и приведением в надлежащее состояние объектов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2D52BABD"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59D2B6A1"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740,000</w:t>
            </w:r>
          </w:p>
        </w:tc>
        <w:tc>
          <w:tcPr>
            <w:tcW w:w="1275" w:type="dxa"/>
            <w:tcBorders>
              <w:top w:val="nil"/>
              <w:left w:val="nil"/>
              <w:bottom w:val="single" w:sz="4" w:space="0" w:color="auto"/>
              <w:right w:val="single" w:sz="4" w:space="0" w:color="auto"/>
            </w:tcBorders>
            <w:shd w:val="clear" w:color="auto" w:fill="auto"/>
            <w:vAlign w:val="center"/>
            <w:hideMark/>
          </w:tcPr>
          <w:p w14:paraId="03B533C1"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598F30D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1 700,000</w:t>
            </w:r>
          </w:p>
        </w:tc>
        <w:tc>
          <w:tcPr>
            <w:tcW w:w="1276" w:type="dxa"/>
            <w:tcBorders>
              <w:top w:val="nil"/>
              <w:left w:val="nil"/>
              <w:bottom w:val="single" w:sz="4" w:space="0" w:color="auto"/>
              <w:right w:val="single" w:sz="4" w:space="0" w:color="auto"/>
            </w:tcBorders>
            <w:shd w:val="clear" w:color="auto" w:fill="auto"/>
            <w:vAlign w:val="center"/>
            <w:hideMark/>
          </w:tcPr>
          <w:p w14:paraId="65520EC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180EFF7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126AE05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2 440,000</w:t>
            </w:r>
          </w:p>
        </w:tc>
      </w:tr>
      <w:tr w:rsidR="005B5DDB" w:rsidRPr="008F140B" w14:paraId="0DEAFAD9" w14:textId="77777777" w:rsidTr="00D4510A">
        <w:trPr>
          <w:gridAfter w:val="1"/>
          <w:wAfter w:w="17" w:type="dxa"/>
          <w:trHeight w:val="840"/>
        </w:trPr>
        <w:tc>
          <w:tcPr>
            <w:tcW w:w="503" w:type="dxa"/>
            <w:vMerge/>
            <w:tcBorders>
              <w:top w:val="nil"/>
              <w:left w:val="single" w:sz="4" w:space="0" w:color="auto"/>
              <w:bottom w:val="single" w:sz="4" w:space="0" w:color="000000"/>
              <w:right w:val="single" w:sz="4" w:space="0" w:color="auto"/>
            </w:tcBorders>
            <w:vAlign w:val="center"/>
            <w:hideMark/>
          </w:tcPr>
          <w:p w14:paraId="379560F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8B6522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000000"/>
              <w:right w:val="single" w:sz="4" w:space="0" w:color="auto"/>
            </w:tcBorders>
            <w:vAlign w:val="center"/>
            <w:hideMark/>
          </w:tcPr>
          <w:p w14:paraId="057A7B4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000000"/>
              <w:right w:val="single" w:sz="4" w:space="0" w:color="auto"/>
            </w:tcBorders>
            <w:vAlign w:val="center"/>
            <w:hideMark/>
          </w:tcPr>
          <w:p w14:paraId="46D76BC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14E216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3D647F8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37C40D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0D0752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82B85C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B8F67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AD524A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A973EF5"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0AA61FE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222252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000000"/>
              <w:right w:val="single" w:sz="4" w:space="0" w:color="auto"/>
            </w:tcBorders>
            <w:vAlign w:val="center"/>
            <w:hideMark/>
          </w:tcPr>
          <w:p w14:paraId="12F7186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000000"/>
              <w:right w:val="single" w:sz="4" w:space="0" w:color="auto"/>
            </w:tcBorders>
            <w:vAlign w:val="center"/>
            <w:hideMark/>
          </w:tcPr>
          <w:p w14:paraId="2C70618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E5ACC7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2C62C93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4CD669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E5B07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4B041A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D3EE9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57452C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5A27E1EE"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0757011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FD293A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000000"/>
              <w:right w:val="single" w:sz="4" w:space="0" w:color="auto"/>
            </w:tcBorders>
            <w:vAlign w:val="center"/>
            <w:hideMark/>
          </w:tcPr>
          <w:p w14:paraId="3C77002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000000"/>
              <w:right w:val="single" w:sz="4" w:space="0" w:color="auto"/>
            </w:tcBorders>
            <w:vAlign w:val="center"/>
            <w:hideMark/>
          </w:tcPr>
          <w:p w14:paraId="3C4E930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D6AE40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78BAF01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69A168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05FD18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6F4F0C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C5842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D6C2DD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0B86769"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47134A3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A13094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000000"/>
              <w:right w:val="single" w:sz="4" w:space="0" w:color="auto"/>
            </w:tcBorders>
            <w:vAlign w:val="center"/>
            <w:hideMark/>
          </w:tcPr>
          <w:p w14:paraId="5756E45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000000"/>
              <w:right w:val="single" w:sz="4" w:space="0" w:color="auto"/>
            </w:tcBorders>
            <w:vAlign w:val="center"/>
            <w:hideMark/>
          </w:tcPr>
          <w:p w14:paraId="3B81F23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336B67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65030F2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740,000</w:t>
            </w:r>
          </w:p>
        </w:tc>
        <w:tc>
          <w:tcPr>
            <w:tcW w:w="1275" w:type="dxa"/>
            <w:tcBorders>
              <w:top w:val="nil"/>
              <w:left w:val="nil"/>
              <w:bottom w:val="single" w:sz="4" w:space="0" w:color="auto"/>
              <w:right w:val="single" w:sz="4" w:space="0" w:color="auto"/>
            </w:tcBorders>
            <w:shd w:val="clear" w:color="auto" w:fill="auto"/>
            <w:vAlign w:val="center"/>
            <w:hideMark/>
          </w:tcPr>
          <w:p w14:paraId="41694B2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F74C49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1 700,000</w:t>
            </w:r>
          </w:p>
        </w:tc>
        <w:tc>
          <w:tcPr>
            <w:tcW w:w="1276" w:type="dxa"/>
            <w:tcBorders>
              <w:top w:val="nil"/>
              <w:left w:val="nil"/>
              <w:bottom w:val="single" w:sz="4" w:space="0" w:color="auto"/>
              <w:right w:val="single" w:sz="4" w:space="0" w:color="auto"/>
            </w:tcBorders>
            <w:shd w:val="clear" w:color="auto" w:fill="auto"/>
            <w:vAlign w:val="center"/>
            <w:hideMark/>
          </w:tcPr>
          <w:p w14:paraId="3DA6181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7F6F85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8A2984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2 440,000</w:t>
            </w:r>
          </w:p>
        </w:tc>
      </w:tr>
      <w:tr w:rsidR="005B5DDB" w:rsidRPr="008F140B" w14:paraId="2F672166"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5D63E08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5BA9ED3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000000"/>
              <w:right w:val="single" w:sz="4" w:space="0" w:color="auto"/>
            </w:tcBorders>
            <w:vAlign w:val="center"/>
            <w:hideMark/>
          </w:tcPr>
          <w:p w14:paraId="20FE441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000000"/>
              <w:right w:val="single" w:sz="4" w:space="0" w:color="auto"/>
            </w:tcBorders>
            <w:vAlign w:val="center"/>
            <w:hideMark/>
          </w:tcPr>
          <w:p w14:paraId="558678B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2D239A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75FAC3C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036DDF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3EE8A6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13F547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59795D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35D5A8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59EFC2C" w14:textId="77777777" w:rsidTr="00D4510A">
        <w:trPr>
          <w:gridAfter w:val="1"/>
          <w:wAfter w:w="17" w:type="dxa"/>
          <w:trHeight w:val="46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2279018D"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w:t>
            </w:r>
          </w:p>
        </w:tc>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14:paraId="173D3A3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Проектно-сметная документация</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2F022F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7179E0F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направленные на разработку проектно-сметной документации по объектам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6BB7C336"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03C8CF0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600,000</w:t>
            </w:r>
          </w:p>
        </w:tc>
        <w:tc>
          <w:tcPr>
            <w:tcW w:w="1275" w:type="dxa"/>
            <w:tcBorders>
              <w:top w:val="nil"/>
              <w:left w:val="nil"/>
              <w:bottom w:val="single" w:sz="4" w:space="0" w:color="auto"/>
              <w:right w:val="single" w:sz="4" w:space="0" w:color="auto"/>
            </w:tcBorders>
            <w:shd w:val="clear" w:color="auto" w:fill="auto"/>
            <w:vAlign w:val="center"/>
            <w:hideMark/>
          </w:tcPr>
          <w:p w14:paraId="49BBF6D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2 197,610</w:t>
            </w:r>
          </w:p>
        </w:tc>
        <w:tc>
          <w:tcPr>
            <w:tcW w:w="1276" w:type="dxa"/>
            <w:tcBorders>
              <w:top w:val="nil"/>
              <w:left w:val="nil"/>
              <w:bottom w:val="single" w:sz="4" w:space="0" w:color="auto"/>
              <w:right w:val="single" w:sz="4" w:space="0" w:color="auto"/>
            </w:tcBorders>
            <w:shd w:val="clear" w:color="auto" w:fill="auto"/>
            <w:vAlign w:val="center"/>
            <w:hideMark/>
          </w:tcPr>
          <w:p w14:paraId="4AFA97F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700,000</w:t>
            </w:r>
          </w:p>
        </w:tc>
        <w:tc>
          <w:tcPr>
            <w:tcW w:w="1276" w:type="dxa"/>
            <w:tcBorders>
              <w:top w:val="nil"/>
              <w:left w:val="nil"/>
              <w:bottom w:val="single" w:sz="4" w:space="0" w:color="auto"/>
              <w:right w:val="single" w:sz="4" w:space="0" w:color="auto"/>
            </w:tcBorders>
            <w:shd w:val="clear" w:color="auto" w:fill="auto"/>
            <w:vAlign w:val="center"/>
            <w:hideMark/>
          </w:tcPr>
          <w:p w14:paraId="0AA5899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0B9D61E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2FC14C7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3 497,610</w:t>
            </w:r>
          </w:p>
        </w:tc>
      </w:tr>
      <w:tr w:rsidR="005B5DDB" w:rsidRPr="008F140B" w14:paraId="4C1157CC" w14:textId="77777777" w:rsidTr="00D4510A">
        <w:trPr>
          <w:gridAfter w:val="1"/>
          <w:wAfter w:w="17" w:type="dxa"/>
          <w:trHeight w:val="780"/>
        </w:trPr>
        <w:tc>
          <w:tcPr>
            <w:tcW w:w="503" w:type="dxa"/>
            <w:vMerge/>
            <w:tcBorders>
              <w:top w:val="nil"/>
              <w:left w:val="single" w:sz="4" w:space="0" w:color="auto"/>
              <w:bottom w:val="single" w:sz="4" w:space="0" w:color="000000"/>
              <w:right w:val="single" w:sz="4" w:space="0" w:color="auto"/>
            </w:tcBorders>
            <w:vAlign w:val="center"/>
            <w:hideMark/>
          </w:tcPr>
          <w:p w14:paraId="5F3CEB6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3F1F392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BDFDD7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63EF6D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890782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595F9A5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3B19BD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FB4F1A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BA69BD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B60FC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08727D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79A5186"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5062196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5E748A2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7E429C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723483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F96B4D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43A522F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13ACBF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7AFE76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24DFD8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037E4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21055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173C7D1"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663637B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4903CCC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1D4E19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EDE2C4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C5566E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33596DD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8D83E6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ADED91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23A77B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0F317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9E8C25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10F697D"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21C5525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29F50DB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91C79E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147D6AE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A7A436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2F77D3E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600,000</w:t>
            </w:r>
          </w:p>
        </w:tc>
        <w:tc>
          <w:tcPr>
            <w:tcW w:w="1275" w:type="dxa"/>
            <w:tcBorders>
              <w:top w:val="nil"/>
              <w:left w:val="nil"/>
              <w:bottom w:val="single" w:sz="4" w:space="0" w:color="auto"/>
              <w:right w:val="single" w:sz="4" w:space="0" w:color="auto"/>
            </w:tcBorders>
            <w:shd w:val="clear" w:color="auto" w:fill="auto"/>
            <w:vAlign w:val="center"/>
            <w:hideMark/>
          </w:tcPr>
          <w:p w14:paraId="230A165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2 197,610</w:t>
            </w:r>
          </w:p>
        </w:tc>
        <w:tc>
          <w:tcPr>
            <w:tcW w:w="1276" w:type="dxa"/>
            <w:tcBorders>
              <w:top w:val="nil"/>
              <w:left w:val="nil"/>
              <w:bottom w:val="single" w:sz="4" w:space="0" w:color="auto"/>
              <w:right w:val="single" w:sz="4" w:space="0" w:color="auto"/>
            </w:tcBorders>
            <w:shd w:val="clear" w:color="auto" w:fill="auto"/>
            <w:vAlign w:val="center"/>
            <w:hideMark/>
          </w:tcPr>
          <w:p w14:paraId="55071ED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700,000</w:t>
            </w:r>
          </w:p>
        </w:tc>
        <w:tc>
          <w:tcPr>
            <w:tcW w:w="1276" w:type="dxa"/>
            <w:tcBorders>
              <w:top w:val="nil"/>
              <w:left w:val="nil"/>
              <w:bottom w:val="single" w:sz="4" w:space="0" w:color="auto"/>
              <w:right w:val="single" w:sz="4" w:space="0" w:color="auto"/>
            </w:tcBorders>
            <w:shd w:val="clear" w:color="auto" w:fill="auto"/>
            <w:vAlign w:val="center"/>
            <w:hideMark/>
          </w:tcPr>
          <w:p w14:paraId="0D3793F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33835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B42143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3 497,610</w:t>
            </w:r>
          </w:p>
        </w:tc>
      </w:tr>
      <w:tr w:rsidR="005B5DDB" w:rsidRPr="008F140B" w14:paraId="20C335B1"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174EA78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3F7D5B4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722A07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16728C2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377CAB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65A80BA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AD391E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19055E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93B7D5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4556D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120575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5BAAEB2" w14:textId="77777777" w:rsidTr="00D4510A">
        <w:trPr>
          <w:gridAfter w:val="1"/>
          <w:wAfter w:w="17" w:type="dxa"/>
          <w:trHeight w:val="25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F8AA8"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2FA75A8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Установка системы видеонаблюдения</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42498F1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1B034438" w14:textId="49E90F48"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Расходы на организацию и проведение комплекса мероприятий, направленных на установку,</w:t>
            </w:r>
            <w:r w:rsidR="00D4510A" w:rsidRPr="008F140B">
              <w:rPr>
                <w:rFonts w:ascii="Times New Roman" w:eastAsia="Times New Roman" w:hAnsi="Times New Roman" w:cs="Times New Roman"/>
                <w:sz w:val="18"/>
                <w:szCs w:val="18"/>
                <w:lang w:eastAsia="ru-RU"/>
              </w:rPr>
              <w:t xml:space="preserve"> </w:t>
            </w:r>
            <w:r w:rsidRPr="008F140B">
              <w:rPr>
                <w:rFonts w:ascii="Times New Roman" w:eastAsia="Times New Roman" w:hAnsi="Times New Roman" w:cs="Times New Roman"/>
                <w:sz w:val="18"/>
                <w:szCs w:val="18"/>
                <w:lang w:eastAsia="ru-RU"/>
              </w:rPr>
              <w:t>поддержание, улучшение системы видеонаблюдения</w:t>
            </w:r>
            <w:r w:rsidR="00D4510A" w:rsidRPr="008F140B">
              <w:rPr>
                <w:rFonts w:ascii="Times New Roman" w:eastAsia="Times New Roman" w:hAnsi="Times New Roman" w:cs="Times New Roman"/>
                <w:sz w:val="18"/>
                <w:szCs w:val="18"/>
                <w:lang w:eastAsia="ru-RU"/>
              </w:rPr>
              <w:t xml:space="preserve"> </w:t>
            </w:r>
            <w:r w:rsidRPr="008F140B">
              <w:rPr>
                <w:rFonts w:ascii="Times New Roman" w:eastAsia="Times New Roman" w:hAnsi="Times New Roman" w:cs="Times New Roman"/>
                <w:sz w:val="18"/>
                <w:szCs w:val="18"/>
                <w:lang w:eastAsia="ru-RU"/>
              </w:rPr>
              <w:t>в муниципальных</w:t>
            </w:r>
            <w:r w:rsidR="00D4510A" w:rsidRPr="008F140B">
              <w:rPr>
                <w:rFonts w:ascii="Times New Roman" w:eastAsia="Times New Roman" w:hAnsi="Times New Roman" w:cs="Times New Roman"/>
                <w:sz w:val="18"/>
                <w:szCs w:val="18"/>
                <w:lang w:eastAsia="ru-RU"/>
              </w:rPr>
              <w:t xml:space="preserve"> </w:t>
            </w:r>
            <w:r w:rsidRPr="008F140B">
              <w:rPr>
                <w:rFonts w:ascii="Times New Roman" w:eastAsia="Times New Roman" w:hAnsi="Times New Roman" w:cs="Times New Roman"/>
                <w:sz w:val="18"/>
                <w:szCs w:val="18"/>
                <w:lang w:eastAsia="ru-RU"/>
              </w:rPr>
              <w:t>учреждениях культуры</w:t>
            </w:r>
          </w:p>
        </w:tc>
        <w:tc>
          <w:tcPr>
            <w:tcW w:w="1276" w:type="dxa"/>
            <w:tcBorders>
              <w:top w:val="nil"/>
              <w:left w:val="nil"/>
              <w:bottom w:val="single" w:sz="4" w:space="0" w:color="auto"/>
              <w:right w:val="single" w:sz="4" w:space="0" w:color="auto"/>
            </w:tcBorders>
            <w:shd w:val="clear" w:color="auto" w:fill="auto"/>
            <w:vAlign w:val="center"/>
            <w:hideMark/>
          </w:tcPr>
          <w:p w14:paraId="675CCA2B"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6DC4CBC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470,000</w:t>
            </w:r>
          </w:p>
        </w:tc>
        <w:tc>
          <w:tcPr>
            <w:tcW w:w="1275" w:type="dxa"/>
            <w:tcBorders>
              <w:top w:val="nil"/>
              <w:left w:val="nil"/>
              <w:bottom w:val="single" w:sz="4" w:space="0" w:color="auto"/>
              <w:right w:val="single" w:sz="4" w:space="0" w:color="auto"/>
            </w:tcBorders>
            <w:shd w:val="clear" w:color="auto" w:fill="auto"/>
            <w:vAlign w:val="center"/>
            <w:hideMark/>
          </w:tcPr>
          <w:p w14:paraId="31CB852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67C0625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5A8890E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442B885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551B5C8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470,000</w:t>
            </w:r>
          </w:p>
        </w:tc>
      </w:tr>
      <w:tr w:rsidR="005B5DDB" w:rsidRPr="008F140B" w14:paraId="4DD8884E"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35CCA6D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729B7E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68140C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79E2786"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95EF96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2B91AC7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E92543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EB53C3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9D3BDF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2C224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72B93F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573F8444"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06F1F1C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AD61AA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2C9D9C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4B38D78"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746EB9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16C8E62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4317DD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9B68D7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B5E8DB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704E4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077994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2504278" w14:textId="77777777" w:rsidTr="00D4510A">
        <w:trPr>
          <w:gridAfter w:val="1"/>
          <w:wAfter w:w="17" w:type="dxa"/>
          <w:trHeight w:val="405"/>
        </w:trPr>
        <w:tc>
          <w:tcPr>
            <w:tcW w:w="503" w:type="dxa"/>
            <w:vMerge/>
            <w:tcBorders>
              <w:top w:val="nil"/>
              <w:left w:val="single" w:sz="4" w:space="0" w:color="auto"/>
              <w:bottom w:val="single" w:sz="4" w:space="0" w:color="000000"/>
              <w:right w:val="single" w:sz="4" w:space="0" w:color="auto"/>
            </w:tcBorders>
            <w:vAlign w:val="center"/>
            <w:hideMark/>
          </w:tcPr>
          <w:p w14:paraId="3AC2183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328DFC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121EE78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6A441DD"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67F9AB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0860549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29A48C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3E7A46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89C069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4B4FD7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E6D4DD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65647B4A"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2C12B7C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5204FD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3A4A89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EE400B1"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BFB78B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4952EC6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470,000</w:t>
            </w:r>
          </w:p>
        </w:tc>
        <w:tc>
          <w:tcPr>
            <w:tcW w:w="1275" w:type="dxa"/>
            <w:tcBorders>
              <w:top w:val="nil"/>
              <w:left w:val="nil"/>
              <w:bottom w:val="single" w:sz="4" w:space="0" w:color="auto"/>
              <w:right w:val="single" w:sz="4" w:space="0" w:color="auto"/>
            </w:tcBorders>
            <w:shd w:val="clear" w:color="auto" w:fill="auto"/>
            <w:vAlign w:val="center"/>
            <w:hideMark/>
          </w:tcPr>
          <w:p w14:paraId="0D44292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AEB68B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41C895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CCF7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32D215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470,000</w:t>
            </w:r>
          </w:p>
        </w:tc>
      </w:tr>
      <w:tr w:rsidR="005B5DDB" w:rsidRPr="008F140B" w14:paraId="495B7341" w14:textId="77777777" w:rsidTr="00D4510A">
        <w:trPr>
          <w:gridAfter w:val="1"/>
          <w:wAfter w:w="17" w:type="dxa"/>
          <w:trHeight w:val="480"/>
        </w:trPr>
        <w:tc>
          <w:tcPr>
            <w:tcW w:w="503" w:type="dxa"/>
            <w:vMerge/>
            <w:tcBorders>
              <w:top w:val="nil"/>
              <w:left w:val="single" w:sz="4" w:space="0" w:color="auto"/>
              <w:bottom w:val="single" w:sz="4" w:space="0" w:color="000000"/>
              <w:right w:val="single" w:sz="4" w:space="0" w:color="auto"/>
            </w:tcBorders>
            <w:vAlign w:val="center"/>
            <w:hideMark/>
          </w:tcPr>
          <w:p w14:paraId="5ADAB5A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37887F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1205BC1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10DADA1"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4CAA2D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6CD642D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2CFEA1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D53573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146502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7E646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8DDA04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FE04687" w14:textId="77777777" w:rsidTr="00D4510A">
        <w:trPr>
          <w:gridAfter w:val="1"/>
          <w:wAfter w:w="17" w:type="dxa"/>
          <w:trHeight w:val="25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546150D0"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3466315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Капитальный ремонт МБУК "ЦКС" Новоивановский СДК муниципального образования Черноморский район Республики Крым, ул. Ленина, 1а, с. Новоивановка</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4F8011D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7F39AEF5"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xml:space="preserve">Расходы на реализацию мероприятий федеральной целевой программы "Социально-экономическое развитие Республики Крым и г. Севастополя до 2022 года" в части капитального ремонта объектов </w:t>
            </w:r>
            <w:r w:rsidRPr="008F140B">
              <w:rPr>
                <w:rFonts w:ascii="Times New Roman" w:eastAsia="Times New Roman" w:hAnsi="Times New Roman" w:cs="Times New Roman"/>
                <w:sz w:val="18"/>
                <w:szCs w:val="18"/>
                <w:lang w:eastAsia="ru-RU"/>
              </w:rPr>
              <w:lastRenderedPageBreak/>
              <w:t>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62F9FA3E"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lastRenderedPageBreak/>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2B02058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0799C556"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313432C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19 600,000</w:t>
            </w:r>
          </w:p>
        </w:tc>
        <w:tc>
          <w:tcPr>
            <w:tcW w:w="1276" w:type="dxa"/>
            <w:tcBorders>
              <w:top w:val="nil"/>
              <w:left w:val="nil"/>
              <w:bottom w:val="single" w:sz="4" w:space="0" w:color="auto"/>
              <w:right w:val="single" w:sz="4" w:space="0" w:color="auto"/>
            </w:tcBorders>
            <w:shd w:val="clear" w:color="auto" w:fill="auto"/>
            <w:vAlign w:val="center"/>
            <w:hideMark/>
          </w:tcPr>
          <w:p w14:paraId="3A8DFC6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7417CC2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5000203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19 600,000</w:t>
            </w:r>
          </w:p>
        </w:tc>
      </w:tr>
      <w:tr w:rsidR="005B5DDB" w:rsidRPr="008F140B" w14:paraId="6ED9F6CF"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49FE888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4C7801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489301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E07D93A"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E252FE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53AAB23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683BBE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6CC512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753176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B554B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C7E92F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CF1ED43"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3ADE498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CB884D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DCDAF3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6C76296"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A1E08A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3D3DF72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D3F9E3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CA6426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18 620,000</w:t>
            </w:r>
          </w:p>
        </w:tc>
        <w:tc>
          <w:tcPr>
            <w:tcW w:w="1276" w:type="dxa"/>
            <w:tcBorders>
              <w:top w:val="nil"/>
              <w:left w:val="nil"/>
              <w:bottom w:val="single" w:sz="4" w:space="0" w:color="auto"/>
              <w:right w:val="single" w:sz="4" w:space="0" w:color="auto"/>
            </w:tcBorders>
            <w:shd w:val="clear" w:color="auto" w:fill="auto"/>
            <w:vAlign w:val="center"/>
            <w:hideMark/>
          </w:tcPr>
          <w:p w14:paraId="714F5F9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D13C1D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A00D4D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18 620,000</w:t>
            </w:r>
          </w:p>
        </w:tc>
      </w:tr>
      <w:tr w:rsidR="005B5DDB" w:rsidRPr="008F140B" w14:paraId="75DE2B37" w14:textId="77777777" w:rsidTr="00D4510A">
        <w:trPr>
          <w:gridAfter w:val="1"/>
          <w:wAfter w:w="17" w:type="dxa"/>
          <w:trHeight w:val="720"/>
        </w:trPr>
        <w:tc>
          <w:tcPr>
            <w:tcW w:w="503" w:type="dxa"/>
            <w:vMerge/>
            <w:tcBorders>
              <w:top w:val="nil"/>
              <w:left w:val="single" w:sz="4" w:space="0" w:color="auto"/>
              <w:bottom w:val="single" w:sz="4" w:space="0" w:color="000000"/>
              <w:right w:val="single" w:sz="4" w:space="0" w:color="auto"/>
            </w:tcBorders>
            <w:vAlign w:val="center"/>
            <w:hideMark/>
          </w:tcPr>
          <w:p w14:paraId="0827DCD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C4ED74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7A49B3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0E3C5FC"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D2EF3C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4D4B82C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4E4A49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28A492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980,000</w:t>
            </w:r>
          </w:p>
        </w:tc>
        <w:tc>
          <w:tcPr>
            <w:tcW w:w="1276" w:type="dxa"/>
            <w:tcBorders>
              <w:top w:val="nil"/>
              <w:left w:val="nil"/>
              <w:bottom w:val="single" w:sz="4" w:space="0" w:color="auto"/>
              <w:right w:val="single" w:sz="4" w:space="0" w:color="auto"/>
            </w:tcBorders>
            <w:shd w:val="clear" w:color="auto" w:fill="auto"/>
            <w:vAlign w:val="center"/>
            <w:hideMark/>
          </w:tcPr>
          <w:p w14:paraId="7E26693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2A028D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54BBEA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980,000</w:t>
            </w:r>
          </w:p>
        </w:tc>
      </w:tr>
      <w:tr w:rsidR="005B5DDB" w:rsidRPr="008F140B" w14:paraId="747D7EB8"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672CC44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3B73D0C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51C75F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FE5AC18"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907CCC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3B474FF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9D2E18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A2330D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31498E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3B44C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4CAD5E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6D760DAF" w14:textId="77777777" w:rsidTr="00D4510A">
        <w:trPr>
          <w:gridAfter w:val="1"/>
          <w:wAfter w:w="17" w:type="dxa"/>
          <w:trHeight w:val="795"/>
        </w:trPr>
        <w:tc>
          <w:tcPr>
            <w:tcW w:w="503" w:type="dxa"/>
            <w:vMerge/>
            <w:tcBorders>
              <w:top w:val="nil"/>
              <w:left w:val="single" w:sz="4" w:space="0" w:color="auto"/>
              <w:bottom w:val="single" w:sz="4" w:space="0" w:color="000000"/>
              <w:right w:val="single" w:sz="4" w:space="0" w:color="auto"/>
            </w:tcBorders>
            <w:vAlign w:val="center"/>
            <w:hideMark/>
          </w:tcPr>
          <w:p w14:paraId="0D735DB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DDE2B1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F27D86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6A52F4B"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A144EA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281A208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D5FB0C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B0E20F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81410B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D29DB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EF94FC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2D9F41AE" w14:textId="77777777" w:rsidTr="00D4510A">
        <w:trPr>
          <w:gridAfter w:val="1"/>
          <w:wAfter w:w="17" w:type="dxa"/>
          <w:trHeight w:val="25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64F7D999"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8</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1363B97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Капитальный ремонт МБУК "ЦКС" Межводненский СДК муниципального образования Черноморский район Республики Крым, ул. Приморская, 20, с. Межводное</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73CFFAB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0CD29740"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Расходы на реализацию мероприятий федеральной целевой программы "Социально-экономическое развитие Республики Крым и г. Севастополя до 2022 года" в части капитального ремонта объектов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06013876"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77DFC1E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5E1EE69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62809AF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14 840,000</w:t>
            </w:r>
          </w:p>
        </w:tc>
        <w:tc>
          <w:tcPr>
            <w:tcW w:w="1276" w:type="dxa"/>
            <w:tcBorders>
              <w:top w:val="nil"/>
              <w:left w:val="nil"/>
              <w:bottom w:val="single" w:sz="4" w:space="0" w:color="auto"/>
              <w:right w:val="single" w:sz="4" w:space="0" w:color="auto"/>
            </w:tcBorders>
            <w:shd w:val="clear" w:color="auto" w:fill="auto"/>
            <w:vAlign w:val="center"/>
            <w:hideMark/>
          </w:tcPr>
          <w:p w14:paraId="7AC723A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44B03AB3"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37C8CE4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14 840,000</w:t>
            </w:r>
          </w:p>
        </w:tc>
      </w:tr>
      <w:tr w:rsidR="005B5DDB" w:rsidRPr="008F140B" w14:paraId="50090F63"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51A784A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298EFB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030C1F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98D8741"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58AABB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43EB7DC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C45086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F5FE10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C47ED2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61F2C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EAC38B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6922BBE6"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06A01E5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7B7924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873252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4660D76"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A1F20B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1737C75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1E6C53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D29D2A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14 098,000</w:t>
            </w:r>
          </w:p>
        </w:tc>
        <w:tc>
          <w:tcPr>
            <w:tcW w:w="1276" w:type="dxa"/>
            <w:tcBorders>
              <w:top w:val="nil"/>
              <w:left w:val="nil"/>
              <w:bottom w:val="single" w:sz="4" w:space="0" w:color="auto"/>
              <w:right w:val="single" w:sz="4" w:space="0" w:color="auto"/>
            </w:tcBorders>
            <w:shd w:val="clear" w:color="auto" w:fill="auto"/>
            <w:vAlign w:val="center"/>
            <w:hideMark/>
          </w:tcPr>
          <w:p w14:paraId="68836FE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68572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EE3EDB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14 098,000</w:t>
            </w:r>
          </w:p>
        </w:tc>
      </w:tr>
      <w:tr w:rsidR="005B5DDB" w:rsidRPr="008F140B" w14:paraId="22F6F38A" w14:textId="77777777" w:rsidTr="00D4510A">
        <w:trPr>
          <w:gridAfter w:val="1"/>
          <w:wAfter w:w="17" w:type="dxa"/>
          <w:trHeight w:val="720"/>
        </w:trPr>
        <w:tc>
          <w:tcPr>
            <w:tcW w:w="503" w:type="dxa"/>
            <w:vMerge/>
            <w:tcBorders>
              <w:top w:val="nil"/>
              <w:left w:val="single" w:sz="4" w:space="0" w:color="auto"/>
              <w:bottom w:val="single" w:sz="4" w:space="0" w:color="000000"/>
              <w:right w:val="single" w:sz="4" w:space="0" w:color="auto"/>
            </w:tcBorders>
            <w:vAlign w:val="center"/>
            <w:hideMark/>
          </w:tcPr>
          <w:p w14:paraId="748F588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3A43CAB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5C4DDF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C8446DC"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99F68F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738AE67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2B7F3C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6106BC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742,000</w:t>
            </w:r>
          </w:p>
        </w:tc>
        <w:tc>
          <w:tcPr>
            <w:tcW w:w="1276" w:type="dxa"/>
            <w:tcBorders>
              <w:top w:val="nil"/>
              <w:left w:val="nil"/>
              <w:bottom w:val="single" w:sz="4" w:space="0" w:color="auto"/>
              <w:right w:val="single" w:sz="4" w:space="0" w:color="auto"/>
            </w:tcBorders>
            <w:shd w:val="clear" w:color="auto" w:fill="auto"/>
            <w:vAlign w:val="center"/>
            <w:hideMark/>
          </w:tcPr>
          <w:p w14:paraId="4F0320C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0E808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565F1B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742,000</w:t>
            </w:r>
          </w:p>
        </w:tc>
      </w:tr>
      <w:tr w:rsidR="005B5DDB" w:rsidRPr="008F140B" w14:paraId="0848DEAB"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76E9CAD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0217DF3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8DC237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049732F"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CD4B29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06D3D62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CC19F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C0C291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991187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64878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1AF973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7C8AF709" w14:textId="77777777" w:rsidTr="00D4510A">
        <w:trPr>
          <w:gridAfter w:val="1"/>
          <w:wAfter w:w="17" w:type="dxa"/>
          <w:trHeight w:val="795"/>
        </w:trPr>
        <w:tc>
          <w:tcPr>
            <w:tcW w:w="503" w:type="dxa"/>
            <w:vMerge/>
            <w:tcBorders>
              <w:top w:val="nil"/>
              <w:left w:val="single" w:sz="4" w:space="0" w:color="auto"/>
              <w:bottom w:val="single" w:sz="4" w:space="0" w:color="000000"/>
              <w:right w:val="single" w:sz="4" w:space="0" w:color="auto"/>
            </w:tcBorders>
            <w:vAlign w:val="center"/>
            <w:hideMark/>
          </w:tcPr>
          <w:p w14:paraId="6E92F6B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710F92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0133C32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9D2BBE2"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47EAB9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6A8980A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819FE8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8467C2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315A85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E869C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F2EAC0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4F6CB70C" w14:textId="77777777" w:rsidTr="00D4510A">
        <w:trPr>
          <w:gridAfter w:val="1"/>
          <w:wAfter w:w="17" w:type="dxa"/>
          <w:trHeight w:val="25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7A341AB0"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3BF0CD0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Капитальный ремонт МБУК "ЦКС" Далековский СДК муниципального образования </w:t>
            </w:r>
            <w:proofErr w:type="spellStart"/>
            <w:r w:rsidRPr="008F140B">
              <w:rPr>
                <w:rFonts w:ascii="Times New Roman" w:eastAsia="Times New Roman" w:hAnsi="Times New Roman" w:cs="Times New Roman"/>
                <w:sz w:val="20"/>
                <w:szCs w:val="20"/>
                <w:lang w:eastAsia="ru-RU"/>
              </w:rPr>
              <w:t>Черномрский</w:t>
            </w:r>
            <w:proofErr w:type="spellEnd"/>
            <w:r w:rsidRPr="008F140B">
              <w:rPr>
                <w:rFonts w:ascii="Times New Roman" w:eastAsia="Times New Roman" w:hAnsi="Times New Roman" w:cs="Times New Roman"/>
                <w:sz w:val="20"/>
                <w:szCs w:val="20"/>
                <w:lang w:eastAsia="ru-RU"/>
              </w:rPr>
              <w:t xml:space="preserve"> район Республики Крым, ул. Советская, 36, с. Далекое</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1FF7099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6338DE71"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Расходы на реализацию мероприятий федеральной целевой программы "Социально-экономическое развитие Республики Крым и г. Севастополя до 2022 года" в части капитального ремонта объектов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17BA9269"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6B8F753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7990021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24AC063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23 850,000</w:t>
            </w:r>
          </w:p>
        </w:tc>
        <w:tc>
          <w:tcPr>
            <w:tcW w:w="1276" w:type="dxa"/>
            <w:tcBorders>
              <w:top w:val="nil"/>
              <w:left w:val="nil"/>
              <w:bottom w:val="single" w:sz="4" w:space="0" w:color="auto"/>
              <w:right w:val="single" w:sz="4" w:space="0" w:color="auto"/>
            </w:tcBorders>
            <w:shd w:val="clear" w:color="auto" w:fill="auto"/>
            <w:vAlign w:val="center"/>
            <w:hideMark/>
          </w:tcPr>
          <w:p w14:paraId="767837A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7CFD397E"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19939FF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23 850,000</w:t>
            </w:r>
          </w:p>
        </w:tc>
      </w:tr>
      <w:tr w:rsidR="005B5DDB" w:rsidRPr="008F140B" w14:paraId="74B9E566"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18B72BE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61C80B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E826B4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C5A8697"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7EA3C1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301084F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4CACC0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3030F5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771AAF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B9B94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6068F7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781E4921"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1AA263E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2E06E4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6F2E12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EB43C5B"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37C48D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7202915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78F2D9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D407E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22 657,500</w:t>
            </w:r>
          </w:p>
        </w:tc>
        <w:tc>
          <w:tcPr>
            <w:tcW w:w="1276" w:type="dxa"/>
            <w:tcBorders>
              <w:top w:val="nil"/>
              <w:left w:val="nil"/>
              <w:bottom w:val="single" w:sz="4" w:space="0" w:color="auto"/>
              <w:right w:val="single" w:sz="4" w:space="0" w:color="auto"/>
            </w:tcBorders>
            <w:shd w:val="clear" w:color="auto" w:fill="auto"/>
            <w:vAlign w:val="center"/>
            <w:hideMark/>
          </w:tcPr>
          <w:p w14:paraId="333F851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E2172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AA0064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22 657,500</w:t>
            </w:r>
          </w:p>
        </w:tc>
      </w:tr>
      <w:tr w:rsidR="005B5DDB" w:rsidRPr="008F140B" w14:paraId="731508F5" w14:textId="77777777" w:rsidTr="00D4510A">
        <w:trPr>
          <w:gridAfter w:val="1"/>
          <w:wAfter w:w="17" w:type="dxa"/>
          <w:trHeight w:val="720"/>
        </w:trPr>
        <w:tc>
          <w:tcPr>
            <w:tcW w:w="503" w:type="dxa"/>
            <w:vMerge/>
            <w:tcBorders>
              <w:top w:val="nil"/>
              <w:left w:val="single" w:sz="4" w:space="0" w:color="auto"/>
              <w:bottom w:val="single" w:sz="4" w:space="0" w:color="000000"/>
              <w:right w:val="single" w:sz="4" w:space="0" w:color="auto"/>
            </w:tcBorders>
            <w:vAlign w:val="center"/>
            <w:hideMark/>
          </w:tcPr>
          <w:p w14:paraId="3CE867A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3ADE5F3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FF8AFF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283FD97"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CA42F6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61BB0F9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0529CF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C5C08D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1 192,500</w:t>
            </w:r>
          </w:p>
        </w:tc>
        <w:tc>
          <w:tcPr>
            <w:tcW w:w="1276" w:type="dxa"/>
            <w:tcBorders>
              <w:top w:val="nil"/>
              <w:left w:val="nil"/>
              <w:bottom w:val="single" w:sz="4" w:space="0" w:color="auto"/>
              <w:right w:val="single" w:sz="4" w:space="0" w:color="auto"/>
            </w:tcBorders>
            <w:shd w:val="clear" w:color="auto" w:fill="auto"/>
            <w:vAlign w:val="center"/>
            <w:hideMark/>
          </w:tcPr>
          <w:p w14:paraId="51CC15E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D70BA5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8A9BF1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1 192,500</w:t>
            </w:r>
          </w:p>
        </w:tc>
      </w:tr>
      <w:tr w:rsidR="005B5DDB" w:rsidRPr="008F140B" w14:paraId="2F7F38AC"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090587E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343B8E2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BC90A7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1AA45094"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CB3F84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0F48DD0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9549E4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E48D4D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B1B492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D2245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8C9599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6ED1410D" w14:textId="77777777" w:rsidTr="00D4510A">
        <w:trPr>
          <w:gridAfter w:val="1"/>
          <w:wAfter w:w="17" w:type="dxa"/>
          <w:trHeight w:val="795"/>
        </w:trPr>
        <w:tc>
          <w:tcPr>
            <w:tcW w:w="503" w:type="dxa"/>
            <w:vMerge/>
            <w:tcBorders>
              <w:top w:val="nil"/>
              <w:left w:val="single" w:sz="4" w:space="0" w:color="auto"/>
              <w:bottom w:val="single" w:sz="4" w:space="0" w:color="000000"/>
              <w:right w:val="single" w:sz="4" w:space="0" w:color="auto"/>
            </w:tcBorders>
            <w:vAlign w:val="center"/>
            <w:hideMark/>
          </w:tcPr>
          <w:p w14:paraId="3EADDC2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2EE38A7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A43462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1E720FB"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AE91CB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2BFF890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5387E4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3512E2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C6374A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7E8A7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792339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015C3ED3" w14:textId="77777777" w:rsidTr="00D4510A">
        <w:trPr>
          <w:gridAfter w:val="1"/>
          <w:wAfter w:w="17" w:type="dxa"/>
          <w:trHeight w:val="25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6CB987D5"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249CD6D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Капитальный ремонт МБУК "ЦКС" Черноморский РДК муниципального образования Черноморский район Республика Крым, ул. Кирова, 17, п. Черноморское</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FE9BAB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34ACA718"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Расходы на реализацию мероприятий федеральной целевой программы "Социально-экономическое развитие Республики Крым и г. Севастополя до 2022 года" в части капитального ремонта объектов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5E93086D"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49B72D1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1349AFF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0CF12E3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13 790,000</w:t>
            </w:r>
          </w:p>
        </w:tc>
        <w:tc>
          <w:tcPr>
            <w:tcW w:w="1276" w:type="dxa"/>
            <w:tcBorders>
              <w:top w:val="nil"/>
              <w:left w:val="nil"/>
              <w:bottom w:val="single" w:sz="4" w:space="0" w:color="auto"/>
              <w:right w:val="single" w:sz="4" w:space="0" w:color="auto"/>
            </w:tcBorders>
            <w:shd w:val="clear" w:color="auto" w:fill="auto"/>
            <w:vAlign w:val="center"/>
            <w:hideMark/>
          </w:tcPr>
          <w:p w14:paraId="1B86BB6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1ACFA2C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2AA46FA8"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13 790,000</w:t>
            </w:r>
          </w:p>
        </w:tc>
      </w:tr>
      <w:tr w:rsidR="005B5DDB" w:rsidRPr="008F140B" w14:paraId="05B65BBE"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4AE2E05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CC66D6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361273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12A7EC4"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64DDC7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2410F64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9C53BF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E9B413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521887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7CFA8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FA3B07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3C22E7B3"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3FEA419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8E244B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B72458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9E1C587"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563871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664235E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51BA44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07945A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13 100,500</w:t>
            </w:r>
          </w:p>
        </w:tc>
        <w:tc>
          <w:tcPr>
            <w:tcW w:w="1276" w:type="dxa"/>
            <w:tcBorders>
              <w:top w:val="nil"/>
              <w:left w:val="nil"/>
              <w:bottom w:val="single" w:sz="4" w:space="0" w:color="auto"/>
              <w:right w:val="single" w:sz="4" w:space="0" w:color="auto"/>
            </w:tcBorders>
            <w:shd w:val="clear" w:color="auto" w:fill="auto"/>
            <w:vAlign w:val="center"/>
            <w:hideMark/>
          </w:tcPr>
          <w:p w14:paraId="2772E58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DD14A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56F5BD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13 100,500</w:t>
            </w:r>
          </w:p>
        </w:tc>
      </w:tr>
      <w:tr w:rsidR="005B5DDB" w:rsidRPr="008F140B" w14:paraId="3FCB2D97" w14:textId="77777777" w:rsidTr="00D4510A">
        <w:trPr>
          <w:gridAfter w:val="1"/>
          <w:wAfter w:w="17" w:type="dxa"/>
          <w:trHeight w:val="720"/>
        </w:trPr>
        <w:tc>
          <w:tcPr>
            <w:tcW w:w="503" w:type="dxa"/>
            <w:vMerge/>
            <w:tcBorders>
              <w:top w:val="nil"/>
              <w:left w:val="single" w:sz="4" w:space="0" w:color="auto"/>
              <w:bottom w:val="single" w:sz="4" w:space="0" w:color="000000"/>
              <w:right w:val="single" w:sz="4" w:space="0" w:color="auto"/>
            </w:tcBorders>
            <w:vAlign w:val="center"/>
            <w:hideMark/>
          </w:tcPr>
          <w:p w14:paraId="221F986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3126106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1C50956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5A80D45B"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B5F808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39D269E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8347E0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0D2DF1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689,500</w:t>
            </w:r>
          </w:p>
        </w:tc>
        <w:tc>
          <w:tcPr>
            <w:tcW w:w="1276" w:type="dxa"/>
            <w:tcBorders>
              <w:top w:val="nil"/>
              <w:left w:val="nil"/>
              <w:bottom w:val="single" w:sz="4" w:space="0" w:color="auto"/>
              <w:right w:val="single" w:sz="4" w:space="0" w:color="auto"/>
            </w:tcBorders>
            <w:shd w:val="clear" w:color="auto" w:fill="auto"/>
            <w:vAlign w:val="center"/>
            <w:hideMark/>
          </w:tcPr>
          <w:p w14:paraId="64C4DFA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C3E38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8FD7DA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689,500</w:t>
            </w:r>
          </w:p>
        </w:tc>
      </w:tr>
      <w:tr w:rsidR="005B5DDB" w:rsidRPr="008F140B" w14:paraId="58AEDEE6" w14:textId="77777777" w:rsidTr="00D4510A">
        <w:trPr>
          <w:gridAfter w:val="1"/>
          <w:wAfter w:w="17" w:type="dxa"/>
          <w:trHeight w:val="510"/>
        </w:trPr>
        <w:tc>
          <w:tcPr>
            <w:tcW w:w="503" w:type="dxa"/>
            <w:vMerge/>
            <w:tcBorders>
              <w:top w:val="nil"/>
              <w:left w:val="single" w:sz="4" w:space="0" w:color="auto"/>
              <w:bottom w:val="single" w:sz="4" w:space="0" w:color="000000"/>
              <w:right w:val="single" w:sz="4" w:space="0" w:color="auto"/>
            </w:tcBorders>
            <w:vAlign w:val="center"/>
            <w:hideMark/>
          </w:tcPr>
          <w:p w14:paraId="70A0C83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32E591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041DE47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9D15EEE"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033737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10E0FC5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23C545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F7D62A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83F807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2FDAD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1EBA89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768A3A2B" w14:textId="77777777" w:rsidTr="00D4510A">
        <w:trPr>
          <w:gridAfter w:val="1"/>
          <w:wAfter w:w="17" w:type="dxa"/>
          <w:trHeight w:val="795"/>
        </w:trPr>
        <w:tc>
          <w:tcPr>
            <w:tcW w:w="503" w:type="dxa"/>
            <w:vMerge/>
            <w:tcBorders>
              <w:top w:val="nil"/>
              <w:left w:val="single" w:sz="4" w:space="0" w:color="auto"/>
              <w:bottom w:val="single" w:sz="4" w:space="0" w:color="000000"/>
              <w:right w:val="single" w:sz="4" w:space="0" w:color="auto"/>
            </w:tcBorders>
            <w:vAlign w:val="center"/>
            <w:hideMark/>
          </w:tcPr>
          <w:p w14:paraId="47AA130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62A95FA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16C6FDD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B049364"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9975A5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2E7099F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0D03A1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F51E45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3B0CE5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E8D46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F29ED8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46FF912D" w14:textId="77777777" w:rsidTr="00D4510A">
        <w:trPr>
          <w:gridAfter w:val="1"/>
          <w:wAfter w:w="17" w:type="dxa"/>
          <w:trHeight w:val="73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2FE67391"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11</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14:paraId="36EC438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Проектно-изыскательские работы по объекту "Котельная </w:t>
            </w:r>
            <w:proofErr w:type="spellStart"/>
            <w:r w:rsidRPr="008F140B">
              <w:rPr>
                <w:rFonts w:ascii="Times New Roman" w:eastAsia="Times New Roman" w:hAnsi="Times New Roman" w:cs="Times New Roman"/>
                <w:sz w:val="20"/>
                <w:szCs w:val="20"/>
                <w:lang w:eastAsia="ru-RU"/>
              </w:rPr>
              <w:t>Новоивановского</w:t>
            </w:r>
            <w:proofErr w:type="spellEnd"/>
            <w:r w:rsidRPr="008F140B">
              <w:rPr>
                <w:rFonts w:ascii="Times New Roman" w:eastAsia="Times New Roman" w:hAnsi="Times New Roman" w:cs="Times New Roman"/>
                <w:sz w:val="20"/>
                <w:szCs w:val="20"/>
                <w:lang w:eastAsia="ru-RU"/>
              </w:rPr>
              <w:t xml:space="preserve"> СДК"</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0E7D20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78707E80"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14:paraId="0EB1E44C"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598FEB6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0145FC2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74E706B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2 603,000</w:t>
            </w:r>
          </w:p>
        </w:tc>
        <w:tc>
          <w:tcPr>
            <w:tcW w:w="1276" w:type="dxa"/>
            <w:tcBorders>
              <w:top w:val="nil"/>
              <w:left w:val="nil"/>
              <w:bottom w:val="single" w:sz="4" w:space="0" w:color="auto"/>
              <w:right w:val="single" w:sz="4" w:space="0" w:color="auto"/>
            </w:tcBorders>
            <w:shd w:val="clear" w:color="auto" w:fill="auto"/>
            <w:vAlign w:val="center"/>
            <w:hideMark/>
          </w:tcPr>
          <w:p w14:paraId="5DF943D7"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EAC7EAD"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7A847814"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2 603,000</w:t>
            </w:r>
          </w:p>
        </w:tc>
      </w:tr>
      <w:tr w:rsidR="005B5DDB" w:rsidRPr="008F140B" w14:paraId="3FB80717" w14:textId="77777777" w:rsidTr="00D4510A">
        <w:trPr>
          <w:gridAfter w:val="1"/>
          <w:wAfter w:w="17" w:type="dxa"/>
          <w:trHeight w:val="810"/>
        </w:trPr>
        <w:tc>
          <w:tcPr>
            <w:tcW w:w="503" w:type="dxa"/>
            <w:vMerge/>
            <w:tcBorders>
              <w:top w:val="nil"/>
              <w:left w:val="single" w:sz="4" w:space="0" w:color="auto"/>
              <w:bottom w:val="single" w:sz="4" w:space="0" w:color="000000"/>
              <w:right w:val="single" w:sz="4" w:space="0" w:color="auto"/>
            </w:tcBorders>
            <w:vAlign w:val="center"/>
            <w:hideMark/>
          </w:tcPr>
          <w:p w14:paraId="5571333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2C6332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8A509C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E75E4F3"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BDD123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6B0FF2C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DE1F52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086441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9EFE4C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29654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1E9E9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51D22758" w14:textId="77777777" w:rsidTr="00D4510A">
        <w:trPr>
          <w:gridAfter w:val="1"/>
          <w:wAfter w:w="17" w:type="dxa"/>
          <w:trHeight w:val="765"/>
        </w:trPr>
        <w:tc>
          <w:tcPr>
            <w:tcW w:w="503" w:type="dxa"/>
            <w:vMerge/>
            <w:tcBorders>
              <w:top w:val="nil"/>
              <w:left w:val="single" w:sz="4" w:space="0" w:color="auto"/>
              <w:bottom w:val="single" w:sz="4" w:space="0" w:color="000000"/>
              <w:right w:val="single" w:sz="4" w:space="0" w:color="auto"/>
            </w:tcBorders>
            <w:vAlign w:val="center"/>
            <w:hideMark/>
          </w:tcPr>
          <w:p w14:paraId="11F4D93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793E075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BAC982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0756F50E"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E03D37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63D4F4C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BBEF04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7157F6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EC6877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14888C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B4D16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43B1D27D" w14:textId="77777777" w:rsidTr="00D4510A">
        <w:trPr>
          <w:gridAfter w:val="1"/>
          <w:wAfter w:w="17" w:type="dxa"/>
          <w:trHeight w:val="720"/>
        </w:trPr>
        <w:tc>
          <w:tcPr>
            <w:tcW w:w="503" w:type="dxa"/>
            <w:vMerge/>
            <w:tcBorders>
              <w:top w:val="nil"/>
              <w:left w:val="single" w:sz="4" w:space="0" w:color="auto"/>
              <w:bottom w:val="single" w:sz="4" w:space="0" w:color="000000"/>
              <w:right w:val="single" w:sz="4" w:space="0" w:color="auto"/>
            </w:tcBorders>
            <w:vAlign w:val="center"/>
            <w:hideMark/>
          </w:tcPr>
          <w:p w14:paraId="063C4D6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5271907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9BF828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2FFBE26"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82EA5B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1098960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8C072F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A085C0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C0607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42D90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78DBDA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5FC20B2" w14:textId="77777777" w:rsidTr="00D4510A">
        <w:trPr>
          <w:gridAfter w:val="1"/>
          <w:wAfter w:w="17" w:type="dxa"/>
          <w:trHeight w:val="1380"/>
        </w:trPr>
        <w:tc>
          <w:tcPr>
            <w:tcW w:w="503" w:type="dxa"/>
            <w:vMerge/>
            <w:tcBorders>
              <w:top w:val="nil"/>
              <w:left w:val="single" w:sz="4" w:space="0" w:color="auto"/>
              <w:bottom w:val="single" w:sz="4" w:space="0" w:color="000000"/>
              <w:right w:val="single" w:sz="4" w:space="0" w:color="auto"/>
            </w:tcBorders>
            <w:vAlign w:val="center"/>
            <w:hideMark/>
          </w:tcPr>
          <w:p w14:paraId="17E4D3F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40A35F7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691A0A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BCC493C"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722493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59602C6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9937E2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A5C3E4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2 603,000</w:t>
            </w:r>
          </w:p>
        </w:tc>
        <w:tc>
          <w:tcPr>
            <w:tcW w:w="1276" w:type="dxa"/>
            <w:tcBorders>
              <w:top w:val="nil"/>
              <w:left w:val="nil"/>
              <w:bottom w:val="single" w:sz="4" w:space="0" w:color="auto"/>
              <w:right w:val="single" w:sz="4" w:space="0" w:color="auto"/>
            </w:tcBorders>
            <w:shd w:val="clear" w:color="auto" w:fill="auto"/>
            <w:vAlign w:val="center"/>
            <w:hideMark/>
          </w:tcPr>
          <w:p w14:paraId="0FCDA03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E87BB2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8231C2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2 603,000</w:t>
            </w:r>
          </w:p>
        </w:tc>
      </w:tr>
      <w:tr w:rsidR="005B5DDB" w:rsidRPr="008F140B" w14:paraId="2611425C" w14:textId="77777777" w:rsidTr="00D4510A">
        <w:trPr>
          <w:gridAfter w:val="1"/>
          <w:wAfter w:w="17" w:type="dxa"/>
          <w:trHeight w:val="795"/>
        </w:trPr>
        <w:tc>
          <w:tcPr>
            <w:tcW w:w="503" w:type="dxa"/>
            <w:vMerge/>
            <w:tcBorders>
              <w:top w:val="nil"/>
              <w:left w:val="single" w:sz="4" w:space="0" w:color="auto"/>
              <w:bottom w:val="single" w:sz="4" w:space="0" w:color="000000"/>
              <w:right w:val="single" w:sz="4" w:space="0" w:color="auto"/>
            </w:tcBorders>
            <w:vAlign w:val="center"/>
            <w:hideMark/>
          </w:tcPr>
          <w:p w14:paraId="047F114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14:paraId="19C7792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147EF61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5B41ABC" w14:textId="77777777" w:rsidR="005B5DDB" w:rsidRPr="008F140B" w:rsidRDefault="005B5DDB" w:rsidP="005B5DD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9728F9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4AFB5FE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89B2F2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46BFBB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DA5CAC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60AF1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42B24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3AB5F275" w14:textId="77777777" w:rsidTr="00D4510A">
        <w:trPr>
          <w:gridAfter w:val="1"/>
          <w:wAfter w:w="17" w:type="dxa"/>
          <w:trHeight w:val="46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7F2B90E5"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12</w:t>
            </w:r>
          </w:p>
        </w:tc>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14:paraId="45629A5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Государственная поддержка лучших сельских учреждений культуры</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72C83D9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06EFD45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в части поощрения лучших сельских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39B14167"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6026F0A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50EBD1A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105,263</w:t>
            </w:r>
          </w:p>
        </w:tc>
        <w:tc>
          <w:tcPr>
            <w:tcW w:w="1276" w:type="dxa"/>
            <w:tcBorders>
              <w:top w:val="nil"/>
              <w:left w:val="nil"/>
              <w:bottom w:val="single" w:sz="4" w:space="0" w:color="auto"/>
              <w:right w:val="single" w:sz="4" w:space="0" w:color="auto"/>
            </w:tcBorders>
            <w:shd w:val="clear" w:color="auto" w:fill="auto"/>
            <w:vAlign w:val="center"/>
            <w:hideMark/>
          </w:tcPr>
          <w:p w14:paraId="01D78F80"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105,263</w:t>
            </w:r>
          </w:p>
        </w:tc>
        <w:tc>
          <w:tcPr>
            <w:tcW w:w="1276" w:type="dxa"/>
            <w:tcBorders>
              <w:top w:val="nil"/>
              <w:left w:val="nil"/>
              <w:bottom w:val="single" w:sz="4" w:space="0" w:color="auto"/>
              <w:right w:val="single" w:sz="4" w:space="0" w:color="auto"/>
            </w:tcBorders>
            <w:shd w:val="clear" w:color="auto" w:fill="auto"/>
            <w:vAlign w:val="center"/>
            <w:hideMark/>
          </w:tcPr>
          <w:p w14:paraId="45A8D713"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794FC8D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04DA031C"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210,526</w:t>
            </w:r>
          </w:p>
        </w:tc>
      </w:tr>
      <w:tr w:rsidR="005B5DDB" w:rsidRPr="008F140B" w14:paraId="0929ABE9" w14:textId="77777777" w:rsidTr="00D4510A">
        <w:trPr>
          <w:gridAfter w:val="1"/>
          <w:wAfter w:w="17" w:type="dxa"/>
          <w:trHeight w:val="870"/>
        </w:trPr>
        <w:tc>
          <w:tcPr>
            <w:tcW w:w="503" w:type="dxa"/>
            <w:vMerge/>
            <w:tcBorders>
              <w:top w:val="nil"/>
              <w:left w:val="single" w:sz="4" w:space="0" w:color="auto"/>
              <w:bottom w:val="single" w:sz="4" w:space="0" w:color="000000"/>
              <w:right w:val="single" w:sz="4" w:space="0" w:color="auto"/>
            </w:tcBorders>
            <w:vAlign w:val="center"/>
            <w:hideMark/>
          </w:tcPr>
          <w:p w14:paraId="71234F9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72B0381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6D643F5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9DED1FC"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42A813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5DAD196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4B4D4F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85A0EC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1F67B8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ECE41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5F6691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0DDEAC70"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1EB4D18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19D5FCC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14E6F7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9175C5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03F026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5C4AE55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04CBA2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276" w:type="dxa"/>
            <w:tcBorders>
              <w:top w:val="nil"/>
              <w:left w:val="nil"/>
              <w:bottom w:val="single" w:sz="4" w:space="0" w:color="auto"/>
              <w:right w:val="single" w:sz="4" w:space="0" w:color="auto"/>
            </w:tcBorders>
            <w:shd w:val="clear" w:color="auto" w:fill="auto"/>
            <w:vAlign w:val="center"/>
            <w:hideMark/>
          </w:tcPr>
          <w:p w14:paraId="5A8E66E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276" w:type="dxa"/>
            <w:tcBorders>
              <w:top w:val="nil"/>
              <w:left w:val="nil"/>
              <w:bottom w:val="single" w:sz="4" w:space="0" w:color="auto"/>
              <w:right w:val="single" w:sz="4" w:space="0" w:color="auto"/>
            </w:tcBorders>
            <w:shd w:val="clear" w:color="auto" w:fill="auto"/>
            <w:vAlign w:val="center"/>
            <w:hideMark/>
          </w:tcPr>
          <w:p w14:paraId="240F5622"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682D7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A61E2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200,000</w:t>
            </w:r>
          </w:p>
        </w:tc>
      </w:tr>
      <w:tr w:rsidR="005B5DDB" w:rsidRPr="008F140B" w14:paraId="2ADEEB5A"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3289ED0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7055E83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AB9C62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33F3363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473750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2C5C9AD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7AC8D5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5,263</w:t>
            </w:r>
          </w:p>
        </w:tc>
        <w:tc>
          <w:tcPr>
            <w:tcW w:w="1276" w:type="dxa"/>
            <w:tcBorders>
              <w:top w:val="nil"/>
              <w:left w:val="nil"/>
              <w:bottom w:val="single" w:sz="4" w:space="0" w:color="auto"/>
              <w:right w:val="single" w:sz="4" w:space="0" w:color="auto"/>
            </w:tcBorders>
            <w:shd w:val="clear" w:color="auto" w:fill="auto"/>
            <w:vAlign w:val="center"/>
            <w:hideMark/>
          </w:tcPr>
          <w:p w14:paraId="31B6D94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5,263</w:t>
            </w:r>
          </w:p>
        </w:tc>
        <w:tc>
          <w:tcPr>
            <w:tcW w:w="1276" w:type="dxa"/>
            <w:tcBorders>
              <w:top w:val="nil"/>
              <w:left w:val="nil"/>
              <w:bottom w:val="single" w:sz="4" w:space="0" w:color="auto"/>
              <w:right w:val="single" w:sz="4" w:space="0" w:color="auto"/>
            </w:tcBorders>
            <w:shd w:val="clear" w:color="auto" w:fill="auto"/>
            <w:vAlign w:val="center"/>
            <w:hideMark/>
          </w:tcPr>
          <w:p w14:paraId="4EBB870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384E3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A1D8E0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10,526</w:t>
            </w:r>
          </w:p>
        </w:tc>
      </w:tr>
      <w:tr w:rsidR="005B5DDB" w:rsidRPr="008F140B" w14:paraId="0C0487F5"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44F7ADB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6CD127E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2EF435D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9C13A4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4E5040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50D8DC7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A8E52C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109F00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5496F8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47FF4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E194F5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F61FA9A"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24E077F4"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52669D1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5A53FD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F8EF5B1"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A74784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4137ABC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FC6365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2200FF5"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3110E1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57156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7DDB47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05703CAF" w14:textId="77777777" w:rsidTr="00D4510A">
        <w:trPr>
          <w:gridAfter w:val="1"/>
          <w:wAfter w:w="17" w:type="dxa"/>
          <w:trHeight w:val="46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79B99" w14:textId="77777777" w:rsidR="005B5DDB" w:rsidRPr="008F140B" w:rsidRDefault="005B5DDB" w:rsidP="005B5DD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13</w:t>
            </w:r>
          </w:p>
        </w:tc>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14:paraId="4678F22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Государственная поддержка лучших работников сельских учреждений культуры</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8EEBD8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14:paraId="69E8B09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в части поощрения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14:paraId="1ECB6993" w14:textId="77777777" w:rsidR="005B5DDB" w:rsidRPr="008F140B" w:rsidRDefault="005B5DDB" w:rsidP="005B5DD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94" w:type="dxa"/>
            <w:gridSpan w:val="2"/>
            <w:tcBorders>
              <w:top w:val="nil"/>
              <w:left w:val="nil"/>
              <w:bottom w:val="single" w:sz="4" w:space="0" w:color="auto"/>
              <w:right w:val="single" w:sz="4" w:space="0" w:color="auto"/>
            </w:tcBorders>
            <w:shd w:val="clear" w:color="auto" w:fill="auto"/>
            <w:vAlign w:val="center"/>
            <w:hideMark/>
          </w:tcPr>
          <w:p w14:paraId="7C9DE246"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14:paraId="4FFE8845"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72BEAE2F"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52,63158</w:t>
            </w:r>
          </w:p>
        </w:tc>
        <w:tc>
          <w:tcPr>
            <w:tcW w:w="1276" w:type="dxa"/>
            <w:tcBorders>
              <w:top w:val="nil"/>
              <w:left w:val="nil"/>
              <w:bottom w:val="single" w:sz="4" w:space="0" w:color="auto"/>
              <w:right w:val="single" w:sz="4" w:space="0" w:color="auto"/>
            </w:tcBorders>
            <w:shd w:val="clear" w:color="auto" w:fill="auto"/>
            <w:vAlign w:val="center"/>
            <w:hideMark/>
          </w:tcPr>
          <w:p w14:paraId="182D293A"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17935C22"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14:paraId="0B423176" w14:textId="77777777" w:rsidR="005B5DDB" w:rsidRPr="008F140B" w:rsidRDefault="005B5DDB" w:rsidP="005B5DD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102,63158</w:t>
            </w:r>
          </w:p>
        </w:tc>
      </w:tr>
      <w:tr w:rsidR="005B5DDB" w:rsidRPr="008F140B" w14:paraId="673A5995" w14:textId="77777777" w:rsidTr="00D4510A">
        <w:trPr>
          <w:gridAfter w:val="1"/>
          <w:wAfter w:w="17" w:type="dxa"/>
          <w:trHeight w:val="870"/>
        </w:trPr>
        <w:tc>
          <w:tcPr>
            <w:tcW w:w="503" w:type="dxa"/>
            <w:vMerge/>
            <w:tcBorders>
              <w:top w:val="nil"/>
              <w:left w:val="single" w:sz="4" w:space="0" w:color="auto"/>
              <w:bottom w:val="single" w:sz="4" w:space="0" w:color="000000"/>
              <w:right w:val="single" w:sz="4" w:space="0" w:color="auto"/>
            </w:tcBorders>
            <w:vAlign w:val="center"/>
            <w:hideMark/>
          </w:tcPr>
          <w:p w14:paraId="3DD4BD9F"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257B518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06F2AC6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6CD1D3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5E6EED2"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94" w:type="dxa"/>
            <w:gridSpan w:val="2"/>
            <w:tcBorders>
              <w:top w:val="nil"/>
              <w:left w:val="nil"/>
              <w:bottom w:val="single" w:sz="4" w:space="0" w:color="auto"/>
              <w:right w:val="single" w:sz="4" w:space="0" w:color="auto"/>
            </w:tcBorders>
            <w:shd w:val="clear" w:color="auto" w:fill="auto"/>
            <w:vAlign w:val="center"/>
            <w:hideMark/>
          </w:tcPr>
          <w:p w14:paraId="2764C35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FA673E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FBA92C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39DDF4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8B210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67EBD8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1E5E72DD"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448B8C0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3888061E"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555F865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4CB272F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4F1CED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7B97F44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14:paraId="0F83253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5380F6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14:paraId="42B349B1"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1EE76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39FA3E0"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r>
      <w:tr w:rsidR="005B5DDB" w:rsidRPr="008F140B" w14:paraId="5D821BAF"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28693B63"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68181A2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7FB05E86"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2C272D6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605592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94" w:type="dxa"/>
            <w:gridSpan w:val="2"/>
            <w:tcBorders>
              <w:top w:val="nil"/>
              <w:left w:val="nil"/>
              <w:bottom w:val="single" w:sz="4" w:space="0" w:color="auto"/>
              <w:right w:val="single" w:sz="4" w:space="0" w:color="auto"/>
            </w:tcBorders>
            <w:shd w:val="clear" w:color="auto" w:fill="auto"/>
            <w:vAlign w:val="center"/>
            <w:hideMark/>
          </w:tcPr>
          <w:p w14:paraId="46390DD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5D5F78F"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C86F0BB"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2,632</w:t>
            </w:r>
          </w:p>
        </w:tc>
        <w:tc>
          <w:tcPr>
            <w:tcW w:w="1276" w:type="dxa"/>
            <w:tcBorders>
              <w:top w:val="nil"/>
              <w:left w:val="nil"/>
              <w:bottom w:val="single" w:sz="4" w:space="0" w:color="auto"/>
              <w:right w:val="single" w:sz="4" w:space="0" w:color="auto"/>
            </w:tcBorders>
            <w:shd w:val="clear" w:color="auto" w:fill="auto"/>
            <w:vAlign w:val="center"/>
            <w:hideMark/>
          </w:tcPr>
          <w:p w14:paraId="6FCE1038"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512FD3"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8A498AD"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2,632</w:t>
            </w:r>
          </w:p>
        </w:tc>
      </w:tr>
      <w:tr w:rsidR="005B5DDB" w:rsidRPr="008F140B" w14:paraId="3FBC84C9"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636CE5B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63B5487D"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3CAAC74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EAC4097"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136D179"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94" w:type="dxa"/>
            <w:gridSpan w:val="2"/>
            <w:tcBorders>
              <w:top w:val="nil"/>
              <w:left w:val="nil"/>
              <w:bottom w:val="single" w:sz="4" w:space="0" w:color="auto"/>
              <w:right w:val="single" w:sz="4" w:space="0" w:color="auto"/>
            </w:tcBorders>
            <w:shd w:val="clear" w:color="auto" w:fill="auto"/>
            <w:vAlign w:val="center"/>
            <w:hideMark/>
          </w:tcPr>
          <w:p w14:paraId="1F0EE91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A112B4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FB5989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4AC686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2DCEB9"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960557E"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5B5DDB" w:rsidRPr="008F140B" w14:paraId="4EDE5479" w14:textId="77777777" w:rsidTr="00D4510A">
        <w:trPr>
          <w:gridAfter w:val="1"/>
          <w:wAfter w:w="17" w:type="dxa"/>
          <w:trHeight w:val="462"/>
        </w:trPr>
        <w:tc>
          <w:tcPr>
            <w:tcW w:w="503" w:type="dxa"/>
            <w:vMerge/>
            <w:tcBorders>
              <w:top w:val="nil"/>
              <w:left w:val="single" w:sz="4" w:space="0" w:color="auto"/>
              <w:bottom w:val="single" w:sz="4" w:space="0" w:color="000000"/>
              <w:right w:val="single" w:sz="4" w:space="0" w:color="auto"/>
            </w:tcBorders>
            <w:vAlign w:val="center"/>
            <w:hideMark/>
          </w:tcPr>
          <w:p w14:paraId="3E3EEDD5"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2055" w:type="dxa"/>
            <w:vMerge/>
            <w:tcBorders>
              <w:top w:val="nil"/>
              <w:left w:val="single" w:sz="4" w:space="0" w:color="auto"/>
              <w:bottom w:val="single" w:sz="4" w:space="0" w:color="auto"/>
              <w:right w:val="single" w:sz="4" w:space="0" w:color="auto"/>
            </w:tcBorders>
            <w:vAlign w:val="center"/>
            <w:hideMark/>
          </w:tcPr>
          <w:p w14:paraId="0F36E3EA"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95" w:type="dxa"/>
            <w:vMerge/>
            <w:tcBorders>
              <w:top w:val="nil"/>
              <w:left w:val="single" w:sz="4" w:space="0" w:color="auto"/>
              <w:bottom w:val="single" w:sz="4" w:space="0" w:color="auto"/>
              <w:right w:val="single" w:sz="4" w:space="0" w:color="auto"/>
            </w:tcBorders>
            <w:vAlign w:val="center"/>
            <w:hideMark/>
          </w:tcPr>
          <w:p w14:paraId="47D25230"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AA7CE88"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2AB221B" w14:textId="77777777" w:rsidR="005B5DDB" w:rsidRPr="008F140B" w:rsidRDefault="005B5DDB" w:rsidP="005B5DD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94" w:type="dxa"/>
            <w:gridSpan w:val="2"/>
            <w:tcBorders>
              <w:top w:val="nil"/>
              <w:left w:val="nil"/>
              <w:bottom w:val="single" w:sz="4" w:space="0" w:color="auto"/>
              <w:right w:val="single" w:sz="4" w:space="0" w:color="auto"/>
            </w:tcBorders>
            <w:shd w:val="clear" w:color="auto" w:fill="auto"/>
            <w:vAlign w:val="center"/>
            <w:hideMark/>
          </w:tcPr>
          <w:p w14:paraId="3A483276"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EC4ABBC"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9FD4774"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4AB063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1ADE27"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1C9340A" w14:textId="77777777" w:rsidR="005B5DDB" w:rsidRPr="008F140B" w:rsidRDefault="005B5DDB" w:rsidP="005B5DD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bl>
    <w:p w14:paraId="3CE5154C" w14:textId="77777777" w:rsidR="0045180B" w:rsidRPr="008F140B" w:rsidRDefault="0045180B" w:rsidP="009770CA">
      <w:pPr>
        <w:spacing w:after="0" w:line="240" w:lineRule="auto"/>
        <w:rPr>
          <w:rFonts w:ascii="Times New Roman" w:hAnsi="Times New Roman" w:cs="Times New Roman"/>
          <w:color w:val="000000" w:themeColor="text1"/>
          <w:sz w:val="24"/>
          <w:szCs w:val="24"/>
        </w:rPr>
      </w:pPr>
    </w:p>
    <w:p w14:paraId="3B6EE3B2" w14:textId="77777777" w:rsidR="00A45C17" w:rsidRPr="008F140B" w:rsidRDefault="00A45C17" w:rsidP="009770CA">
      <w:pPr>
        <w:spacing w:after="0" w:line="240" w:lineRule="auto"/>
        <w:rPr>
          <w:rFonts w:ascii="Times New Roman" w:hAnsi="Times New Roman" w:cs="Times New Roman"/>
          <w:color w:val="000000" w:themeColor="text1"/>
          <w:sz w:val="24"/>
          <w:szCs w:val="24"/>
        </w:rPr>
      </w:pPr>
    </w:p>
    <w:p w14:paraId="2821EA66" w14:textId="77777777" w:rsidR="00A45C17" w:rsidRPr="008F140B" w:rsidRDefault="00A45C17" w:rsidP="009770CA">
      <w:pPr>
        <w:spacing w:after="0" w:line="240" w:lineRule="auto"/>
        <w:rPr>
          <w:rFonts w:ascii="Times New Roman" w:hAnsi="Times New Roman" w:cs="Times New Roman"/>
          <w:color w:val="000000" w:themeColor="text1"/>
          <w:sz w:val="24"/>
          <w:szCs w:val="24"/>
        </w:rPr>
      </w:pPr>
    </w:p>
    <w:p w14:paraId="382A1084" w14:textId="77777777" w:rsidR="005A4F5A" w:rsidRPr="008F140B" w:rsidRDefault="005A4F5A" w:rsidP="009770CA">
      <w:pPr>
        <w:spacing w:after="0" w:line="240" w:lineRule="auto"/>
        <w:rPr>
          <w:rFonts w:ascii="Times New Roman" w:hAnsi="Times New Roman" w:cs="Times New Roman"/>
          <w:color w:val="000000" w:themeColor="text1"/>
          <w:sz w:val="24"/>
          <w:szCs w:val="24"/>
        </w:rPr>
      </w:pPr>
    </w:p>
    <w:p w14:paraId="40C85A0A" w14:textId="77777777" w:rsidR="005A4F5A" w:rsidRPr="008F140B" w:rsidRDefault="005A4F5A" w:rsidP="009770CA">
      <w:pPr>
        <w:spacing w:after="0" w:line="240" w:lineRule="auto"/>
        <w:rPr>
          <w:rFonts w:ascii="Times New Roman" w:hAnsi="Times New Roman" w:cs="Times New Roman"/>
          <w:color w:val="000000" w:themeColor="text1"/>
          <w:sz w:val="24"/>
          <w:szCs w:val="24"/>
        </w:rPr>
      </w:pPr>
    </w:p>
    <w:p w14:paraId="51F734A8" w14:textId="77777777" w:rsidR="006D0559" w:rsidRPr="008F140B" w:rsidRDefault="006D0559" w:rsidP="009770CA">
      <w:pPr>
        <w:tabs>
          <w:tab w:val="left" w:pos="13375"/>
        </w:tabs>
        <w:rPr>
          <w:rFonts w:ascii="Times New Roman" w:hAnsi="Times New Roman" w:cs="Times New Roman"/>
          <w:sz w:val="24"/>
          <w:szCs w:val="24"/>
        </w:rPr>
        <w:sectPr w:rsidR="006D0559" w:rsidRPr="008F140B" w:rsidSect="0085677C">
          <w:headerReference w:type="default" r:id="rId10"/>
          <w:pgSz w:w="16838" w:h="11906" w:orient="landscape"/>
          <w:pgMar w:top="567" w:right="1134" w:bottom="851" w:left="1134" w:header="709" w:footer="709" w:gutter="0"/>
          <w:cols w:space="708"/>
          <w:docGrid w:linePitch="360"/>
        </w:sectPr>
      </w:pPr>
      <w:bookmarkStart w:id="2" w:name="RANGE!A1:I96"/>
      <w:bookmarkEnd w:id="2"/>
    </w:p>
    <w:p w14:paraId="13ABED0C" w14:textId="77777777" w:rsidR="006D0559" w:rsidRPr="008F140B" w:rsidRDefault="006D0559" w:rsidP="009770CA">
      <w:pPr>
        <w:widowControl w:val="0"/>
        <w:autoSpaceDE w:val="0"/>
        <w:spacing w:after="0" w:line="240" w:lineRule="auto"/>
        <w:ind w:left="4956" w:right="-59"/>
      </w:pPr>
      <w:r w:rsidRPr="008F140B">
        <w:rPr>
          <w:rFonts w:ascii="Times New Roman" w:hAnsi="Times New Roman" w:cs="Times New Roman"/>
          <w:bCs/>
          <w:spacing w:val="5"/>
          <w:kern w:val="1"/>
          <w:sz w:val="24"/>
          <w:szCs w:val="24"/>
        </w:rPr>
        <w:lastRenderedPageBreak/>
        <w:t>Приложение № 5</w:t>
      </w:r>
    </w:p>
    <w:p w14:paraId="45B19AEF" w14:textId="77777777" w:rsidR="006D0559" w:rsidRPr="008F140B" w:rsidRDefault="006D0559" w:rsidP="009770CA">
      <w:pPr>
        <w:widowControl w:val="0"/>
        <w:autoSpaceDE w:val="0"/>
        <w:spacing w:after="0" w:line="240" w:lineRule="auto"/>
        <w:ind w:left="4956" w:right="-59"/>
      </w:pPr>
      <w:r w:rsidRPr="008F140B">
        <w:rPr>
          <w:rFonts w:ascii="Times New Roman" w:hAnsi="Times New Roman" w:cs="Times New Roman"/>
          <w:bCs/>
          <w:spacing w:val="5"/>
          <w:kern w:val="1"/>
          <w:sz w:val="24"/>
          <w:szCs w:val="24"/>
        </w:rPr>
        <w:t>к муниципальной программе</w:t>
      </w:r>
    </w:p>
    <w:p w14:paraId="499197CB" w14:textId="77777777" w:rsidR="006D0559" w:rsidRPr="008F140B" w:rsidRDefault="006D0559" w:rsidP="009770CA">
      <w:pPr>
        <w:widowControl w:val="0"/>
        <w:autoSpaceDE w:val="0"/>
        <w:spacing w:after="0" w:line="240" w:lineRule="auto"/>
        <w:ind w:left="4956" w:right="-59"/>
      </w:pPr>
      <w:r w:rsidRPr="008F140B">
        <w:rPr>
          <w:rFonts w:ascii="Times New Roman" w:hAnsi="Times New Roman" w:cs="Times New Roman"/>
          <w:bCs/>
          <w:spacing w:val="5"/>
          <w:kern w:val="1"/>
          <w:sz w:val="24"/>
          <w:szCs w:val="24"/>
        </w:rPr>
        <w:t xml:space="preserve">«Развитие культуры муниципального </w:t>
      </w:r>
    </w:p>
    <w:p w14:paraId="71791FD5" w14:textId="77777777" w:rsidR="006D0559" w:rsidRPr="008F140B" w:rsidRDefault="006D0559" w:rsidP="009770CA">
      <w:pPr>
        <w:widowControl w:val="0"/>
        <w:autoSpaceDE w:val="0"/>
        <w:spacing w:after="0" w:line="240" w:lineRule="auto"/>
        <w:ind w:left="4956" w:right="-59"/>
      </w:pPr>
      <w:r w:rsidRPr="008F140B">
        <w:rPr>
          <w:rFonts w:ascii="Times New Roman" w:hAnsi="Times New Roman" w:cs="Times New Roman"/>
          <w:bCs/>
          <w:spacing w:val="5"/>
          <w:kern w:val="1"/>
          <w:sz w:val="24"/>
          <w:szCs w:val="24"/>
        </w:rPr>
        <w:t>образования Черноморский район</w:t>
      </w:r>
    </w:p>
    <w:p w14:paraId="4EC72D75" w14:textId="77777777" w:rsidR="006D0559" w:rsidRPr="008F140B" w:rsidRDefault="006D0559" w:rsidP="009770CA">
      <w:pPr>
        <w:widowControl w:val="0"/>
        <w:autoSpaceDE w:val="0"/>
        <w:spacing w:after="0" w:line="240" w:lineRule="auto"/>
        <w:ind w:left="4956" w:right="-59"/>
      </w:pPr>
      <w:r w:rsidRPr="008F140B">
        <w:rPr>
          <w:rFonts w:ascii="Times New Roman" w:hAnsi="Times New Roman" w:cs="Times New Roman"/>
          <w:bCs/>
          <w:spacing w:val="5"/>
          <w:kern w:val="1"/>
          <w:sz w:val="24"/>
          <w:szCs w:val="24"/>
        </w:rPr>
        <w:t>Республики Крым»</w:t>
      </w:r>
    </w:p>
    <w:p w14:paraId="4A27BDBE"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71A6EC80"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2BCBD978"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4662AAE2"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52427538"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5A97CC5E"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0C8828FD"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5E992888" w14:textId="77777777" w:rsidR="006D0559" w:rsidRPr="008F140B" w:rsidRDefault="006D0559" w:rsidP="009770CA">
      <w:pPr>
        <w:widowControl w:val="0"/>
        <w:autoSpaceDE w:val="0"/>
        <w:spacing w:after="0" w:line="240" w:lineRule="auto"/>
        <w:ind w:right="-59"/>
        <w:rPr>
          <w:rFonts w:ascii="Times New Roman" w:hAnsi="Times New Roman" w:cs="Times New Roman"/>
          <w:b/>
          <w:bCs/>
          <w:spacing w:val="5"/>
          <w:kern w:val="1"/>
          <w:sz w:val="24"/>
          <w:szCs w:val="24"/>
        </w:rPr>
      </w:pPr>
    </w:p>
    <w:p w14:paraId="34B4D335"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24"/>
          <w:szCs w:val="24"/>
        </w:rPr>
      </w:pPr>
    </w:p>
    <w:p w14:paraId="18175E04"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bCs/>
          <w:spacing w:val="5"/>
          <w:kern w:val="1"/>
          <w:sz w:val="44"/>
          <w:szCs w:val="24"/>
        </w:rPr>
        <w:t>ПОДПРОГРАММА № 2</w:t>
      </w:r>
    </w:p>
    <w:p w14:paraId="537E770D"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bCs/>
          <w:spacing w:val="5"/>
          <w:kern w:val="1"/>
          <w:sz w:val="44"/>
          <w:szCs w:val="24"/>
        </w:rPr>
      </w:pPr>
    </w:p>
    <w:p w14:paraId="35A9FF05"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bCs/>
          <w:spacing w:val="5"/>
          <w:kern w:val="1"/>
          <w:sz w:val="44"/>
          <w:szCs w:val="24"/>
        </w:rPr>
        <w:t>«Развитие библиотечной системы</w:t>
      </w:r>
    </w:p>
    <w:p w14:paraId="55A93FBA"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spacing w:val="-6"/>
          <w:sz w:val="44"/>
          <w:szCs w:val="24"/>
        </w:rPr>
        <w:t xml:space="preserve"> муниципального образования Черноморский район Республики Крым</w:t>
      </w:r>
    </w:p>
    <w:p w14:paraId="58FEA566"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spacing w:val="-6"/>
          <w:sz w:val="36"/>
          <w:szCs w:val="24"/>
        </w:rPr>
      </w:pPr>
    </w:p>
    <w:p w14:paraId="3C1C2A4C"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spacing w:val="-6"/>
          <w:sz w:val="36"/>
          <w:szCs w:val="24"/>
        </w:rPr>
      </w:pPr>
    </w:p>
    <w:p w14:paraId="1F8F8332"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spacing w:val="-6"/>
          <w:sz w:val="36"/>
          <w:szCs w:val="24"/>
        </w:rPr>
      </w:pPr>
    </w:p>
    <w:p w14:paraId="5FA8E9FB"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spacing w:val="-6"/>
          <w:sz w:val="36"/>
          <w:szCs w:val="24"/>
        </w:rPr>
      </w:pPr>
    </w:p>
    <w:p w14:paraId="6E2533B3" w14:textId="77777777" w:rsidR="006D0559" w:rsidRPr="008F140B" w:rsidRDefault="006D0559" w:rsidP="009770CA">
      <w:pPr>
        <w:widowControl w:val="0"/>
        <w:autoSpaceDE w:val="0"/>
        <w:spacing w:after="0" w:line="240" w:lineRule="auto"/>
        <w:ind w:right="-59"/>
        <w:jc w:val="center"/>
        <w:rPr>
          <w:rFonts w:ascii="Times New Roman" w:hAnsi="Times New Roman" w:cs="Times New Roman"/>
          <w:b/>
          <w:spacing w:val="-6"/>
          <w:sz w:val="36"/>
          <w:szCs w:val="24"/>
        </w:rPr>
      </w:pPr>
    </w:p>
    <w:p w14:paraId="243D3AFD"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spacing w:val="-6"/>
          <w:sz w:val="36"/>
          <w:szCs w:val="24"/>
        </w:rPr>
        <w:t>муниципальной программы</w:t>
      </w:r>
    </w:p>
    <w:p w14:paraId="5C0CB12F"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spacing w:val="-6"/>
          <w:sz w:val="36"/>
          <w:szCs w:val="24"/>
        </w:rPr>
        <w:t xml:space="preserve"> «Развитие культуры муниципального образования</w:t>
      </w:r>
    </w:p>
    <w:p w14:paraId="6DF63788" w14:textId="77777777" w:rsidR="006D0559" w:rsidRPr="008F140B" w:rsidRDefault="006D0559" w:rsidP="009770CA">
      <w:pPr>
        <w:widowControl w:val="0"/>
        <w:autoSpaceDE w:val="0"/>
        <w:spacing w:after="0" w:line="240" w:lineRule="auto"/>
        <w:ind w:right="-59"/>
        <w:jc w:val="center"/>
      </w:pPr>
      <w:r w:rsidRPr="008F140B">
        <w:rPr>
          <w:rFonts w:ascii="Times New Roman" w:hAnsi="Times New Roman" w:cs="Times New Roman"/>
          <w:b/>
          <w:spacing w:val="-6"/>
          <w:sz w:val="36"/>
          <w:szCs w:val="24"/>
        </w:rPr>
        <w:t xml:space="preserve"> Черноморский район Республики Крым»</w:t>
      </w:r>
    </w:p>
    <w:p w14:paraId="19BD45FC" w14:textId="77777777" w:rsidR="006D0559" w:rsidRPr="008F140B" w:rsidRDefault="006D0559" w:rsidP="009770CA">
      <w:pPr>
        <w:tabs>
          <w:tab w:val="left" w:pos="3803"/>
        </w:tabs>
        <w:spacing w:after="0" w:line="240" w:lineRule="auto"/>
        <w:jc w:val="center"/>
        <w:rPr>
          <w:rFonts w:ascii="Times New Roman" w:hAnsi="Times New Roman" w:cs="Times New Roman"/>
          <w:b/>
          <w:spacing w:val="-6"/>
          <w:sz w:val="24"/>
          <w:szCs w:val="24"/>
        </w:rPr>
      </w:pPr>
    </w:p>
    <w:p w14:paraId="0D32857A" w14:textId="77777777" w:rsidR="006D0559" w:rsidRPr="008F140B" w:rsidRDefault="006D0559" w:rsidP="009770CA">
      <w:pPr>
        <w:pageBreakBefore/>
        <w:tabs>
          <w:tab w:val="left" w:pos="3803"/>
        </w:tabs>
        <w:spacing w:after="0" w:line="240" w:lineRule="auto"/>
        <w:jc w:val="center"/>
      </w:pPr>
      <w:r w:rsidRPr="008F140B">
        <w:rPr>
          <w:rFonts w:ascii="Times New Roman" w:hAnsi="Times New Roman" w:cs="Times New Roman"/>
          <w:b/>
          <w:sz w:val="24"/>
          <w:szCs w:val="24"/>
        </w:rPr>
        <w:lastRenderedPageBreak/>
        <w:t>1. ПАСПОРТ</w:t>
      </w:r>
    </w:p>
    <w:p w14:paraId="6637643F" w14:textId="77777777" w:rsidR="006D0559" w:rsidRPr="008F140B" w:rsidRDefault="00C54A6E" w:rsidP="009770CA">
      <w:pPr>
        <w:tabs>
          <w:tab w:val="left" w:pos="2520"/>
        </w:tabs>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под</w:t>
      </w:r>
      <w:r w:rsidR="006D0559" w:rsidRPr="008F140B">
        <w:rPr>
          <w:rFonts w:ascii="Times New Roman" w:hAnsi="Times New Roman" w:cs="Times New Roman"/>
          <w:b/>
          <w:sz w:val="24"/>
          <w:szCs w:val="24"/>
        </w:rPr>
        <w:t xml:space="preserve">программы </w:t>
      </w:r>
      <w:r w:rsidR="006C7127" w:rsidRPr="008F140B">
        <w:rPr>
          <w:rFonts w:ascii="Times New Roman" w:hAnsi="Times New Roman" w:cs="Times New Roman"/>
          <w:b/>
          <w:sz w:val="24"/>
          <w:szCs w:val="24"/>
        </w:rPr>
        <w:t>«Р</w:t>
      </w:r>
      <w:r w:rsidR="006D0559" w:rsidRPr="008F140B">
        <w:rPr>
          <w:rFonts w:ascii="Times New Roman" w:hAnsi="Times New Roman" w:cs="Times New Roman"/>
          <w:b/>
          <w:sz w:val="24"/>
          <w:szCs w:val="24"/>
        </w:rPr>
        <w:t>азвити</w:t>
      </w:r>
      <w:r w:rsidR="006C7127" w:rsidRPr="008F140B">
        <w:rPr>
          <w:rFonts w:ascii="Times New Roman" w:hAnsi="Times New Roman" w:cs="Times New Roman"/>
          <w:b/>
          <w:sz w:val="24"/>
          <w:szCs w:val="24"/>
        </w:rPr>
        <w:t>е</w:t>
      </w:r>
      <w:r w:rsidR="006D0559" w:rsidRPr="008F140B">
        <w:rPr>
          <w:rFonts w:ascii="Times New Roman" w:hAnsi="Times New Roman" w:cs="Times New Roman"/>
          <w:b/>
          <w:sz w:val="24"/>
          <w:szCs w:val="24"/>
        </w:rPr>
        <w:t xml:space="preserve"> библиотечн</w:t>
      </w:r>
      <w:r w:rsidR="006C7127" w:rsidRPr="008F140B">
        <w:rPr>
          <w:rFonts w:ascii="Times New Roman" w:hAnsi="Times New Roman" w:cs="Times New Roman"/>
          <w:b/>
          <w:sz w:val="24"/>
          <w:szCs w:val="24"/>
        </w:rPr>
        <w:t>ой системы</w:t>
      </w:r>
      <w:r w:rsidR="006D0559" w:rsidRPr="008F140B">
        <w:rPr>
          <w:rFonts w:ascii="Times New Roman" w:hAnsi="Times New Roman" w:cs="Times New Roman"/>
          <w:b/>
          <w:sz w:val="24"/>
          <w:szCs w:val="24"/>
        </w:rPr>
        <w:t xml:space="preserve"> муниципального образования Чер</w:t>
      </w:r>
      <w:r w:rsidR="006C7127" w:rsidRPr="008F140B">
        <w:rPr>
          <w:rFonts w:ascii="Times New Roman" w:hAnsi="Times New Roman" w:cs="Times New Roman"/>
          <w:b/>
          <w:sz w:val="24"/>
          <w:szCs w:val="24"/>
        </w:rPr>
        <w:t>номорский район Республики Крым»</w:t>
      </w:r>
    </w:p>
    <w:tbl>
      <w:tblPr>
        <w:tblW w:w="0" w:type="auto"/>
        <w:tblInd w:w="108" w:type="dxa"/>
        <w:tblLayout w:type="fixed"/>
        <w:tblLook w:val="0000" w:firstRow="0" w:lastRow="0" w:firstColumn="0" w:lastColumn="0" w:noHBand="0" w:noVBand="0"/>
      </w:tblPr>
      <w:tblGrid>
        <w:gridCol w:w="2977"/>
        <w:gridCol w:w="7239"/>
      </w:tblGrid>
      <w:tr w:rsidR="006D0559" w:rsidRPr="008F140B" w14:paraId="6DB32B33" w14:textId="77777777" w:rsidTr="00D6588A">
        <w:trPr>
          <w:trHeight w:val="603"/>
        </w:trPr>
        <w:tc>
          <w:tcPr>
            <w:tcW w:w="2977" w:type="dxa"/>
            <w:tcBorders>
              <w:top w:val="single" w:sz="4" w:space="0" w:color="000000"/>
              <w:left w:val="single" w:sz="4" w:space="0" w:color="000000"/>
              <w:bottom w:val="single" w:sz="4" w:space="0" w:color="000000"/>
            </w:tcBorders>
            <w:shd w:val="clear" w:color="auto" w:fill="auto"/>
          </w:tcPr>
          <w:p w14:paraId="760DB74D"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Ответственный исполнитель </w:t>
            </w:r>
            <w:r w:rsidR="006C7127" w:rsidRPr="008F140B">
              <w:rPr>
                <w:rFonts w:ascii="Times New Roman" w:hAnsi="Times New Roman" w:cs="Times New Roman"/>
                <w:bCs/>
                <w:sz w:val="24"/>
                <w:szCs w:val="24"/>
              </w:rPr>
              <w:t>под</w:t>
            </w:r>
            <w:r w:rsidRPr="008F140B">
              <w:rPr>
                <w:rFonts w:ascii="Times New Roman" w:hAnsi="Times New Roman" w:cs="Times New Roman"/>
                <w:bCs/>
                <w:sz w:val="24"/>
                <w:szCs w:val="24"/>
              </w:rPr>
              <w:t>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ECD4" w14:textId="77777777" w:rsidR="006D0559" w:rsidRPr="008F140B" w:rsidRDefault="006D0559" w:rsidP="009770CA">
            <w:pPr>
              <w:spacing w:after="0" w:line="240" w:lineRule="auto"/>
              <w:jc w:val="both"/>
            </w:pPr>
            <w:r w:rsidRPr="008F140B">
              <w:rPr>
                <w:rFonts w:ascii="Times New Roman" w:hAnsi="Times New Roman" w:cs="Times New Roman"/>
                <w:bCs/>
                <w:iCs/>
                <w:sz w:val="24"/>
                <w:szCs w:val="24"/>
              </w:rPr>
              <w:t>Муниципальное бюджетное учреждение культуры «Централизованная библиотечная система» муниципального образования Черноморский район Республики Крым</w:t>
            </w:r>
          </w:p>
        </w:tc>
      </w:tr>
      <w:tr w:rsidR="006D0559" w:rsidRPr="008F140B" w14:paraId="0E9898AA" w14:textId="77777777" w:rsidTr="00D6588A">
        <w:tc>
          <w:tcPr>
            <w:tcW w:w="2977" w:type="dxa"/>
            <w:tcBorders>
              <w:top w:val="single" w:sz="4" w:space="0" w:color="000000"/>
              <w:left w:val="single" w:sz="4" w:space="0" w:color="000000"/>
              <w:bottom w:val="single" w:sz="4" w:space="0" w:color="000000"/>
            </w:tcBorders>
            <w:shd w:val="clear" w:color="auto" w:fill="auto"/>
          </w:tcPr>
          <w:p w14:paraId="0D8D277C"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Соисполнители </w:t>
            </w:r>
            <w:r w:rsidR="00C54A6E" w:rsidRPr="008F140B">
              <w:rPr>
                <w:rFonts w:ascii="Times New Roman" w:hAnsi="Times New Roman" w:cs="Times New Roman"/>
                <w:bCs/>
                <w:sz w:val="24"/>
                <w:szCs w:val="24"/>
              </w:rPr>
              <w:t>под</w:t>
            </w:r>
            <w:r w:rsidRPr="008F140B">
              <w:rPr>
                <w:rFonts w:ascii="Times New Roman" w:hAnsi="Times New Roman" w:cs="Times New Roman"/>
                <w:bCs/>
                <w:sz w:val="24"/>
                <w:szCs w:val="24"/>
              </w:rPr>
              <w:t>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7F82" w14:textId="77777777" w:rsidR="006D0559" w:rsidRPr="008F140B" w:rsidRDefault="006D0559" w:rsidP="009770CA">
            <w:pPr>
              <w:widowControl w:val="0"/>
              <w:autoSpaceDE w:val="0"/>
              <w:spacing w:after="0" w:line="240" w:lineRule="auto"/>
              <w:jc w:val="center"/>
            </w:pPr>
            <w:r w:rsidRPr="008F140B">
              <w:rPr>
                <w:rFonts w:ascii="Times New Roman" w:hAnsi="Times New Roman" w:cs="Times New Roman"/>
                <w:sz w:val="24"/>
                <w:szCs w:val="24"/>
              </w:rPr>
              <w:t>–</w:t>
            </w:r>
          </w:p>
        </w:tc>
      </w:tr>
      <w:tr w:rsidR="006D0559" w:rsidRPr="008F140B" w14:paraId="7630F7EA" w14:textId="77777777" w:rsidTr="00D6588A">
        <w:tc>
          <w:tcPr>
            <w:tcW w:w="2977" w:type="dxa"/>
            <w:tcBorders>
              <w:top w:val="single" w:sz="4" w:space="0" w:color="000000"/>
              <w:left w:val="single" w:sz="4" w:space="0" w:color="000000"/>
              <w:bottom w:val="single" w:sz="4" w:space="0" w:color="000000"/>
            </w:tcBorders>
            <w:shd w:val="clear" w:color="auto" w:fill="auto"/>
          </w:tcPr>
          <w:p w14:paraId="0F255DBE"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Участники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A0D67" w14:textId="77777777" w:rsidR="006D0559" w:rsidRPr="008F140B" w:rsidRDefault="006D0559" w:rsidP="009770CA">
            <w:pPr>
              <w:spacing w:after="0" w:line="240" w:lineRule="auto"/>
              <w:jc w:val="both"/>
            </w:pPr>
            <w:r w:rsidRPr="008F140B">
              <w:rPr>
                <w:rFonts w:ascii="Times New Roman" w:hAnsi="Times New Roman" w:cs="Times New Roman"/>
                <w:bCs/>
                <w:iCs/>
                <w:sz w:val="24"/>
                <w:szCs w:val="24"/>
              </w:rPr>
              <w:t>Муниципальное бюджетное учреждение культуры «Централизованная библиотечная система» муниципального образования Черноморский район Республики Крым</w:t>
            </w:r>
          </w:p>
        </w:tc>
      </w:tr>
      <w:tr w:rsidR="006D0559" w:rsidRPr="008F140B" w14:paraId="1C289AE9" w14:textId="77777777" w:rsidTr="00D6588A">
        <w:tc>
          <w:tcPr>
            <w:tcW w:w="2977" w:type="dxa"/>
            <w:tcBorders>
              <w:top w:val="single" w:sz="4" w:space="0" w:color="000000"/>
              <w:left w:val="single" w:sz="4" w:space="0" w:color="000000"/>
              <w:bottom w:val="single" w:sz="4" w:space="0" w:color="000000"/>
            </w:tcBorders>
            <w:shd w:val="clear" w:color="auto" w:fill="auto"/>
          </w:tcPr>
          <w:p w14:paraId="4FA3C17F" w14:textId="47EAD7CE" w:rsidR="006D0559" w:rsidRPr="008F140B" w:rsidRDefault="006D0559" w:rsidP="009770CA">
            <w:pPr>
              <w:spacing w:after="0" w:line="240" w:lineRule="auto"/>
            </w:pPr>
            <w:r w:rsidRPr="008F140B">
              <w:rPr>
                <w:rFonts w:ascii="Times New Roman" w:hAnsi="Times New Roman" w:cs="Times New Roman"/>
                <w:bCs/>
                <w:sz w:val="24"/>
                <w:szCs w:val="24"/>
              </w:rPr>
              <w:t xml:space="preserve">Подпрограммы </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F7C8" w14:textId="77777777" w:rsidR="006D0559" w:rsidRPr="008F140B" w:rsidRDefault="006D0559" w:rsidP="009770CA">
            <w:pPr>
              <w:widowControl w:val="0"/>
              <w:autoSpaceDE w:val="0"/>
              <w:spacing w:after="0" w:line="240" w:lineRule="auto"/>
              <w:jc w:val="center"/>
            </w:pPr>
            <w:r w:rsidRPr="008F140B">
              <w:rPr>
                <w:rFonts w:ascii="Times New Roman" w:hAnsi="Times New Roman" w:cs="Times New Roman"/>
                <w:sz w:val="24"/>
                <w:szCs w:val="24"/>
              </w:rPr>
              <w:t>–</w:t>
            </w:r>
          </w:p>
        </w:tc>
      </w:tr>
      <w:tr w:rsidR="006D0559" w:rsidRPr="008F140B" w14:paraId="1C957B87" w14:textId="77777777" w:rsidTr="00D6588A">
        <w:tc>
          <w:tcPr>
            <w:tcW w:w="2977" w:type="dxa"/>
            <w:tcBorders>
              <w:top w:val="single" w:sz="4" w:space="0" w:color="000000"/>
              <w:left w:val="single" w:sz="4" w:space="0" w:color="000000"/>
              <w:bottom w:val="single" w:sz="4" w:space="0" w:color="000000"/>
            </w:tcBorders>
            <w:shd w:val="clear" w:color="auto" w:fill="auto"/>
          </w:tcPr>
          <w:p w14:paraId="5CCB9BA8"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Цели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7305"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создание мощных информационных ресурсов, соответствующих современным потребностям пользователей библиотеки;</w:t>
            </w:r>
          </w:p>
          <w:p w14:paraId="738C4B5F"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расширение возможностей для жителей района по реализации своего личностного, творческого, культурного и интеллектуального потенциала;</w:t>
            </w:r>
          </w:p>
          <w:p w14:paraId="6834836E"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pacing w:val="-6"/>
                <w:sz w:val="24"/>
                <w:szCs w:val="24"/>
              </w:rPr>
              <w:t>- содействовать становлению гражданственности молодого поколения, создание комфортной социальной среды района в целом;</w:t>
            </w:r>
          </w:p>
          <w:p w14:paraId="41A2FFFB"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обеспечение оптимального режима хранения и сохранности фондов;</w:t>
            </w:r>
          </w:p>
          <w:p w14:paraId="2543250A"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создание системы повышения квалификации библиотекарей;</w:t>
            </w:r>
          </w:p>
          <w:p w14:paraId="1BF0B6D8"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создание условий для закрепления высококвалифицированных кадров, специалистов библиотечного дела;</w:t>
            </w:r>
          </w:p>
          <w:p w14:paraId="7CA33782"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укрепление материально-технической базы МБУК «Черноморская ЦБС».</w:t>
            </w:r>
          </w:p>
        </w:tc>
      </w:tr>
      <w:tr w:rsidR="006D0559" w:rsidRPr="008F140B" w14:paraId="4C929E4C" w14:textId="77777777" w:rsidTr="00D6588A">
        <w:tc>
          <w:tcPr>
            <w:tcW w:w="2977" w:type="dxa"/>
            <w:tcBorders>
              <w:top w:val="single" w:sz="4" w:space="0" w:color="000000"/>
              <w:left w:val="single" w:sz="4" w:space="0" w:color="000000"/>
              <w:bottom w:val="single" w:sz="4" w:space="0" w:color="000000"/>
            </w:tcBorders>
            <w:shd w:val="clear" w:color="auto" w:fill="auto"/>
          </w:tcPr>
          <w:p w14:paraId="2DB0A2EA"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Задачи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BFAD" w14:textId="77777777" w:rsidR="006D0559" w:rsidRPr="008F140B" w:rsidRDefault="006D0559" w:rsidP="009770CA">
            <w:pPr>
              <w:spacing w:after="0" w:line="240" w:lineRule="auto"/>
              <w:jc w:val="both"/>
              <w:rPr>
                <w:sz w:val="20"/>
              </w:rPr>
            </w:pPr>
            <w:r w:rsidRPr="008F140B">
              <w:rPr>
                <w:rFonts w:ascii="Times New Roman" w:hAnsi="Times New Roman" w:cs="Times New Roman"/>
                <w:szCs w:val="24"/>
              </w:rPr>
              <w:t>- качественное и структурное обновление информационных ресурсов и материально-технической базы библиотек;</w:t>
            </w:r>
          </w:p>
          <w:p w14:paraId="3CD4336E" w14:textId="77777777" w:rsidR="006D0559" w:rsidRPr="008F140B" w:rsidRDefault="006D0559" w:rsidP="009770CA">
            <w:pPr>
              <w:spacing w:after="0" w:line="240" w:lineRule="auto"/>
              <w:jc w:val="both"/>
              <w:rPr>
                <w:sz w:val="20"/>
              </w:rPr>
            </w:pPr>
            <w:r w:rsidRPr="008F140B">
              <w:rPr>
                <w:rFonts w:ascii="Times New Roman" w:hAnsi="Times New Roman" w:cs="Times New Roman"/>
                <w:szCs w:val="24"/>
              </w:rPr>
              <w:t>- внедрение новых технологий сбора, передачи и предоставления информации населению;</w:t>
            </w:r>
          </w:p>
          <w:p w14:paraId="33C5C5DF" w14:textId="77777777" w:rsidR="006D0559" w:rsidRPr="008F140B" w:rsidRDefault="006D0559" w:rsidP="009770CA">
            <w:pPr>
              <w:spacing w:after="0" w:line="240" w:lineRule="auto"/>
              <w:jc w:val="both"/>
              <w:rPr>
                <w:sz w:val="20"/>
              </w:rPr>
            </w:pPr>
            <w:r w:rsidRPr="008F140B">
              <w:rPr>
                <w:rFonts w:ascii="Times New Roman" w:hAnsi="Times New Roman" w:cs="Times New Roman"/>
                <w:szCs w:val="24"/>
              </w:rPr>
              <w:t>- предоставление пользователям свободного доступа в Интернет;</w:t>
            </w:r>
          </w:p>
          <w:p w14:paraId="4544DDB8" w14:textId="77777777" w:rsidR="006D0559" w:rsidRPr="008F140B" w:rsidRDefault="006D0559" w:rsidP="009770CA">
            <w:pPr>
              <w:spacing w:after="0" w:line="240" w:lineRule="auto"/>
              <w:jc w:val="both"/>
              <w:rPr>
                <w:sz w:val="20"/>
              </w:rPr>
            </w:pPr>
            <w:r w:rsidRPr="008F140B">
              <w:rPr>
                <w:rFonts w:ascii="Times New Roman" w:hAnsi="Times New Roman" w:cs="Times New Roman"/>
                <w:szCs w:val="24"/>
              </w:rPr>
              <w:t>- подготовка населения к активной деятельности в условиях информационного общества;</w:t>
            </w:r>
          </w:p>
          <w:p w14:paraId="7DFAB049" w14:textId="77777777" w:rsidR="006D0559" w:rsidRPr="008F140B" w:rsidRDefault="006D0559" w:rsidP="009770CA">
            <w:pPr>
              <w:spacing w:after="0" w:line="240" w:lineRule="auto"/>
              <w:jc w:val="both"/>
              <w:rPr>
                <w:sz w:val="20"/>
              </w:rPr>
            </w:pPr>
            <w:r w:rsidRPr="008F140B">
              <w:rPr>
                <w:rFonts w:ascii="Times New Roman" w:hAnsi="Times New Roman" w:cs="Times New Roman"/>
                <w:szCs w:val="24"/>
              </w:rPr>
              <w:t>- разработка и реализация общественно-значимых проектов, программ интеллектуального досуга;</w:t>
            </w:r>
          </w:p>
          <w:p w14:paraId="1549D58F" w14:textId="77777777" w:rsidR="006D0559" w:rsidRPr="008F140B" w:rsidRDefault="006D0559" w:rsidP="009770CA">
            <w:pPr>
              <w:tabs>
                <w:tab w:val="left" w:pos="3803"/>
              </w:tabs>
              <w:spacing w:after="0" w:line="240" w:lineRule="auto"/>
              <w:jc w:val="both"/>
            </w:pPr>
            <w:r w:rsidRPr="008F140B">
              <w:rPr>
                <w:rFonts w:ascii="Times New Roman" w:hAnsi="Times New Roman" w:cs="Times New Roman"/>
                <w:szCs w:val="24"/>
              </w:rPr>
              <w:t>-  снижение финансовой нагрузки на бюджет за счет сокращения платежей за воду, топливо и электрическую энергию</w:t>
            </w:r>
          </w:p>
        </w:tc>
      </w:tr>
      <w:tr w:rsidR="006D0559" w:rsidRPr="008F140B" w14:paraId="6075F91C" w14:textId="77777777" w:rsidTr="00D6588A">
        <w:tc>
          <w:tcPr>
            <w:tcW w:w="2977" w:type="dxa"/>
            <w:tcBorders>
              <w:top w:val="single" w:sz="4" w:space="0" w:color="000000"/>
              <w:left w:val="single" w:sz="4" w:space="0" w:color="000000"/>
              <w:bottom w:val="single" w:sz="4" w:space="0" w:color="000000"/>
            </w:tcBorders>
            <w:shd w:val="clear" w:color="auto" w:fill="auto"/>
          </w:tcPr>
          <w:p w14:paraId="2FCFB129"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Целевые индикаторы и показатели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4CC8"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количество зарегистрированных пользователей (читателей);</w:t>
            </w:r>
          </w:p>
          <w:p w14:paraId="31AA7B29"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количество выданных документов;</w:t>
            </w:r>
          </w:p>
          <w:p w14:paraId="744399F3" w14:textId="77777777" w:rsidR="006D0559" w:rsidRPr="008F140B" w:rsidRDefault="006D0559" w:rsidP="009770CA">
            <w:pPr>
              <w:widowControl w:val="0"/>
              <w:autoSpaceDE w:val="0"/>
              <w:spacing w:after="0" w:line="240" w:lineRule="auto"/>
              <w:jc w:val="both"/>
            </w:pPr>
            <w:r w:rsidRPr="008F140B">
              <w:rPr>
                <w:rFonts w:ascii="Times New Roman" w:hAnsi="Times New Roman" w:cs="Times New Roman"/>
                <w:sz w:val="24"/>
                <w:szCs w:val="24"/>
              </w:rPr>
              <w:t>- количество посещений</w:t>
            </w:r>
          </w:p>
        </w:tc>
      </w:tr>
      <w:tr w:rsidR="006D0559" w:rsidRPr="008F140B" w14:paraId="2B5CA5A4" w14:textId="77777777" w:rsidTr="00D6588A">
        <w:tc>
          <w:tcPr>
            <w:tcW w:w="2977" w:type="dxa"/>
            <w:tcBorders>
              <w:top w:val="single" w:sz="4" w:space="0" w:color="000000"/>
              <w:left w:val="single" w:sz="4" w:space="0" w:color="000000"/>
              <w:bottom w:val="single" w:sz="4" w:space="0" w:color="000000"/>
            </w:tcBorders>
            <w:shd w:val="clear" w:color="auto" w:fill="auto"/>
          </w:tcPr>
          <w:p w14:paraId="28E28E80"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Этапы и сроки реализации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8A7C" w14:textId="3AE7F1E4" w:rsidR="006D0559" w:rsidRPr="008F140B" w:rsidRDefault="006D0559" w:rsidP="009770CA">
            <w:pPr>
              <w:pStyle w:val="14"/>
              <w:spacing w:after="0" w:line="240" w:lineRule="auto"/>
              <w:ind w:left="0"/>
              <w:jc w:val="both"/>
            </w:pPr>
            <w:r w:rsidRPr="008F140B">
              <w:rPr>
                <w:rFonts w:ascii="Times New Roman" w:hAnsi="Times New Roman" w:cs="Times New Roman"/>
                <w:sz w:val="24"/>
                <w:szCs w:val="24"/>
              </w:rPr>
              <w:t>201</w:t>
            </w:r>
            <w:r w:rsidR="000A69C1" w:rsidRPr="008F140B">
              <w:rPr>
                <w:rFonts w:ascii="Times New Roman" w:hAnsi="Times New Roman" w:cs="Times New Roman"/>
                <w:sz w:val="24"/>
                <w:szCs w:val="24"/>
              </w:rPr>
              <w:t>8</w:t>
            </w:r>
            <w:r w:rsidRPr="008F140B">
              <w:rPr>
                <w:rFonts w:ascii="Times New Roman" w:hAnsi="Times New Roman" w:cs="Times New Roman"/>
                <w:sz w:val="24"/>
                <w:szCs w:val="24"/>
              </w:rPr>
              <w:t xml:space="preserve"> - 202</w:t>
            </w:r>
            <w:r w:rsidR="007C4A04"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годы</w:t>
            </w:r>
          </w:p>
          <w:p w14:paraId="68BCBAF1" w14:textId="3CAACED1" w:rsidR="000A69C1" w:rsidRPr="008F140B" w:rsidRDefault="000A69C1" w:rsidP="001B383D">
            <w:pPr>
              <w:pStyle w:val="14"/>
              <w:spacing w:after="0" w:line="240" w:lineRule="auto"/>
              <w:ind w:left="0"/>
              <w:jc w:val="both"/>
            </w:pPr>
          </w:p>
        </w:tc>
      </w:tr>
      <w:tr w:rsidR="006D0559" w:rsidRPr="008F140B" w14:paraId="3702F69F" w14:textId="77777777" w:rsidTr="00D6588A">
        <w:tc>
          <w:tcPr>
            <w:tcW w:w="2977" w:type="dxa"/>
            <w:tcBorders>
              <w:top w:val="single" w:sz="4" w:space="0" w:color="000000"/>
              <w:left w:val="single" w:sz="4" w:space="0" w:color="000000"/>
              <w:bottom w:val="single" w:sz="4" w:space="0" w:color="000000"/>
            </w:tcBorders>
            <w:shd w:val="clear" w:color="auto" w:fill="auto"/>
          </w:tcPr>
          <w:p w14:paraId="1C4B423F" w14:textId="77777777" w:rsidR="006D0559" w:rsidRPr="008F140B" w:rsidRDefault="006D0559" w:rsidP="009770CA">
            <w:pPr>
              <w:spacing w:after="0" w:line="240" w:lineRule="auto"/>
            </w:pPr>
            <w:r w:rsidRPr="008F140B">
              <w:rPr>
                <w:rFonts w:ascii="Times New Roman" w:hAnsi="Times New Roman" w:cs="Times New Roman"/>
                <w:bCs/>
                <w:sz w:val="24"/>
                <w:szCs w:val="24"/>
              </w:rPr>
              <w:t xml:space="preserve">Объемы финансирования </w:t>
            </w:r>
            <w:r w:rsidR="006C7127" w:rsidRPr="008F140B">
              <w:rPr>
                <w:rFonts w:ascii="Times New Roman" w:hAnsi="Times New Roman" w:cs="Times New Roman"/>
                <w:bCs/>
                <w:sz w:val="24"/>
                <w:szCs w:val="24"/>
              </w:rPr>
              <w:t>подпрограммы</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312C" w14:textId="11C81A74"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Средства в объеме </w:t>
            </w:r>
            <w:r w:rsidR="000A69C1" w:rsidRPr="008F140B">
              <w:rPr>
                <w:rFonts w:ascii="Times New Roman" w:hAnsi="Times New Roman" w:cs="Times New Roman"/>
                <w:sz w:val="24"/>
                <w:szCs w:val="24"/>
              </w:rPr>
              <w:t>56549,680</w:t>
            </w:r>
            <w:r w:rsidRPr="008F140B">
              <w:rPr>
                <w:rFonts w:ascii="Times New Roman" w:hAnsi="Times New Roman" w:cs="Times New Roman"/>
                <w:sz w:val="24"/>
                <w:szCs w:val="24"/>
              </w:rPr>
              <w:t xml:space="preserve"> тыс. руб.</w:t>
            </w:r>
          </w:p>
          <w:p w14:paraId="44AB8BD0" w14:textId="6F3B92F9" w:rsidR="000A69C1" w:rsidRPr="008F140B" w:rsidRDefault="000A69C1"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2018 год – 11036,404 тыс. руб.;</w:t>
            </w:r>
          </w:p>
          <w:p w14:paraId="432026FF"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2019 год – </w:t>
            </w:r>
            <w:r w:rsidR="00643EEA" w:rsidRPr="008F140B">
              <w:rPr>
                <w:rFonts w:ascii="Times New Roman" w:hAnsi="Times New Roman" w:cs="Times New Roman"/>
                <w:sz w:val="24"/>
                <w:szCs w:val="24"/>
              </w:rPr>
              <w:t>12817,253</w:t>
            </w:r>
            <w:r w:rsidR="00C04926" w:rsidRPr="008F140B">
              <w:rPr>
                <w:rFonts w:ascii="Times New Roman" w:hAnsi="Times New Roman" w:cs="Times New Roman"/>
                <w:sz w:val="24"/>
                <w:szCs w:val="24"/>
              </w:rPr>
              <w:t xml:space="preserve"> </w:t>
            </w:r>
            <w:r w:rsidRPr="008F140B">
              <w:rPr>
                <w:rFonts w:ascii="Times New Roman" w:hAnsi="Times New Roman" w:cs="Times New Roman"/>
                <w:sz w:val="24"/>
                <w:szCs w:val="24"/>
              </w:rPr>
              <w:t>тыс. руб.;</w:t>
            </w:r>
          </w:p>
          <w:p w14:paraId="4384DF73" w14:textId="77777777" w:rsidR="006D0559" w:rsidRPr="008F140B" w:rsidRDefault="006D0559" w:rsidP="009770CA">
            <w:pPr>
              <w:widowControl w:val="0"/>
              <w:autoSpaceDE w:val="0"/>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2020 год – </w:t>
            </w:r>
            <w:r w:rsidR="00E976F7" w:rsidRPr="008F140B">
              <w:rPr>
                <w:rFonts w:ascii="Times New Roman" w:hAnsi="Times New Roman" w:cs="Times New Roman"/>
                <w:sz w:val="24"/>
                <w:szCs w:val="24"/>
              </w:rPr>
              <w:t>11842,999</w:t>
            </w:r>
            <w:r w:rsidRPr="008F140B">
              <w:rPr>
                <w:rFonts w:ascii="Times New Roman" w:hAnsi="Times New Roman" w:cs="Times New Roman"/>
                <w:sz w:val="24"/>
                <w:szCs w:val="24"/>
              </w:rPr>
              <w:t xml:space="preserve"> тыс. руб.;</w:t>
            </w:r>
          </w:p>
          <w:p w14:paraId="5B7D1E4F" w14:textId="5B825663" w:rsidR="006D0559" w:rsidRPr="008F140B" w:rsidRDefault="006D0559" w:rsidP="009770CA">
            <w:pPr>
              <w:widowControl w:val="0"/>
              <w:autoSpaceDE w:val="0"/>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2021 год – </w:t>
            </w:r>
            <w:r w:rsidR="00E976F7" w:rsidRPr="008F140B">
              <w:rPr>
                <w:rFonts w:ascii="Times New Roman" w:hAnsi="Times New Roman" w:cs="Times New Roman"/>
                <w:sz w:val="24"/>
                <w:szCs w:val="24"/>
              </w:rPr>
              <w:t>10202,126</w:t>
            </w:r>
            <w:r w:rsidRPr="008F140B">
              <w:rPr>
                <w:rFonts w:ascii="Times New Roman" w:hAnsi="Times New Roman" w:cs="Times New Roman"/>
                <w:sz w:val="24"/>
                <w:szCs w:val="24"/>
              </w:rPr>
              <w:t xml:space="preserve"> тыс. руб.</w:t>
            </w:r>
            <w:r w:rsidR="000A69C1" w:rsidRPr="008F140B">
              <w:rPr>
                <w:rFonts w:ascii="Times New Roman" w:hAnsi="Times New Roman" w:cs="Times New Roman"/>
                <w:sz w:val="24"/>
                <w:szCs w:val="24"/>
              </w:rPr>
              <w:t>;</w:t>
            </w:r>
          </w:p>
          <w:p w14:paraId="6A00AD3D" w14:textId="77777777" w:rsidR="007C4A04" w:rsidRPr="008F140B" w:rsidRDefault="007C4A04" w:rsidP="009770CA">
            <w:pPr>
              <w:widowControl w:val="0"/>
              <w:autoSpaceDE w:val="0"/>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2022 год – </w:t>
            </w:r>
            <w:r w:rsidR="00E976F7" w:rsidRPr="008F140B">
              <w:rPr>
                <w:rFonts w:ascii="Times New Roman" w:hAnsi="Times New Roman" w:cs="Times New Roman"/>
                <w:sz w:val="24"/>
                <w:szCs w:val="24"/>
              </w:rPr>
              <w:t>10650,898</w:t>
            </w:r>
            <w:r w:rsidRPr="008F140B">
              <w:rPr>
                <w:rFonts w:ascii="Times New Roman" w:hAnsi="Times New Roman" w:cs="Times New Roman"/>
                <w:sz w:val="24"/>
                <w:szCs w:val="24"/>
              </w:rPr>
              <w:t xml:space="preserve"> тыс. руб.</w:t>
            </w:r>
          </w:p>
        </w:tc>
      </w:tr>
    </w:tbl>
    <w:p w14:paraId="54CF0228" w14:textId="77777777" w:rsidR="00756DDD" w:rsidRPr="008F140B" w:rsidRDefault="006D0559" w:rsidP="00756DDD">
      <w:pPr>
        <w:pStyle w:val="af3"/>
        <w:spacing w:before="0" w:beforeAutospacing="0" w:after="0" w:afterAutospacing="0"/>
        <w:ind w:firstLine="708"/>
        <w:jc w:val="both"/>
        <w:rPr>
          <w:color w:val="000000"/>
        </w:rPr>
      </w:pPr>
      <w:r w:rsidRPr="008F140B">
        <w:rPr>
          <w:b/>
        </w:rPr>
        <w:br w:type="page"/>
      </w:r>
      <w:r w:rsidR="00756DDD" w:rsidRPr="008F140B">
        <w:rPr>
          <w:color w:val="000000"/>
        </w:rPr>
        <w:lastRenderedPageBreak/>
        <w:t>Федеральный закон «О библиотечном деле» (№ 78-ФЗ от 29.12.1994) указывает, что право граждан на библиотечное обслуживание обеспечивается созданием «муниципальной сети общедоступных библиотек, бесплатно осуществляющих основные виды библиотечного обслуживания».</w:t>
      </w:r>
    </w:p>
    <w:p w14:paraId="2492A002" w14:textId="77777777" w:rsidR="00756DDD" w:rsidRPr="008F140B" w:rsidRDefault="00756DDD" w:rsidP="00756DDD">
      <w:pPr>
        <w:pStyle w:val="af3"/>
        <w:spacing w:before="0" w:beforeAutospacing="0" w:after="0" w:afterAutospacing="0"/>
        <w:ind w:firstLine="708"/>
        <w:jc w:val="both"/>
        <w:rPr>
          <w:color w:val="000000"/>
        </w:rPr>
      </w:pPr>
      <w:r w:rsidRPr="008F140B">
        <w:rPr>
          <w:color w:val="000000"/>
        </w:rPr>
        <w:t>Органы местного самоуправления муниципального образования непосредственно отвечают за организацию библиотечного обслуживания населения и создание условий формирования книжных библиотечных фондов муниципального образования (согласно Федеральному Закону от 6 октября 2003 года №131-ФЗ «Об общих принципах организации местного самоуправления в Российской Федерации» (глава 3, ст. 16, п. 16).</w:t>
      </w:r>
    </w:p>
    <w:p w14:paraId="281140A6" w14:textId="77777777" w:rsidR="00756DDD" w:rsidRPr="008F140B" w:rsidRDefault="00756DDD" w:rsidP="00756DDD">
      <w:pPr>
        <w:pStyle w:val="af3"/>
        <w:spacing w:before="0" w:beforeAutospacing="0" w:after="0" w:afterAutospacing="0"/>
        <w:ind w:firstLine="708"/>
        <w:jc w:val="both"/>
        <w:rPr>
          <w:color w:val="000000"/>
        </w:rPr>
      </w:pPr>
      <w:r w:rsidRPr="008F140B">
        <w:rPr>
          <w:color w:val="000000"/>
        </w:rPr>
        <w:t>В 2019 году сеть публичных библиотек муниципального образования Черноморский район Республики Крым представлена 20 библиотеками:</w:t>
      </w:r>
    </w:p>
    <w:p w14:paraId="38E9E491"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Межпоселенческая</w:t>
      </w:r>
      <w:proofErr w:type="spellEnd"/>
      <w:r w:rsidRPr="008F140B">
        <w:rPr>
          <w:color w:val="000000"/>
        </w:rPr>
        <w:t xml:space="preserve"> центральная районная библиотека им. О. И. </w:t>
      </w:r>
      <w:proofErr w:type="spellStart"/>
      <w:r w:rsidRPr="008F140B">
        <w:rPr>
          <w:color w:val="000000"/>
        </w:rPr>
        <w:t>Корсовецкого</w:t>
      </w:r>
      <w:proofErr w:type="spellEnd"/>
    </w:p>
    <w:p w14:paraId="7FF2545B" w14:textId="77777777" w:rsidR="00756DDD" w:rsidRPr="008F140B" w:rsidRDefault="00756DDD" w:rsidP="00756DDD">
      <w:pPr>
        <w:pStyle w:val="af3"/>
        <w:spacing w:before="0" w:beforeAutospacing="0" w:after="0" w:afterAutospacing="0"/>
        <w:jc w:val="both"/>
        <w:rPr>
          <w:color w:val="000000"/>
        </w:rPr>
      </w:pPr>
      <w:r w:rsidRPr="008F140B">
        <w:rPr>
          <w:color w:val="000000"/>
        </w:rPr>
        <w:t>Районная детская библиотека им. С. В. Ягуповой</w:t>
      </w:r>
    </w:p>
    <w:p w14:paraId="0E9B246B"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Громовская</w:t>
      </w:r>
      <w:proofErr w:type="spellEnd"/>
      <w:r w:rsidRPr="008F140B">
        <w:rPr>
          <w:color w:val="000000"/>
        </w:rPr>
        <w:t xml:space="preserve"> библиотека-филиал №1</w:t>
      </w:r>
    </w:p>
    <w:p w14:paraId="70D0CC00"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Далековская</w:t>
      </w:r>
      <w:proofErr w:type="spellEnd"/>
      <w:r w:rsidRPr="008F140B">
        <w:rPr>
          <w:color w:val="000000"/>
        </w:rPr>
        <w:t xml:space="preserve"> библиотека-филиал №2</w:t>
      </w:r>
    </w:p>
    <w:p w14:paraId="152EFF82" w14:textId="77777777" w:rsidR="00756DDD" w:rsidRPr="008F140B" w:rsidRDefault="00756DDD" w:rsidP="00756DDD">
      <w:pPr>
        <w:pStyle w:val="af3"/>
        <w:spacing w:before="0" w:beforeAutospacing="0" w:after="0" w:afterAutospacing="0"/>
        <w:jc w:val="both"/>
        <w:rPr>
          <w:color w:val="000000"/>
        </w:rPr>
      </w:pPr>
      <w:r w:rsidRPr="008F140B">
        <w:rPr>
          <w:color w:val="000000"/>
        </w:rPr>
        <w:t>Кировская библиотека-филиал №3 им. Ф. П. Кухтина</w:t>
      </w:r>
    </w:p>
    <w:p w14:paraId="470CDA18"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Краснополянская</w:t>
      </w:r>
      <w:proofErr w:type="spellEnd"/>
      <w:r w:rsidRPr="008F140B">
        <w:rPr>
          <w:color w:val="000000"/>
        </w:rPr>
        <w:t xml:space="preserve"> библиотека-филиал №4</w:t>
      </w:r>
    </w:p>
    <w:p w14:paraId="5317A994"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Медведевская</w:t>
      </w:r>
      <w:proofErr w:type="spellEnd"/>
      <w:r w:rsidRPr="008F140B">
        <w:rPr>
          <w:color w:val="000000"/>
        </w:rPr>
        <w:t xml:space="preserve"> библиотека-филиал №5</w:t>
      </w:r>
    </w:p>
    <w:p w14:paraId="4DD16AF5"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Межводненская</w:t>
      </w:r>
      <w:proofErr w:type="spellEnd"/>
      <w:r w:rsidRPr="008F140B">
        <w:rPr>
          <w:color w:val="000000"/>
        </w:rPr>
        <w:t xml:space="preserve"> библиотека-филиал №6</w:t>
      </w:r>
    </w:p>
    <w:p w14:paraId="76010AD3"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Новоивановская</w:t>
      </w:r>
      <w:proofErr w:type="spellEnd"/>
      <w:r w:rsidRPr="008F140B">
        <w:rPr>
          <w:color w:val="000000"/>
        </w:rPr>
        <w:t xml:space="preserve"> библиотека-филиал №7</w:t>
      </w:r>
    </w:p>
    <w:p w14:paraId="210927FB" w14:textId="77777777" w:rsidR="00756DDD" w:rsidRPr="008F140B" w:rsidRDefault="00756DDD" w:rsidP="00756DDD">
      <w:pPr>
        <w:pStyle w:val="af3"/>
        <w:spacing w:before="0" w:beforeAutospacing="0" w:after="0" w:afterAutospacing="0"/>
        <w:jc w:val="both"/>
        <w:rPr>
          <w:color w:val="000000"/>
        </w:rPr>
      </w:pPr>
      <w:r w:rsidRPr="008F140B">
        <w:rPr>
          <w:color w:val="000000"/>
        </w:rPr>
        <w:t>Новосельская библиотека-филиал №8 им. И. Л. Чумакова</w:t>
      </w:r>
    </w:p>
    <w:p w14:paraId="774F8E3D"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Оленевская</w:t>
      </w:r>
      <w:proofErr w:type="spellEnd"/>
      <w:r w:rsidRPr="008F140B">
        <w:rPr>
          <w:color w:val="000000"/>
        </w:rPr>
        <w:t xml:space="preserve"> библиотека-филиал №9</w:t>
      </w:r>
    </w:p>
    <w:p w14:paraId="4210B3FE" w14:textId="77777777" w:rsidR="00756DDD" w:rsidRPr="008F140B" w:rsidRDefault="00756DDD" w:rsidP="00756DDD">
      <w:pPr>
        <w:pStyle w:val="af3"/>
        <w:spacing w:before="0" w:beforeAutospacing="0" w:after="0" w:afterAutospacing="0"/>
        <w:jc w:val="both"/>
        <w:rPr>
          <w:color w:val="000000"/>
        </w:rPr>
      </w:pPr>
      <w:r w:rsidRPr="008F140B">
        <w:rPr>
          <w:color w:val="000000"/>
        </w:rPr>
        <w:t>Владимировская библиотека-филиал №10</w:t>
      </w:r>
    </w:p>
    <w:p w14:paraId="15D5FE9A"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Водопойненская</w:t>
      </w:r>
      <w:proofErr w:type="spellEnd"/>
      <w:r w:rsidRPr="008F140B">
        <w:rPr>
          <w:color w:val="000000"/>
        </w:rPr>
        <w:t xml:space="preserve"> библиотека-филиал №11</w:t>
      </w:r>
    </w:p>
    <w:p w14:paraId="4D951FEE" w14:textId="77777777" w:rsidR="00756DDD" w:rsidRPr="008F140B" w:rsidRDefault="00756DDD" w:rsidP="00756DDD">
      <w:pPr>
        <w:pStyle w:val="af3"/>
        <w:spacing w:before="0" w:beforeAutospacing="0" w:after="0" w:afterAutospacing="0"/>
        <w:jc w:val="both"/>
        <w:rPr>
          <w:color w:val="000000"/>
        </w:rPr>
      </w:pPr>
      <w:r w:rsidRPr="008F140B">
        <w:rPr>
          <w:color w:val="000000"/>
        </w:rPr>
        <w:t>Калиновская библиотека-филиал №12</w:t>
      </w:r>
    </w:p>
    <w:p w14:paraId="6CF6B9F6" w14:textId="77777777" w:rsidR="00756DDD" w:rsidRPr="008F140B" w:rsidRDefault="00756DDD" w:rsidP="00756DDD">
      <w:pPr>
        <w:pStyle w:val="af3"/>
        <w:spacing w:before="0" w:beforeAutospacing="0" w:after="0" w:afterAutospacing="0"/>
        <w:jc w:val="both"/>
        <w:rPr>
          <w:color w:val="000000"/>
        </w:rPr>
      </w:pPr>
      <w:r w:rsidRPr="008F140B">
        <w:rPr>
          <w:color w:val="000000"/>
        </w:rPr>
        <w:t>Красносельская библиотека-филиал №13</w:t>
      </w:r>
    </w:p>
    <w:p w14:paraId="5048FDAA" w14:textId="77777777" w:rsidR="00756DDD" w:rsidRPr="008F140B" w:rsidRDefault="00756DDD" w:rsidP="00756DDD">
      <w:pPr>
        <w:pStyle w:val="af3"/>
        <w:spacing w:before="0" w:beforeAutospacing="0" w:after="0" w:afterAutospacing="0"/>
        <w:jc w:val="both"/>
        <w:rPr>
          <w:color w:val="000000"/>
        </w:rPr>
      </w:pPr>
      <w:r w:rsidRPr="008F140B">
        <w:rPr>
          <w:color w:val="000000"/>
        </w:rPr>
        <w:t>Красноярская библиотека-филиал №14</w:t>
      </w:r>
    </w:p>
    <w:p w14:paraId="1B3840CC" w14:textId="77777777" w:rsidR="00756DDD" w:rsidRPr="008F140B" w:rsidRDefault="00756DDD" w:rsidP="00756DDD">
      <w:pPr>
        <w:pStyle w:val="af3"/>
        <w:spacing w:before="0" w:beforeAutospacing="0" w:after="0" w:afterAutospacing="0"/>
        <w:jc w:val="both"/>
        <w:rPr>
          <w:color w:val="000000"/>
        </w:rPr>
      </w:pPr>
      <w:r w:rsidRPr="008F140B">
        <w:rPr>
          <w:color w:val="000000"/>
        </w:rPr>
        <w:t>Окуневская библиотека-филиал №15</w:t>
      </w:r>
    </w:p>
    <w:p w14:paraId="581A8403"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Внуковская</w:t>
      </w:r>
      <w:proofErr w:type="spellEnd"/>
      <w:r w:rsidRPr="008F140B">
        <w:rPr>
          <w:color w:val="000000"/>
        </w:rPr>
        <w:t xml:space="preserve"> библиотека-филиал №16</w:t>
      </w:r>
    </w:p>
    <w:p w14:paraId="0C473FE2"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Дозорновская</w:t>
      </w:r>
      <w:proofErr w:type="spellEnd"/>
      <w:r w:rsidRPr="008F140B">
        <w:rPr>
          <w:color w:val="000000"/>
        </w:rPr>
        <w:t xml:space="preserve"> библиотека-филиал №17</w:t>
      </w:r>
    </w:p>
    <w:p w14:paraId="246A7DF2" w14:textId="77777777" w:rsidR="00756DDD" w:rsidRPr="008F140B" w:rsidRDefault="00756DDD" w:rsidP="00756DDD">
      <w:pPr>
        <w:pStyle w:val="af3"/>
        <w:spacing w:before="0" w:beforeAutospacing="0" w:after="0" w:afterAutospacing="0"/>
        <w:jc w:val="both"/>
        <w:rPr>
          <w:color w:val="000000"/>
        </w:rPr>
      </w:pPr>
      <w:proofErr w:type="spellStart"/>
      <w:r w:rsidRPr="008F140B">
        <w:rPr>
          <w:color w:val="000000"/>
        </w:rPr>
        <w:t>Зоряновская</w:t>
      </w:r>
      <w:proofErr w:type="spellEnd"/>
      <w:r w:rsidRPr="008F140B">
        <w:rPr>
          <w:color w:val="000000"/>
        </w:rPr>
        <w:t xml:space="preserve"> библиотека-филиал №18</w:t>
      </w:r>
    </w:p>
    <w:p w14:paraId="246E7346" w14:textId="77777777" w:rsidR="00756DDD" w:rsidRPr="008F140B" w:rsidRDefault="00756DDD" w:rsidP="00756DDD">
      <w:pPr>
        <w:pStyle w:val="af3"/>
        <w:spacing w:before="0" w:beforeAutospacing="0" w:after="0" w:afterAutospacing="0"/>
        <w:ind w:firstLine="709"/>
        <w:jc w:val="both"/>
        <w:rPr>
          <w:color w:val="C00000"/>
        </w:rPr>
      </w:pPr>
      <w:r w:rsidRPr="008F140B">
        <w:rPr>
          <w:color w:val="000000"/>
        </w:rPr>
        <w:t xml:space="preserve">На данный момент из-за отсутствия специалистов не функционируют 4 библиотеки: </w:t>
      </w:r>
      <w:proofErr w:type="spellStart"/>
      <w:r w:rsidRPr="008F140B">
        <w:rPr>
          <w:color w:val="000000"/>
        </w:rPr>
        <w:t>Красносельская</w:t>
      </w:r>
      <w:proofErr w:type="spellEnd"/>
      <w:r w:rsidRPr="008F140B">
        <w:rPr>
          <w:color w:val="000000"/>
        </w:rPr>
        <w:t xml:space="preserve">, </w:t>
      </w:r>
      <w:proofErr w:type="spellStart"/>
      <w:r w:rsidRPr="008F140B">
        <w:rPr>
          <w:color w:val="000000"/>
        </w:rPr>
        <w:t>Внуковская</w:t>
      </w:r>
      <w:proofErr w:type="spellEnd"/>
      <w:r w:rsidRPr="008F140B">
        <w:rPr>
          <w:color w:val="000000"/>
        </w:rPr>
        <w:t xml:space="preserve">, </w:t>
      </w:r>
      <w:proofErr w:type="spellStart"/>
      <w:r w:rsidRPr="008F140B">
        <w:rPr>
          <w:color w:val="000000"/>
        </w:rPr>
        <w:t>Дозорновская</w:t>
      </w:r>
      <w:proofErr w:type="spellEnd"/>
      <w:r w:rsidRPr="008F140B">
        <w:rPr>
          <w:color w:val="000000"/>
        </w:rPr>
        <w:t xml:space="preserve"> и </w:t>
      </w:r>
      <w:proofErr w:type="spellStart"/>
      <w:r w:rsidRPr="008F140B">
        <w:rPr>
          <w:color w:val="000000"/>
        </w:rPr>
        <w:t>Зоряновская</w:t>
      </w:r>
      <w:proofErr w:type="spellEnd"/>
      <w:r w:rsidRPr="008F140B">
        <w:rPr>
          <w:color w:val="000000"/>
        </w:rPr>
        <w:t xml:space="preserve"> библиотеки-филиалы.</w:t>
      </w:r>
    </w:p>
    <w:p w14:paraId="3C490D69"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01.04.2019 года сотрудники (женщины) МБУК «Черноморская ЦБС» работают по 36-часовой рабочей неделе, с выплатой заработной платы в том же размере, что и при полной продолжительности еженедельной работы (40 часов).</w:t>
      </w:r>
    </w:p>
    <w:p w14:paraId="59944BD6"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На 28.11.2019 года услугами библиотек воспользовались более 8000 пользователей, при плановых показателях на год - 9671, которые посетили 60500 раз, при плановых показателях 79188 раз, выдача документов составила 147932 экземпляра, при плановых показателях 187534 экземпляра. Проведено 501 библиотечное мероприятие, которые посетили пользователи 6992 раза.</w:t>
      </w:r>
    </w:p>
    <w:p w14:paraId="292E30A7"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На данный момент 13 библиотек МБУК «Черноморская ЦБС</w:t>
      </w:r>
      <w:r w:rsidRPr="008F140B">
        <w:rPr>
          <w:i/>
          <w:color w:val="000000"/>
        </w:rPr>
        <w:t xml:space="preserve">» (МЦРБ им. О.И. </w:t>
      </w:r>
      <w:proofErr w:type="spellStart"/>
      <w:r w:rsidRPr="008F140B">
        <w:rPr>
          <w:i/>
          <w:color w:val="000000"/>
        </w:rPr>
        <w:t>Корсовецкого</w:t>
      </w:r>
      <w:proofErr w:type="spellEnd"/>
      <w:r w:rsidRPr="008F140B">
        <w:rPr>
          <w:i/>
          <w:color w:val="000000"/>
        </w:rPr>
        <w:t xml:space="preserve">, РДБ им. С.В. Ягуповой, </w:t>
      </w:r>
      <w:proofErr w:type="spellStart"/>
      <w:r w:rsidRPr="008F140B">
        <w:rPr>
          <w:i/>
          <w:color w:val="000000"/>
        </w:rPr>
        <w:t>Громовская</w:t>
      </w:r>
      <w:proofErr w:type="spellEnd"/>
      <w:r w:rsidRPr="008F140B">
        <w:rPr>
          <w:i/>
          <w:color w:val="000000"/>
        </w:rPr>
        <w:t xml:space="preserve">, </w:t>
      </w:r>
      <w:proofErr w:type="spellStart"/>
      <w:r w:rsidRPr="008F140B">
        <w:rPr>
          <w:i/>
          <w:color w:val="000000"/>
        </w:rPr>
        <w:t>Далековская</w:t>
      </w:r>
      <w:proofErr w:type="spellEnd"/>
      <w:r w:rsidRPr="008F140B">
        <w:rPr>
          <w:i/>
          <w:color w:val="000000"/>
        </w:rPr>
        <w:t xml:space="preserve">, Кировская, </w:t>
      </w:r>
      <w:proofErr w:type="spellStart"/>
      <w:r w:rsidRPr="008F140B">
        <w:rPr>
          <w:i/>
          <w:color w:val="000000"/>
        </w:rPr>
        <w:t>Медведевская</w:t>
      </w:r>
      <w:proofErr w:type="spellEnd"/>
      <w:r w:rsidRPr="008F140B">
        <w:rPr>
          <w:i/>
          <w:color w:val="000000"/>
        </w:rPr>
        <w:t xml:space="preserve">, </w:t>
      </w:r>
      <w:proofErr w:type="spellStart"/>
      <w:r w:rsidRPr="008F140B">
        <w:rPr>
          <w:i/>
          <w:color w:val="000000"/>
        </w:rPr>
        <w:t>Межводненская</w:t>
      </w:r>
      <w:proofErr w:type="spellEnd"/>
      <w:r w:rsidRPr="008F140B">
        <w:rPr>
          <w:i/>
          <w:color w:val="000000"/>
        </w:rPr>
        <w:t xml:space="preserve">, </w:t>
      </w:r>
      <w:proofErr w:type="spellStart"/>
      <w:r w:rsidRPr="008F140B">
        <w:rPr>
          <w:i/>
          <w:color w:val="000000"/>
        </w:rPr>
        <w:t>Новоивановская</w:t>
      </w:r>
      <w:proofErr w:type="spellEnd"/>
      <w:r w:rsidRPr="008F140B">
        <w:rPr>
          <w:i/>
          <w:color w:val="000000"/>
        </w:rPr>
        <w:t xml:space="preserve">, </w:t>
      </w:r>
      <w:proofErr w:type="spellStart"/>
      <w:r w:rsidRPr="008F140B">
        <w:rPr>
          <w:i/>
          <w:color w:val="000000"/>
        </w:rPr>
        <w:t>Новосельская</w:t>
      </w:r>
      <w:proofErr w:type="spellEnd"/>
      <w:r w:rsidRPr="008F140B">
        <w:rPr>
          <w:i/>
          <w:color w:val="000000"/>
        </w:rPr>
        <w:t xml:space="preserve">, </w:t>
      </w:r>
      <w:proofErr w:type="spellStart"/>
      <w:r w:rsidRPr="008F140B">
        <w:rPr>
          <w:i/>
          <w:color w:val="000000"/>
        </w:rPr>
        <w:t>Оленевская</w:t>
      </w:r>
      <w:proofErr w:type="spellEnd"/>
      <w:r w:rsidRPr="008F140B">
        <w:rPr>
          <w:i/>
          <w:color w:val="000000"/>
        </w:rPr>
        <w:t xml:space="preserve">, Владимировская, </w:t>
      </w:r>
      <w:proofErr w:type="spellStart"/>
      <w:r w:rsidRPr="008F140B">
        <w:rPr>
          <w:i/>
          <w:color w:val="000000"/>
        </w:rPr>
        <w:t>Красносельская</w:t>
      </w:r>
      <w:proofErr w:type="spellEnd"/>
      <w:r w:rsidRPr="008F140B">
        <w:rPr>
          <w:i/>
          <w:color w:val="000000"/>
        </w:rPr>
        <w:t xml:space="preserve">, </w:t>
      </w:r>
      <w:proofErr w:type="spellStart"/>
      <w:r w:rsidRPr="008F140B">
        <w:rPr>
          <w:i/>
          <w:color w:val="000000"/>
        </w:rPr>
        <w:t>Водопойненская</w:t>
      </w:r>
      <w:proofErr w:type="spellEnd"/>
      <w:r w:rsidRPr="008F140B">
        <w:rPr>
          <w:i/>
          <w:color w:val="000000"/>
        </w:rPr>
        <w:t xml:space="preserve"> библиотеки-филиалы)</w:t>
      </w:r>
      <w:r w:rsidRPr="008F140B">
        <w:rPr>
          <w:color w:val="000000"/>
        </w:rPr>
        <w:t xml:space="preserve"> подключены к сети Интернет.</w:t>
      </w:r>
    </w:p>
    <w:p w14:paraId="6C0D3D53"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Продолжают функционировать 11 пунктов свободного доступа к </w:t>
      </w:r>
      <w:proofErr w:type="spellStart"/>
      <w:r w:rsidRPr="008F140B">
        <w:rPr>
          <w:color w:val="000000"/>
        </w:rPr>
        <w:t>Интеренету</w:t>
      </w:r>
      <w:proofErr w:type="spellEnd"/>
      <w:r w:rsidRPr="008F140B">
        <w:rPr>
          <w:color w:val="000000"/>
        </w:rPr>
        <w:t xml:space="preserve">, которые посетили пользователи более 6000 раз. Интернет-центр МЦРБ им. О.И. </w:t>
      </w:r>
      <w:proofErr w:type="spellStart"/>
      <w:r w:rsidRPr="008F140B">
        <w:rPr>
          <w:color w:val="000000"/>
        </w:rPr>
        <w:t>Корсовецкого</w:t>
      </w:r>
      <w:proofErr w:type="spellEnd"/>
      <w:r w:rsidRPr="008F140B">
        <w:rPr>
          <w:color w:val="000000"/>
        </w:rPr>
        <w:t xml:space="preserve"> в связи с ремонтом временно не функционирует.</w:t>
      </w:r>
    </w:p>
    <w:p w14:paraId="52F67E01"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Посещения сайта МЦРБ им. О.И. </w:t>
      </w:r>
      <w:proofErr w:type="spellStart"/>
      <w:r w:rsidRPr="008F140B">
        <w:rPr>
          <w:color w:val="000000"/>
        </w:rPr>
        <w:t>Корсовецкого</w:t>
      </w:r>
      <w:proofErr w:type="spellEnd"/>
      <w:r w:rsidRPr="008F140B">
        <w:rPr>
          <w:color w:val="000000"/>
        </w:rPr>
        <w:t xml:space="preserve"> составили - 9100 раз.</w:t>
      </w:r>
    </w:p>
    <w:p w14:paraId="554CD915"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Проведены плановые проверки библиотечных фондов в РДБ им. С.В. Ягуповой и </w:t>
      </w:r>
      <w:proofErr w:type="spellStart"/>
      <w:r w:rsidRPr="008F140B">
        <w:rPr>
          <w:color w:val="000000"/>
        </w:rPr>
        <w:t>Оленевской</w:t>
      </w:r>
      <w:proofErr w:type="spellEnd"/>
      <w:r w:rsidRPr="008F140B">
        <w:rPr>
          <w:color w:val="000000"/>
        </w:rPr>
        <w:t xml:space="preserve"> библиотеке-филиале №9.</w:t>
      </w:r>
    </w:p>
    <w:p w14:paraId="0030E9FA"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lastRenderedPageBreak/>
        <w:t xml:space="preserve"> В связи с приемом на работу новых работников проведены проверки библиотечных фондов в </w:t>
      </w:r>
      <w:proofErr w:type="spellStart"/>
      <w:r w:rsidRPr="008F140B">
        <w:rPr>
          <w:color w:val="000000"/>
        </w:rPr>
        <w:t>Краснополянской</w:t>
      </w:r>
      <w:proofErr w:type="spellEnd"/>
      <w:r w:rsidRPr="008F140B">
        <w:rPr>
          <w:color w:val="000000"/>
        </w:rPr>
        <w:t xml:space="preserve"> библиотеке-филиале №4, </w:t>
      </w:r>
      <w:proofErr w:type="spellStart"/>
      <w:r w:rsidRPr="008F140B">
        <w:rPr>
          <w:color w:val="000000"/>
        </w:rPr>
        <w:t>Новосельской</w:t>
      </w:r>
      <w:proofErr w:type="spellEnd"/>
      <w:r w:rsidRPr="008F140B">
        <w:rPr>
          <w:color w:val="000000"/>
        </w:rPr>
        <w:t xml:space="preserve"> библиотеке-филиале №8 им. И.Л. Чумакова, Калиновской библиотеке-филиале №12.</w:t>
      </w:r>
    </w:p>
    <w:p w14:paraId="6F8CCC26"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На базе МЦРБ им. О.И. </w:t>
      </w:r>
      <w:proofErr w:type="spellStart"/>
      <w:r w:rsidRPr="008F140B">
        <w:rPr>
          <w:color w:val="000000"/>
        </w:rPr>
        <w:t>Корсовецкого</w:t>
      </w:r>
      <w:proofErr w:type="spellEnd"/>
      <w:r w:rsidRPr="008F140B">
        <w:rPr>
          <w:color w:val="000000"/>
        </w:rPr>
        <w:t xml:space="preserve"> ведется база данных «Электронный каталог МБУК «Черноморская ЦБС». Количество внесенных записей в базу данных за отчетный период составляет 1674 записи (общий объем – 31816 записей), в т.ч. записей в электронном каталоге – 957 (общий объем – 26496 записей).</w:t>
      </w:r>
    </w:p>
    <w:p w14:paraId="0780ADB8"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На 28.11.2019 года фонды МБУК «Черноморская ЦБС» составляют 245143 единиц хранения.</w:t>
      </w:r>
    </w:p>
    <w:p w14:paraId="6E951A86"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МЦРБ им. О.И. </w:t>
      </w:r>
      <w:proofErr w:type="spellStart"/>
      <w:r w:rsidRPr="008F140B">
        <w:rPr>
          <w:color w:val="000000"/>
        </w:rPr>
        <w:t>Корсовецкого</w:t>
      </w:r>
      <w:proofErr w:type="spellEnd"/>
      <w:r w:rsidRPr="008F140B">
        <w:rPr>
          <w:color w:val="000000"/>
        </w:rPr>
        <w:t xml:space="preserve"> осуществляет учет, комплектование, хранение и использование обязательного экземпляра документов муниципального образования Черноморский район.</w:t>
      </w:r>
    </w:p>
    <w:p w14:paraId="692766BC"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Общее количество компьютерной и множительной техники – 99 единиц, в т.ч. 59 единиц компьютеров, 45 единиц мультимедийного оборудования. В 2019 году приобретено: 4 компьютера на сумму 115176 руб., 2 единицы копировально-множительной техники, на сумму 7980 руб.</w:t>
      </w:r>
    </w:p>
    <w:p w14:paraId="279D3568"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В МЦРБ им. О.И. </w:t>
      </w:r>
      <w:proofErr w:type="spellStart"/>
      <w:r w:rsidRPr="008F140B">
        <w:rPr>
          <w:color w:val="000000"/>
        </w:rPr>
        <w:t>Корсовецкого</w:t>
      </w:r>
      <w:proofErr w:type="spellEnd"/>
      <w:r w:rsidRPr="008F140B">
        <w:rPr>
          <w:color w:val="000000"/>
        </w:rPr>
        <w:t xml:space="preserve"> предоставляется доступ к ресурсам Национальной электронной библиотеки (Договор от 03.03.2018 года № 101/НЭБ/2850). Имеется 1 точка доступа к удалённому электронному читальному залу Президентской библиотеки </w:t>
      </w:r>
      <w:proofErr w:type="spellStart"/>
      <w:r w:rsidRPr="008F140B">
        <w:rPr>
          <w:color w:val="000000"/>
        </w:rPr>
        <w:t>им.Б.Н</w:t>
      </w:r>
      <w:proofErr w:type="spellEnd"/>
      <w:r w:rsidRPr="008F140B">
        <w:rPr>
          <w:color w:val="000000"/>
        </w:rPr>
        <w:t>. Ельцина.</w:t>
      </w:r>
    </w:p>
    <w:p w14:paraId="55169AF7"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В рамках конкурса Министерства культуры на лучшую сельскую библиотеку и их работников стали победителями </w:t>
      </w:r>
      <w:proofErr w:type="spellStart"/>
      <w:r w:rsidRPr="008F140B">
        <w:rPr>
          <w:color w:val="000000"/>
        </w:rPr>
        <w:t>Медведевская</w:t>
      </w:r>
      <w:proofErr w:type="spellEnd"/>
      <w:r w:rsidRPr="008F140B">
        <w:rPr>
          <w:color w:val="000000"/>
        </w:rPr>
        <w:t xml:space="preserve"> и Владимировская библиотеки-филиалы (призовой фонд составил 200 тыс. руб. на обновление материально-технической базы).</w:t>
      </w:r>
    </w:p>
    <w:p w14:paraId="5F43DACF"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Большое внимание уделяется повышению квалификации библиотечных специалистов МБУК «Черноморская ЦБС». Проведено 9 методических мероприятий, из них:</w:t>
      </w:r>
    </w:p>
    <w:p w14:paraId="492E1250"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- 31.01.2019 Методический день «Итоги работы МБУК «Черноморская ЦБС» в 2018 году. Планы на будущее»;</w:t>
      </w:r>
    </w:p>
    <w:p w14:paraId="07815C1C"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- 22.02.2019 Семинар «Рекламно-информационная деятельность как средство повышения имиджа библиотек» (совместно с ГБУК РК «Республиканская крымскотатарская библиотека им. И. </w:t>
      </w:r>
      <w:proofErr w:type="spellStart"/>
      <w:r w:rsidRPr="008F140B">
        <w:rPr>
          <w:color w:val="000000"/>
        </w:rPr>
        <w:t>Гаспринского</w:t>
      </w:r>
      <w:proofErr w:type="spellEnd"/>
      <w:r w:rsidRPr="008F140B">
        <w:rPr>
          <w:color w:val="000000"/>
        </w:rPr>
        <w:t>»);</w:t>
      </w:r>
    </w:p>
    <w:p w14:paraId="08B757DF"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- 01.03.2019 Школа молодого библиотекаря «Виды плановой и отчетной деятельности библиотек»;</w:t>
      </w:r>
    </w:p>
    <w:p w14:paraId="7CB2B43D"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- 04.03.2019 Школа молодого библиотекаря «Учетные документы библиотеки. Специфика их заполнения»;</w:t>
      </w:r>
    </w:p>
    <w:p w14:paraId="6EB98B22"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- 11.04.2019 Методический день «Организация защиты персональных данных в публичной библиотеке: теория, практика, опыт»;</w:t>
      </w:r>
    </w:p>
    <w:p w14:paraId="5F1B84AC"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-02.07.2019 Методический день «Библиотечная культура: диалог на равных – библиотека, книга и читатель в век электронных технологий»:</w:t>
      </w:r>
    </w:p>
    <w:p w14:paraId="3DBD94EC"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- 26.09.2019 Семинар «Планирование 2020: ориентиры на будущее»:</w:t>
      </w:r>
    </w:p>
    <w:p w14:paraId="2D0704CB"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- 17.10.2019 Семинар «Работа библиотек: современное состояние и перспективы развития» (совместно с ГБУК РК «Республиканская крымскотатарская библиотека им. И. </w:t>
      </w:r>
      <w:proofErr w:type="spellStart"/>
      <w:r w:rsidRPr="008F140B">
        <w:rPr>
          <w:color w:val="000000"/>
        </w:rPr>
        <w:t>Гаспринского</w:t>
      </w:r>
      <w:proofErr w:type="spellEnd"/>
      <w:r w:rsidRPr="008F140B">
        <w:rPr>
          <w:color w:val="000000"/>
        </w:rPr>
        <w:t>», «НМО КРУНБ им. И.Я. Франко»).</w:t>
      </w:r>
    </w:p>
    <w:p w14:paraId="014F982C"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МБУК «Черноморская ЦБС» активно сотрудничает со СМИ, с помощью которых популяризирует работу библиотек. В 2019 году о деятельности МБУК «Черноморская ЦБС» размещено более 350-ти информаций, из них: «200 в АИС «Единое информационное пространство в сфере культуры», 71 – на сайте МБУК «Черноморская ЦБС», 14 – в газете «Черноморские известия», 25 на собственных блогах и более 75 – в социальных сетях.</w:t>
      </w:r>
    </w:p>
    <w:p w14:paraId="658D7AD7"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В 2019 году МБУК «Черноморская ЦБС» из муниципального бюджета выделены средства для:</w:t>
      </w:r>
    </w:p>
    <w:p w14:paraId="7FAE8669"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пополнения фондов МБУК «Черноморская ЦБС» новыми книгами – 83615,11 руб. (закуплено 319 экземпляров документов);</w:t>
      </w:r>
    </w:p>
    <w:p w14:paraId="65675C8F"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подписки периодических изданий – 107682,00 руб.;</w:t>
      </w:r>
    </w:p>
    <w:p w14:paraId="4956C1E0"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проведения охранной сигнализации в МЦРБ им О.И. </w:t>
      </w:r>
      <w:proofErr w:type="spellStart"/>
      <w:r w:rsidRPr="008F140B">
        <w:rPr>
          <w:color w:val="000000"/>
        </w:rPr>
        <w:t>Корсовецкого</w:t>
      </w:r>
      <w:proofErr w:type="spellEnd"/>
      <w:r w:rsidRPr="008F140B">
        <w:rPr>
          <w:color w:val="000000"/>
        </w:rPr>
        <w:t>, РДБ им. С.В. Ягуповой – 277000,00 руб.</w:t>
      </w:r>
    </w:p>
    <w:p w14:paraId="205885BE"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lastRenderedPageBreak/>
        <w:t xml:space="preserve">- проведения капитального ремонта фасада, абонемента, читального зала МЦРБ им. О.И. </w:t>
      </w:r>
      <w:proofErr w:type="spellStart"/>
      <w:r w:rsidRPr="008F140B">
        <w:rPr>
          <w:color w:val="000000"/>
        </w:rPr>
        <w:t>Корсовецкого</w:t>
      </w:r>
      <w:proofErr w:type="spellEnd"/>
      <w:r w:rsidRPr="008F140B">
        <w:rPr>
          <w:color w:val="000000"/>
        </w:rPr>
        <w:t xml:space="preserve"> – 686847,60 руб.;</w:t>
      </w:r>
    </w:p>
    <w:p w14:paraId="7F0F9BEB"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проведения текущего ремонта холла МЦРБ им. О.И. </w:t>
      </w:r>
      <w:proofErr w:type="spellStart"/>
      <w:r w:rsidRPr="008F140B">
        <w:rPr>
          <w:color w:val="000000"/>
        </w:rPr>
        <w:t>Корсовецкого</w:t>
      </w:r>
      <w:proofErr w:type="spellEnd"/>
      <w:r w:rsidRPr="008F140B">
        <w:rPr>
          <w:color w:val="000000"/>
        </w:rPr>
        <w:t xml:space="preserve"> – 84000,00 </w:t>
      </w:r>
      <w:proofErr w:type="spellStart"/>
      <w:r w:rsidRPr="008F140B">
        <w:rPr>
          <w:color w:val="000000"/>
        </w:rPr>
        <w:t>руб</w:t>
      </w:r>
      <w:proofErr w:type="spellEnd"/>
      <w:r w:rsidRPr="008F140B">
        <w:rPr>
          <w:color w:val="000000"/>
        </w:rPr>
        <w:t>;</w:t>
      </w:r>
    </w:p>
    <w:p w14:paraId="14DD74AB"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разработки проектно-сметной документации на капитальный ремонт РДБ им. С.В. Ягуповой – 70000,00 руб.;</w:t>
      </w:r>
    </w:p>
    <w:p w14:paraId="0ED185FD"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разработки проектно-сметной документации на пожарную сигнализацию в МЦРБ им. О.И. </w:t>
      </w:r>
      <w:proofErr w:type="spellStart"/>
      <w:r w:rsidRPr="008F140B">
        <w:rPr>
          <w:color w:val="000000"/>
        </w:rPr>
        <w:t>Корсовецкого</w:t>
      </w:r>
      <w:proofErr w:type="spellEnd"/>
      <w:r w:rsidRPr="008F140B">
        <w:rPr>
          <w:color w:val="000000"/>
        </w:rPr>
        <w:t>, РДБ им. С.В. Ягуповой – 80000,00 руб.;</w:t>
      </w:r>
    </w:p>
    <w:p w14:paraId="170DE16D"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создания дизайн-проекта помещений МЦРБ им. О.И. </w:t>
      </w:r>
      <w:proofErr w:type="spellStart"/>
      <w:r w:rsidRPr="008F140B">
        <w:rPr>
          <w:color w:val="000000"/>
        </w:rPr>
        <w:t>Корсовецкого</w:t>
      </w:r>
      <w:proofErr w:type="spellEnd"/>
      <w:r w:rsidRPr="008F140B">
        <w:rPr>
          <w:color w:val="000000"/>
        </w:rPr>
        <w:t xml:space="preserve"> для участия в конкурсном отборе среди субъектов Российской Федерации на распределение иных межбюджетных трансфертов из федерального бюджета субъектам Российской Федерации на создание модельных муниципальных библиотек – 86000,00 руб.</w:t>
      </w:r>
    </w:p>
    <w:p w14:paraId="0A8DD403"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В 2020 планируется:</w:t>
      </w:r>
    </w:p>
    <w:p w14:paraId="7E0B4084"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проведение капитального ремонта РДБ им. С.В. Ягуповой (необходимо 1757000.00 руб.);</w:t>
      </w:r>
    </w:p>
    <w:p w14:paraId="10B70875"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замена тротуарной плитки перед зданием МЦРБ им. О.И. </w:t>
      </w:r>
      <w:proofErr w:type="spellStart"/>
      <w:r w:rsidRPr="008F140B">
        <w:rPr>
          <w:color w:val="000000"/>
        </w:rPr>
        <w:t>Корсовецкого</w:t>
      </w:r>
      <w:proofErr w:type="spellEnd"/>
      <w:r w:rsidRPr="008F140B">
        <w:rPr>
          <w:color w:val="000000"/>
        </w:rPr>
        <w:t xml:space="preserve"> (необходимо 516153,12 руб.);</w:t>
      </w:r>
    </w:p>
    <w:p w14:paraId="58CC37C2"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 монтаж пожарной сигнализации в МЦРБ им. О.И. </w:t>
      </w:r>
      <w:proofErr w:type="spellStart"/>
      <w:r w:rsidRPr="008F140B">
        <w:rPr>
          <w:color w:val="000000"/>
        </w:rPr>
        <w:t>Корсовецкого</w:t>
      </w:r>
      <w:proofErr w:type="spellEnd"/>
      <w:r w:rsidRPr="008F140B">
        <w:rPr>
          <w:color w:val="000000"/>
        </w:rPr>
        <w:t>, РДБ им. С.В. Ягуповой (необходимо 350,000 руб.).</w:t>
      </w:r>
    </w:p>
    <w:p w14:paraId="2D8403B7" w14:textId="77777777" w:rsidR="00756DDD" w:rsidRPr="008F140B" w:rsidRDefault="00756DDD" w:rsidP="00756DDD">
      <w:pPr>
        <w:pStyle w:val="af3"/>
        <w:spacing w:before="0" w:beforeAutospacing="0" w:after="0" w:afterAutospacing="0"/>
        <w:ind w:firstLine="708"/>
        <w:jc w:val="both"/>
        <w:rPr>
          <w:color w:val="C00000"/>
        </w:rPr>
      </w:pPr>
      <w:r w:rsidRPr="008F140B">
        <w:rPr>
          <w:color w:val="000000"/>
        </w:rPr>
        <w:t xml:space="preserve">МЦРБ им. О.И. </w:t>
      </w:r>
      <w:proofErr w:type="spellStart"/>
      <w:r w:rsidRPr="008F140B">
        <w:rPr>
          <w:color w:val="000000"/>
        </w:rPr>
        <w:t>Корсовецкого</w:t>
      </w:r>
      <w:proofErr w:type="spellEnd"/>
      <w:r w:rsidRPr="008F140B">
        <w:rPr>
          <w:color w:val="000000"/>
        </w:rPr>
        <w:t>, в 2021 году примет участие в конкурсном отборе среди субъектов Российской Федерации на распределение иных межбюджетных трансфертов из федерального бюджета субъектам Российской Федерации на создание модельных муниципальных библиотек, РДБ им С.В. Ягуповой будет принимать участие в 2022 году.</w:t>
      </w:r>
    </w:p>
    <w:p w14:paraId="60D9BD08"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Громовская</w:t>
      </w:r>
      <w:proofErr w:type="spellEnd"/>
      <w:r w:rsidRPr="008F140B">
        <w:rPr>
          <w:b/>
          <w:color w:val="000000"/>
        </w:rPr>
        <w:t xml:space="preserve"> библиотека-филиал №1 МБУК Черноморская ЦБС»</w:t>
      </w:r>
      <w:r w:rsidRPr="008F140B">
        <w:rPr>
          <w:color w:val="000000"/>
        </w:rPr>
        <w:t xml:space="preserve"> расположена в здании бывшей </w:t>
      </w:r>
      <w:proofErr w:type="spellStart"/>
      <w:r w:rsidRPr="008F140B">
        <w:rPr>
          <w:color w:val="000000"/>
        </w:rPr>
        <w:t>Громовской</w:t>
      </w:r>
      <w:proofErr w:type="spellEnd"/>
      <w:r w:rsidRPr="008F140B">
        <w:rPr>
          <w:color w:val="000000"/>
        </w:rPr>
        <w:t xml:space="preserve"> школы по адресу: с. </w:t>
      </w:r>
      <w:proofErr w:type="spellStart"/>
      <w:r w:rsidRPr="008F140B">
        <w:rPr>
          <w:color w:val="000000"/>
        </w:rPr>
        <w:t>Громово</w:t>
      </w:r>
      <w:proofErr w:type="spellEnd"/>
      <w:r w:rsidRPr="008F140B">
        <w:rPr>
          <w:color w:val="000000"/>
        </w:rPr>
        <w:t xml:space="preserve">, ул. Школьная, 5. Здание находится на балансе МБУК «Черноморская ЦБС». Общая площадь помещения – 162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0,75 ставки. На 28.11.2019 книжный фонд библиотеки насчитывает 9098 экземпляров документов. Плановые показатели по библиотеке: читатели - 378, посещения – 3032, книговыдача – 7559 экз. Библиотека компьютеризирована и имеет доступ к сети Интернет. Библиотека нуждается в текущем ремонте.</w:t>
      </w:r>
    </w:p>
    <w:p w14:paraId="1C35C508"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Далековская</w:t>
      </w:r>
      <w:proofErr w:type="spellEnd"/>
      <w:r w:rsidRPr="008F140B">
        <w:rPr>
          <w:b/>
          <w:color w:val="000000"/>
        </w:rPr>
        <w:t xml:space="preserve"> библиотека-филиал №2 МБУК «Черноморская ЦБС»</w:t>
      </w:r>
      <w:r w:rsidRPr="008F140B">
        <w:rPr>
          <w:color w:val="000000"/>
        </w:rPr>
        <w:t xml:space="preserve"> расположена в здании МБОУ «</w:t>
      </w:r>
      <w:proofErr w:type="spellStart"/>
      <w:r w:rsidRPr="008F140B">
        <w:rPr>
          <w:color w:val="000000"/>
        </w:rPr>
        <w:t>Далековская</w:t>
      </w:r>
      <w:proofErr w:type="spellEnd"/>
      <w:r w:rsidRPr="008F140B">
        <w:rPr>
          <w:color w:val="000000"/>
        </w:rPr>
        <w:t xml:space="preserve"> средняя школа» по адресу: с. Далекое, ул. Советская, 31. Здание находится на балансе МБОУ «</w:t>
      </w:r>
      <w:proofErr w:type="spellStart"/>
      <w:r w:rsidRPr="008F140B">
        <w:rPr>
          <w:color w:val="000000"/>
        </w:rPr>
        <w:t>Далековская</w:t>
      </w:r>
      <w:proofErr w:type="spellEnd"/>
      <w:r w:rsidRPr="008F140B">
        <w:rPr>
          <w:color w:val="000000"/>
        </w:rPr>
        <w:t xml:space="preserve"> средняя школа». Заключен договор об аренде пользования помещением. Общая площадь помещения – 78,9 </w:t>
      </w:r>
      <w:proofErr w:type="spellStart"/>
      <w:r w:rsidRPr="008F140B">
        <w:rPr>
          <w:color w:val="000000"/>
        </w:rPr>
        <w:t>кв.м</w:t>
      </w:r>
      <w:proofErr w:type="spellEnd"/>
      <w:r w:rsidRPr="008F140B">
        <w:rPr>
          <w:color w:val="000000"/>
        </w:rPr>
        <w:t>. Помещение отапливается. По штатному расписанию МБУК «Черноморская ЦБС» в библиотеке – 0,75 ставки. На 28.11.2019 книжный фонд библиотеки насчитывает 14788 экземпляров документов. Плановые показатели по библиотеке: читатели - 378, посещения – 3032, книговыдача – 7559 экз. Библиотека компьютеризирована и имеет доступ к сети Интернет. Библиотека нуждается в текущем ремонте.</w:t>
      </w:r>
    </w:p>
    <w:p w14:paraId="55D497AD"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Кировская библиотека-филиал №3 им. Ф.П. Кухтина МБУК «Черноморская ЦБС»</w:t>
      </w:r>
      <w:r w:rsidRPr="008F140B">
        <w:rPr>
          <w:color w:val="000000"/>
        </w:rPr>
        <w:t xml:space="preserve"> расположена в отдельно стоящем здании магазина по адресу: с. Кировское, ул. Ленина, 2. Здание находится на балансе Кировского сельского совета. Договор об аренде пользования не заключен, т.к. в Кировском сельском совете нет правоустанавливающих документов. Общая площадь помещения – 131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1,0 ставки. На 28.11.2019 книжный фонд библиотеки насчитывает 20239 экземпляров документов. Плановые показатели по библиотеке: читатели - 505, посещения – 4044, книговыдача – 10085 экз. Библиотека компьютеризирована и имеет доступ к сети Интернет. Библиотека нуждается в текущем ремонте.</w:t>
      </w:r>
    </w:p>
    <w:p w14:paraId="57CBA488"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Краснополянская</w:t>
      </w:r>
      <w:proofErr w:type="spellEnd"/>
      <w:r w:rsidRPr="008F140B">
        <w:rPr>
          <w:b/>
          <w:color w:val="000000"/>
        </w:rPr>
        <w:t xml:space="preserve"> библиотека-филиал №4 МБУК «Черноморская ЦБС»</w:t>
      </w:r>
      <w:r w:rsidRPr="008F140B">
        <w:rPr>
          <w:color w:val="000000"/>
        </w:rPr>
        <w:t xml:space="preserve"> расположена на втором этаже в здании </w:t>
      </w:r>
      <w:proofErr w:type="spellStart"/>
      <w:r w:rsidRPr="008F140B">
        <w:rPr>
          <w:color w:val="000000"/>
        </w:rPr>
        <w:t>Краснополянского</w:t>
      </w:r>
      <w:proofErr w:type="spellEnd"/>
      <w:r w:rsidRPr="008F140B">
        <w:rPr>
          <w:color w:val="000000"/>
        </w:rPr>
        <w:t xml:space="preserve"> Дома культуры по адресу: с. Красная Поляна, ул. Ленина, 16.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390 </w:t>
      </w:r>
      <w:proofErr w:type="spellStart"/>
      <w:r w:rsidRPr="008F140B">
        <w:rPr>
          <w:color w:val="000000"/>
        </w:rPr>
        <w:t>кв.м</w:t>
      </w:r>
      <w:proofErr w:type="spellEnd"/>
      <w:r w:rsidRPr="008F140B">
        <w:rPr>
          <w:color w:val="000000"/>
        </w:rPr>
        <w:t xml:space="preserve">. Помещение не отапливается. По штатному расписанию </w:t>
      </w:r>
      <w:r w:rsidRPr="008F140B">
        <w:rPr>
          <w:color w:val="000000"/>
        </w:rPr>
        <w:lastRenderedPageBreak/>
        <w:t>МБУК «Черноморская ЦБС» в библиотеке – 1,0 ставки. На 28.11.2019 книжный фонд библиотеки насчитывает 6693 экземпляров документов. Плановые показатели по библиотеке: читатели – 505, посещения – 4044, книговыдача – 10085 экз. Библиотека компьютеризирована, не имеет доступа к сети Интернет. Библиотека нуждается в текущем ремонте.</w:t>
      </w:r>
    </w:p>
    <w:p w14:paraId="3A73E9B2"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Медведевская</w:t>
      </w:r>
      <w:proofErr w:type="spellEnd"/>
      <w:r w:rsidRPr="008F140B">
        <w:rPr>
          <w:b/>
          <w:color w:val="000000"/>
        </w:rPr>
        <w:t xml:space="preserve"> библиотека-филиал №5 МБУК «Черноморская ЦБС»</w:t>
      </w:r>
      <w:r w:rsidRPr="008F140B">
        <w:rPr>
          <w:color w:val="000000"/>
        </w:rPr>
        <w:t xml:space="preserve"> расположена на втором этаже в здании центральной конторы агрофирмы «Прибрежный». Помещение находится на балансе ГУП «Агрофирма «Прибрежный». Договор об аренде пользования не заключен. Общая площадь помещения – 270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1,0 ставки. На 28.11.2019 книжный фонд библиотеки насчитывает 11055 экземпляров документов. Плановые показатели по библиотеке: читатели – 505, посещения – 4044, книговыдача – 10085 экз. Библиотека компьютеризирована и имеет доступ к сети Интернет. Библиотека находится в аварийном состоянии.</w:t>
      </w:r>
    </w:p>
    <w:p w14:paraId="0BD927E9"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Межводненская</w:t>
      </w:r>
      <w:proofErr w:type="spellEnd"/>
      <w:r w:rsidRPr="008F140B">
        <w:rPr>
          <w:b/>
          <w:color w:val="000000"/>
        </w:rPr>
        <w:t xml:space="preserve"> библиотека-филиал №6 МБУК «Черноморская ЦБС»</w:t>
      </w:r>
      <w:r w:rsidRPr="008F140B">
        <w:rPr>
          <w:color w:val="000000"/>
        </w:rPr>
        <w:t xml:space="preserve"> расположена на втором этаже в здании </w:t>
      </w:r>
      <w:proofErr w:type="spellStart"/>
      <w:r w:rsidRPr="008F140B">
        <w:rPr>
          <w:color w:val="000000"/>
        </w:rPr>
        <w:t>Межводненского</w:t>
      </w:r>
      <w:proofErr w:type="spellEnd"/>
      <w:r w:rsidRPr="008F140B">
        <w:rPr>
          <w:color w:val="000000"/>
        </w:rPr>
        <w:t xml:space="preserve"> Дома культуры по адресу: с. Межводное, ул. Приморская, 20.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заключен. Общая площадь помещения – 182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0,75 ставки. На 28.11.2019 книжный фонд библиотеки насчитывает 15219 экземпляров документов. Плановые показатели по библиотеке: читатели – 378, посещения – 3032, книговыдача – 7559 экз. Библиотека компьютеризирована и имеет доступа к сети Интернет. Библиотека нуждается в текущем ремонте.</w:t>
      </w:r>
    </w:p>
    <w:p w14:paraId="24DCCBBF"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Новоивановская</w:t>
      </w:r>
      <w:proofErr w:type="spellEnd"/>
      <w:r w:rsidRPr="008F140B">
        <w:rPr>
          <w:b/>
          <w:color w:val="000000"/>
        </w:rPr>
        <w:t xml:space="preserve"> библиотека-филиал №7 МБУК «Черноморская ЦБС»</w:t>
      </w:r>
      <w:r w:rsidRPr="008F140B">
        <w:rPr>
          <w:color w:val="000000"/>
        </w:rPr>
        <w:t xml:space="preserve"> расположена на втором этаже здания </w:t>
      </w:r>
      <w:proofErr w:type="spellStart"/>
      <w:r w:rsidRPr="008F140B">
        <w:rPr>
          <w:color w:val="000000"/>
        </w:rPr>
        <w:t>Новоивановского</w:t>
      </w:r>
      <w:proofErr w:type="spellEnd"/>
      <w:r w:rsidRPr="008F140B">
        <w:rPr>
          <w:color w:val="000000"/>
        </w:rPr>
        <w:t xml:space="preserve"> Дома культуры по адресу: с. Новоивановка, ул. Ленина, 1.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105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1,0 ставки. На 28.11.2019 книжный фонд библиотеки насчитывает 15687 экземпляров документов. Плановые показатели по библиотеке: читатели – 505, посещения – 4044, книговыдача – 10085 экз. Библиотека компьютеризирована и имеет доступа к сети Интернет. Библиотека нуждается в текущем ремонте.</w:t>
      </w:r>
    </w:p>
    <w:p w14:paraId="45811768"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Новосельская библиотека-филиал №8 им. И.Л. Чумакова МБУК «Черноморская ЦБС»</w:t>
      </w:r>
      <w:r w:rsidRPr="008F140B">
        <w:rPr>
          <w:color w:val="000000"/>
        </w:rPr>
        <w:t xml:space="preserve"> расположена на втором этаже здания Новосельского Дома культуры по адресу: с. Новосельское, ул. Ленина, 25.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350 </w:t>
      </w:r>
      <w:proofErr w:type="spellStart"/>
      <w:r w:rsidRPr="008F140B">
        <w:rPr>
          <w:color w:val="000000"/>
        </w:rPr>
        <w:t>кв.м</w:t>
      </w:r>
      <w:proofErr w:type="spellEnd"/>
      <w:r w:rsidRPr="008F140B">
        <w:rPr>
          <w:color w:val="000000"/>
        </w:rPr>
        <w:t>. Помещение отапливается. По штатному расписанию МБУК «Черноморская ЦБС» в библиотеке – 1,0 ставки. На 28.11.2019 книжный фонд библиотеки насчитывает 28499 экземпляров документов. Плановые показатели по библиотеке: читатели – 505, посещения – 4044, книговыдача – 10085 экз. Библиотека компьютеризирована и имеет доступ к сети Интернет. Библиотека нуждается в текущем ремонте.</w:t>
      </w:r>
    </w:p>
    <w:p w14:paraId="046BD364"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Оленевская</w:t>
      </w:r>
      <w:proofErr w:type="spellEnd"/>
      <w:r w:rsidRPr="008F140B">
        <w:rPr>
          <w:b/>
          <w:color w:val="000000"/>
        </w:rPr>
        <w:t xml:space="preserve"> библиотека-филиал №9 МБУК «Черноморская ЦБС</w:t>
      </w:r>
      <w:r w:rsidRPr="008F140B">
        <w:rPr>
          <w:color w:val="000000"/>
        </w:rPr>
        <w:t>» расположена в здании МБОУ «</w:t>
      </w:r>
      <w:proofErr w:type="spellStart"/>
      <w:r w:rsidRPr="008F140B">
        <w:rPr>
          <w:color w:val="000000"/>
        </w:rPr>
        <w:t>Оленевская</w:t>
      </w:r>
      <w:proofErr w:type="spellEnd"/>
      <w:r w:rsidRPr="008F140B">
        <w:rPr>
          <w:color w:val="000000"/>
        </w:rPr>
        <w:t xml:space="preserve"> средняя школа» по адресу С. Оленевка, ул. Ленина, 39. Здание находится на балансе МБОУ «</w:t>
      </w:r>
      <w:proofErr w:type="spellStart"/>
      <w:r w:rsidRPr="008F140B">
        <w:rPr>
          <w:color w:val="000000"/>
        </w:rPr>
        <w:t>Оленевская</w:t>
      </w:r>
      <w:proofErr w:type="spellEnd"/>
      <w:r w:rsidRPr="008F140B">
        <w:rPr>
          <w:color w:val="000000"/>
        </w:rPr>
        <w:t xml:space="preserve"> средняя школа» Договор об аренде пользования помещением заключен. Общая площадь помещения – 96 </w:t>
      </w:r>
      <w:proofErr w:type="spellStart"/>
      <w:r w:rsidRPr="008F140B">
        <w:rPr>
          <w:color w:val="000000"/>
        </w:rPr>
        <w:t>кв.м</w:t>
      </w:r>
      <w:proofErr w:type="spellEnd"/>
      <w:r w:rsidRPr="008F140B">
        <w:rPr>
          <w:color w:val="000000"/>
        </w:rPr>
        <w:t>. Помещение отапливается. По штатному расписанию МБУК «Черноморская ЦБС» в библиотеке – 1,0 ставки. На 28.11.2019 книжный фонд библиотеки насчитывает 9404 экземпляров документов. Плановые показатели по библиотеке: читатели – 505, посещения – 4044, книговыдача – 10085 экз. Библиотека компьютеризирована и имеет доступа к сети Интернет. В 2014 году в библиотеке проведен ремонт.</w:t>
      </w:r>
    </w:p>
    <w:p w14:paraId="3799584E"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Владимировская библиотека-филиал №10 МБУК «Черноморская ЦБС»</w:t>
      </w:r>
      <w:r w:rsidRPr="008F140B">
        <w:rPr>
          <w:color w:val="000000"/>
        </w:rPr>
        <w:t xml:space="preserve"> расположена в здании фельдшерско-акушерского пункта Государственного бюджетного учреждения здравоохранения РК «Черноморская центральная районная больница» по адресу: с. Владимировка, </w:t>
      </w:r>
      <w:r w:rsidRPr="008F140B">
        <w:rPr>
          <w:color w:val="000000"/>
        </w:rPr>
        <w:lastRenderedPageBreak/>
        <w:t>ул. Октябрьская, 16. Право собственности на данный объект у Черноморской центральной районной больницы не оформлено, в связи с этим МБУК «Черноморская ЦБС» не может заключить договор об аренде помещения. Помещение не отапливается. По штатному расписанию МБУК «Черноморская ЦБС» в библиотеке – 0,5 ставки. На 28.11.2019 книжный фонд библиотеки насчитывает 10070 экземпляров документов. Плановые показатели по библиотеке: читатели - 251, посещения – 2018, книговыдача – 5033 экз. Библиотека компьютеризирована и имеет доступ к сети Интернет. Библиотека нуждается в текущем ремонте.</w:t>
      </w:r>
    </w:p>
    <w:p w14:paraId="10DD6BED"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Водопойненская</w:t>
      </w:r>
      <w:proofErr w:type="spellEnd"/>
      <w:r w:rsidRPr="008F140B">
        <w:rPr>
          <w:b/>
          <w:color w:val="000000"/>
        </w:rPr>
        <w:t xml:space="preserve"> библиотека-филиал №11 МБУК «Черноморская ЦБС»</w:t>
      </w:r>
      <w:r w:rsidRPr="008F140B">
        <w:rPr>
          <w:color w:val="000000"/>
        </w:rPr>
        <w:t xml:space="preserve"> расположена в здании </w:t>
      </w:r>
      <w:proofErr w:type="spellStart"/>
      <w:r w:rsidRPr="008F140B">
        <w:rPr>
          <w:color w:val="000000"/>
        </w:rPr>
        <w:t>Водопойненского</w:t>
      </w:r>
      <w:proofErr w:type="spellEnd"/>
      <w:r w:rsidRPr="008F140B">
        <w:rPr>
          <w:color w:val="000000"/>
        </w:rPr>
        <w:t xml:space="preserve"> Дома культуры по адресу: с. Водопойное, ул. Островского, 9.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40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0,75 ставки. На 28.11.2019 книжный фонд библиотеки насчитывает 7499 экземпляров документов. Плановые показатели по библиотеке: читатели – 378, посещения – 3032, книговыдача – 7559 экз. Библиотека компьютеризирована и имеет доступ к сети Интернет. Библиотека нуждается в текущем ремонте.</w:t>
      </w:r>
    </w:p>
    <w:p w14:paraId="1982106F"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Калиновская библиотека-филиал №12 МБУК «Черноморская ЦБС»</w:t>
      </w:r>
      <w:r w:rsidRPr="008F140B">
        <w:rPr>
          <w:color w:val="000000"/>
        </w:rPr>
        <w:t xml:space="preserve"> расположена в старом здании Калиновского сельского клуба по адресу: с. Калиновка, ул. Черниговская, 20. Здание находится на балансе </w:t>
      </w:r>
      <w:proofErr w:type="spellStart"/>
      <w:r w:rsidRPr="008F140B">
        <w:rPr>
          <w:color w:val="000000"/>
        </w:rPr>
        <w:t>Оленевского</w:t>
      </w:r>
      <w:proofErr w:type="spellEnd"/>
      <w:r w:rsidRPr="008F140B">
        <w:rPr>
          <w:color w:val="000000"/>
        </w:rPr>
        <w:t xml:space="preserve"> сельского совета. Договор об аренде пользования не заключен. Общая площадь помещения – 77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0,75 ставки. На 28.11.2019 книжный фонд библиотеки насчитывает 8701 экземпляров документов. Плановые показатели по библиотеке: читатели – 378, посещения – 3032, книговыдача – 7559 экз. Библиотека компьютеризирована, не имеет доступа к сети Интернет. Библиотека нуждается в текущем ремонте.</w:t>
      </w:r>
    </w:p>
    <w:p w14:paraId="2DBD21AE"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Красносельская библиотека-филиал №13 МБУК «Черноморская ЦБС»</w:t>
      </w:r>
      <w:r w:rsidRPr="008F140B">
        <w:rPr>
          <w:color w:val="000000"/>
        </w:rPr>
        <w:t xml:space="preserve"> расположена в здании Красносельского сельского клуба по адресу: с. Красносельское, ул. Ленина, 11а. Здание находится на балансе Красносельского сельского клуба. Договор об аренде пользования не заключен. Общая площадь помещения – 30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0,5 ставки. На 28.11.2019 книжный фонд библиотеки насчитывает 5976 экземпляров документов. Плановые показатели по библиотеке: читатели – 251, посещения – 2018, книговыдача – 5033 экз. Библиотека компьютеризирована и имеет доступ к сети Интернет. Библиотека нуждается в текущем ремонте. На сегодняшний день в библиотеке вакансия.</w:t>
      </w:r>
    </w:p>
    <w:p w14:paraId="4BC1E242"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Красноярская библиотека-филиал №14 МБУК «Черноморская ЦБС»</w:t>
      </w:r>
      <w:r w:rsidRPr="008F140B">
        <w:rPr>
          <w:color w:val="000000"/>
        </w:rPr>
        <w:t xml:space="preserve"> расположена в здании МБДОУ «Детский сад «Золотой петушок» по адресу: с. Красноярское, ул. Гагарина, 33. Здание находится на балансе МБДОУ «Детский сад «Золотой петушок». Договор об аренде пользования не заключен. Общая площадь помещения – 125 </w:t>
      </w:r>
      <w:proofErr w:type="spellStart"/>
      <w:r w:rsidRPr="008F140B">
        <w:rPr>
          <w:color w:val="000000"/>
        </w:rPr>
        <w:t>кв.м</w:t>
      </w:r>
      <w:proofErr w:type="spellEnd"/>
      <w:r w:rsidRPr="008F140B">
        <w:rPr>
          <w:color w:val="000000"/>
        </w:rPr>
        <w:t>. Помещение отапливается. По штатному расписанию МБУК «Черноморская ЦБС» в библиотеке – 0,75 ставки. На 28.11.2019 книжный фонд библиотеки насчитывает 7694 экземпляров документов. Плановые показатели по библиотеке: читатели – 378, посещения – 3032, книговыдача – 7559 экз. Библиотека не компьютеризирована, не имеет доступа к сети Интернет. Библиотека нуждается в текущем ремонте.</w:t>
      </w:r>
    </w:p>
    <w:p w14:paraId="6811D3D8" w14:textId="77777777" w:rsidR="00756DDD" w:rsidRPr="008F140B" w:rsidRDefault="00756DDD" w:rsidP="00756DDD">
      <w:pPr>
        <w:pStyle w:val="af3"/>
        <w:spacing w:beforeAutospacing="0" w:after="0" w:afterAutospacing="0"/>
        <w:ind w:firstLine="708"/>
        <w:jc w:val="both"/>
        <w:rPr>
          <w:color w:val="C00000"/>
        </w:rPr>
      </w:pPr>
      <w:r w:rsidRPr="008F140B">
        <w:rPr>
          <w:b/>
          <w:color w:val="000000"/>
        </w:rPr>
        <w:t>Окуневская библиотека-филиал №15 МБУК «Черноморская ЦБС»</w:t>
      </w:r>
      <w:r w:rsidRPr="008F140B">
        <w:rPr>
          <w:color w:val="000000"/>
        </w:rPr>
        <w:t xml:space="preserve"> расположена в отдельно стоящем здании по адресу: с. Окуневка, ул. Комарова, 1. Здание находится на балансе МБУК «Черноморская ЦБС». Общая площадь помещения – 80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1,0 ставки. На 28.11.2019 книжный фонд библиотеки насчитывает 7699 экземпляров документов. Плановые показатели по библиотеке: читатели – 505, посещения – 4044, книговыдача – 10085 экз. Библиотека не компьютеризирована, не имеет доступа к сети Интернет. Библиотека нуждается в текущем ремонте.</w:t>
      </w:r>
    </w:p>
    <w:p w14:paraId="0EF8E575"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Внуковская</w:t>
      </w:r>
      <w:proofErr w:type="spellEnd"/>
      <w:r w:rsidRPr="008F140B">
        <w:rPr>
          <w:b/>
          <w:color w:val="000000"/>
        </w:rPr>
        <w:t xml:space="preserve"> библиотека-филиал №16 МБУК «Черноморская ЦБС»</w:t>
      </w:r>
      <w:r w:rsidRPr="008F140B">
        <w:rPr>
          <w:color w:val="000000"/>
        </w:rPr>
        <w:t xml:space="preserve"> расположена в отдельно стоящем здании молочно-товарной фермы по адресу: с. Внуково, ул. Волкова. Здание </w:t>
      </w:r>
      <w:r w:rsidRPr="008F140B">
        <w:rPr>
          <w:color w:val="000000"/>
        </w:rPr>
        <w:lastRenderedPageBreak/>
        <w:t xml:space="preserve">находится на балансе молочно-товарной фермы. Общая площадь помещения – 32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0,25 ставки. На 28.11.2019 книжный фонд библиотеки насчитывает 5837 экземпляров документов. Плановые показатели по библиотеке: читатели – 126, посещения – 1010, книговыдача – 2520 экз. Библиотека не компьютеризирована, не имеет доступа к сети Интернет. Библиотека нуждается в текущем ремонте. На сегодняшний день в библиотеке вакансия.</w:t>
      </w:r>
    </w:p>
    <w:p w14:paraId="7D8760C3"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Дозорновская</w:t>
      </w:r>
      <w:proofErr w:type="spellEnd"/>
      <w:r w:rsidRPr="008F140B">
        <w:rPr>
          <w:b/>
          <w:color w:val="000000"/>
        </w:rPr>
        <w:t xml:space="preserve"> библиотека-филиал №17 МБУК «Черноморская ЦБС</w:t>
      </w:r>
      <w:r w:rsidRPr="008F140B">
        <w:rPr>
          <w:color w:val="000000"/>
        </w:rPr>
        <w:t xml:space="preserve">» расположена на втором этаже в здании </w:t>
      </w:r>
      <w:proofErr w:type="spellStart"/>
      <w:r w:rsidRPr="008F140B">
        <w:rPr>
          <w:color w:val="000000"/>
        </w:rPr>
        <w:t>Дозорновского</w:t>
      </w:r>
      <w:proofErr w:type="spellEnd"/>
      <w:r w:rsidRPr="008F140B">
        <w:rPr>
          <w:color w:val="000000"/>
        </w:rPr>
        <w:t xml:space="preserve"> Дома культуры по адресу: с. Дозорное, ул. Урожайная, 4.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52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0,25 ставки. На 28.11.2019 книжный фонд библиотеки насчитывает 8112 экземпляров документов. Плановые показатели по библиотеке: читатели – 126, посещения – 1010, книговыдача – 2520 экз. Библиотека не компьютеризирована, не имеет доступа к сети Интернет. Библиотека находится в аварийном состоянии. На сегодняшний день в библиотеке вакансия.</w:t>
      </w:r>
    </w:p>
    <w:p w14:paraId="4D981FEF" w14:textId="77777777" w:rsidR="00756DDD" w:rsidRPr="008F140B" w:rsidRDefault="00756DDD" w:rsidP="00756DDD">
      <w:pPr>
        <w:pStyle w:val="af3"/>
        <w:spacing w:beforeAutospacing="0" w:after="0" w:afterAutospacing="0"/>
        <w:ind w:firstLine="708"/>
        <w:jc w:val="both"/>
        <w:rPr>
          <w:color w:val="C00000"/>
        </w:rPr>
      </w:pPr>
      <w:proofErr w:type="spellStart"/>
      <w:r w:rsidRPr="008F140B">
        <w:rPr>
          <w:b/>
          <w:color w:val="000000"/>
        </w:rPr>
        <w:t>Зоряновская</w:t>
      </w:r>
      <w:proofErr w:type="spellEnd"/>
      <w:r w:rsidRPr="008F140B">
        <w:rPr>
          <w:b/>
          <w:color w:val="000000"/>
        </w:rPr>
        <w:t xml:space="preserve"> библиотека-филиал №18 МБУК «Черноморская ЦБС»</w:t>
      </w:r>
      <w:r w:rsidRPr="008F140B">
        <w:rPr>
          <w:color w:val="000000"/>
        </w:rPr>
        <w:t xml:space="preserve"> расположена на втором этаже в здании </w:t>
      </w:r>
      <w:proofErr w:type="spellStart"/>
      <w:r w:rsidRPr="008F140B">
        <w:rPr>
          <w:color w:val="000000"/>
        </w:rPr>
        <w:t>Зоряновского</w:t>
      </w:r>
      <w:proofErr w:type="spellEnd"/>
      <w:r w:rsidRPr="008F140B">
        <w:rPr>
          <w:color w:val="000000"/>
        </w:rPr>
        <w:t xml:space="preserve"> Дома культуры по адресу: с. </w:t>
      </w:r>
      <w:proofErr w:type="spellStart"/>
      <w:r w:rsidRPr="008F140B">
        <w:rPr>
          <w:color w:val="000000"/>
        </w:rPr>
        <w:t>Зоряное</w:t>
      </w:r>
      <w:proofErr w:type="spellEnd"/>
      <w:r w:rsidRPr="008F140B">
        <w:rPr>
          <w:color w:val="000000"/>
        </w:rPr>
        <w:t xml:space="preserve">, ул. Комарова, 24. Здание находится на балансе МБУК «Централизованная клубная система» муниципального образования Черноморский район Республика Крым. Договор об аренде пользования не заключен. Общая площадь помещения – 142 </w:t>
      </w:r>
      <w:proofErr w:type="spellStart"/>
      <w:r w:rsidRPr="008F140B">
        <w:rPr>
          <w:color w:val="000000"/>
        </w:rPr>
        <w:t>кв.м</w:t>
      </w:r>
      <w:proofErr w:type="spellEnd"/>
      <w:r w:rsidRPr="008F140B">
        <w:rPr>
          <w:color w:val="000000"/>
        </w:rPr>
        <w:t>. Помещение не отапливается. По штатному расписанию МБУК «Черноморская ЦБС» в библиотеке – 0,25 ставки. На 28.11.2019 книжный фонд библиотеки насчитывает 7265 экземпляров документов. Плановые показатели по библиотеке: читатели – 126, посещения – 1010, книговыдача – 2520 экз. Библиотека не компьютеризирована, не имеет доступа к сети Интернет. Библиотека находится в аварийном состоянии. На сегодняшний день в библиотеке вакансия.</w:t>
      </w:r>
    </w:p>
    <w:p w14:paraId="600E00D8"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Социально-экономические и политические реформы в российском обществе, стремительное развитие в глобальном масштабе информационных и телекоммуникационных технологий привели к изменению социальной роли и социальных функций публичных библиотек. К традиционным функциям публичных библиотек добавились функции универсальных общедоступных информационных центров, обеспечивающих свободный доступ граждан к информации.</w:t>
      </w:r>
    </w:p>
    <w:p w14:paraId="14434353"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Дефицит информационных ресурсов библиотек очевиден. Книжный фонд МБУК «Черноморская ЦБС» морально устарел. Состав фонда не соответствует ни нормативам, рекомендованным Модельным стандартом деятельности публичных библиотек, принятых Российской библиотечной ассоциацией, ни стандартам ЮНЕСКО, согласно которым необходимо, чтобы 5% общего фонда публичных библиотек состояли из материалов последнего года издания.</w:t>
      </w:r>
    </w:p>
    <w:p w14:paraId="737A8D5B"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 xml:space="preserve">Книги не могут удовлетворить читательские запросы и быстро изнашиваются, тем самым, образуя пробелы в составе книжного фонда, зачастую невосполнимые. Сократилась </w:t>
      </w:r>
      <w:proofErr w:type="spellStart"/>
      <w:r w:rsidRPr="008F140B">
        <w:rPr>
          <w:color w:val="000000"/>
        </w:rPr>
        <w:t>экземплярность</w:t>
      </w:r>
      <w:proofErr w:type="spellEnd"/>
      <w:r w:rsidRPr="008F140B">
        <w:rPr>
          <w:color w:val="000000"/>
        </w:rPr>
        <w:t xml:space="preserve"> и ассортимент газет и журналов.</w:t>
      </w:r>
    </w:p>
    <w:p w14:paraId="3F8DE3D4"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Другая немаловажная проблема касается технической оснащенности библиотек-филиалов - отсутствие современного оборудования для сбора, хранения, передачи и копирования информации.</w:t>
      </w:r>
    </w:p>
    <w:p w14:paraId="416A1AF3"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Третья проблема - модернизация материально-технической базы библиотек в соответствии с требованиями к современной библиотеке.</w:t>
      </w:r>
    </w:p>
    <w:p w14:paraId="1E98BB70" w14:textId="77777777" w:rsidR="00756DDD" w:rsidRPr="008F140B" w:rsidRDefault="00756DDD" w:rsidP="00756DDD">
      <w:pPr>
        <w:pStyle w:val="af3"/>
        <w:spacing w:beforeAutospacing="0" w:after="0" w:afterAutospacing="0"/>
        <w:ind w:firstLine="708"/>
        <w:jc w:val="both"/>
        <w:rPr>
          <w:color w:val="C00000"/>
        </w:rPr>
      </w:pPr>
      <w:r w:rsidRPr="008F140B">
        <w:rPr>
          <w:color w:val="000000"/>
        </w:rPr>
        <w:t xml:space="preserve">И наконец, проблема дефицита кадров. В библиотеках сегодня нет притока специалистов, владеющих современными методами работы с информационными системами и ресурсами, технологиями организации интеллектуального досуга граждан - в силу плохих условий работы. Перечисленные проблемы имеют значительное влияние на формирование интеллектуального потенциала района и даже на социальную стабильность общества. </w:t>
      </w:r>
    </w:p>
    <w:p w14:paraId="645B8563" w14:textId="77777777" w:rsidR="00756DDD" w:rsidRPr="008F140B" w:rsidRDefault="00756DDD" w:rsidP="00756DDD">
      <w:pPr>
        <w:pStyle w:val="af3"/>
        <w:spacing w:beforeAutospacing="0" w:after="0" w:afterAutospacing="0"/>
        <w:ind w:firstLine="708"/>
        <w:jc w:val="both"/>
        <w:rPr>
          <w:color w:val="C00000"/>
        </w:rPr>
      </w:pPr>
      <w:r w:rsidRPr="008F140B">
        <w:rPr>
          <w:color w:val="000000"/>
        </w:rPr>
        <w:lastRenderedPageBreak/>
        <w:t>Анализ внешней и внутренней ситуации деятельности муниципальных библиотек Черноморского района показал следующее: постоянно пользуются библиотеками МБУК «Черноморская ЦБС» все слои населения. Основная часть пользователей – дети, молодежь, учащиеся общеобразовательных школ, студенты. Другой группой читателей для библиотек МБУК «Черноморская ЦБС» являются специалисты, техническая и гуманитарная интеллигенция. Третьей группой пользователей являются социально незащищенные слои населения (пенсионеры, инвалиды, безработные граждане), для которых библиотека выступает как единственный очаг информации и культуры в силу ее бесплатности.</w:t>
      </w:r>
    </w:p>
    <w:p w14:paraId="2A547896" w14:textId="77777777" w:rsidR="00756DDD" w:rsidRPr="008F140B" w:rsidRDefault="00756DDD" w:rsidP="00756DDD">
      <w:pPr>
        <w:pStyle w:val="af3"/>
        <w:spacing w:beforeAutospacing="0" w:after="0" w:afterAutospacing="0"/>
        <w:jc w:val="center"/>
        <w:rPr>
          <w:b/>
          <w:color w:val="000000"/>
        </w:rPr>
      </w:pPr>
      <w:r w:rsidRPr="008F140B">
        <w:rPr>
          <w:b/>
          <w:color w:val="000000"/>
        </w:rPr>
        <w:t>3. Прогноз развития библиотек МБУК «Черноморская ЦБС»</w:t>
      </w:r>
    </w:p>
    <w:p w14:paraId="05A2CA65" w14:textId="77777777" w:rsidR="00756DDD" w:rsidRPr="008F140B" w:rsidRDefault="00756DDD" w:rsidP="00756DDD">
      <w:pPr>
        <w:pStyle w:val="af3"/>
        <w:spacing w:beforeAutospacing="0" w:after="0" w:afterAutospacing="0"/>
        <w:ind w:firstLine="708"/>
        <w:jc w:val="both"/>
        <w:rPr>
          <w:color w:val="000000"/>
        </w:rPr>
      </w:pPr>
      <w:r w:rsidRPr="008F140B">
        <w:rPr>
          <w:color w:val="000000"/>
        </w:rPr>
        <w:t>Реализация приоритетных направлений развития библиотек МБУК «Черноморская ЦБС» позволит обеспечить реализацию прав и равных возможностей для каждого жителя района:</w:t>
      </w:r>
    </w:p>
    <w:p w14:paraId="513B2522" w14:textId="77777777" w:rsidR="00756DDD" w:rsidRPr="008F140B" w:rsidRDefault="00756DDD" w:rsidP="00756DDD">
      <w:pPr>
        <w:pStyle w:val="af3"/>
        <w:spacing w:beforeAutospacing="0" w:after="0" w:afterAutospacing="0"/>
        <w:jc w:val="both"/>
        <w:rPr>
          <w:color w:val="000000"/>
        </w:rPr>
      </w:pPr>
      <w:r w:rsidRPr="008F140B">
        <w:rPr>
          <w:color w:val="000000"/>
        </w:rPr>
        <w:t>- на пользование актуальной и достоверной информацией оперативно, неоднократно и бесплатно;</w:t>
      </w:r>
    </w:p>
    <w:p w14:paraId="650C7C24" w14:textId="77777777" w:rsidR="00756DDD" w:rsidRPr="008F140B" w:rsidRDefault="00756DDD" w:rsidP="00756DDD">
      <w:pPr>
        <w:pStyle w:val="af3"/>
        <w:spacing w:beforeAutospacing="0" w:after="0" w:afterAutospacing="0"/>
        <w:jc w:val="both"/>
        <w:rPr>
          <w:color w:val="000000"/>
        </w:rPr>
      </w:pPr>
      <w:r w:rsidRPr="008F140B">
        <w:rPr>
          <w:color w:val="000000"/>
        </w:rPr>
        <w:t>- на доступ и приобщение к ценностям отечественной и мировой культуры;</w:t>
      </w:r>
    </w:p>
    <w:p w14:paraId="2B035569" w14:textId="77777777" w:rsidR="00756DDD" w:rsidRPr="008F140B" w:rsidRDefault="00756DDD" w:rsidP="00756DDD">
      <w:pPr>
        <w:pStyle w:val="af3"/>
        <w:spacing w:beforeAutospacing="0" w:after="0" w:afterAutospacing="0"/>
        <w:jc w:val="both"/>
        <w:rPr>
          <w:color w:val="000000"/>
        </w:rPr>
      </w:pPr>
      <w:r w:rsidRPr="008F140B">
        <w:rPr>
          <w:color w:val="000000"/>
        </w:rPr>
        <w:t>- на интеллектуальный досуг в безопасных, комфортных условиях.</w:t>
      </w:r>
    </w:p>
    <w:p w14:paraId="39F058F0" w14:textId="77777777" w:rsidR="00756DDD" w:rsidRPr="008F140B" w:rsidRDefault="00756DDD" w:rsidP="00756DDD">
      <w:pPr>
        <w:pStyle w:val="af3"/>
        <w:spacing w:beforeAutospacing="0" w:after="0" w:afterAutospacing="0"/>
        <w:jc w:val="both"/>
        <w:rPr>
          <w:color w:val="000000"/>
        </w:rPr>
      </w:pPr>
      <w:r w:rsidRPr="008F140B">
        <w:rPr>
          <w:color w:val="000000"/>
        </w:rPr>
        <w:t>Будут созданы условия для дальнейшей модернизации библиотек.</w:t>
      </w:r>
    </w:p>
    <w:p w14:paraId="5490C714" w14:textId="77777777" w:rsidR="00756DDD" w:rsidRPr="008F140B" w:rsidRDefault="00756DDD" w:rsidP="00756DDD">
      <w:pPr>
        <w:pStyle w:val="af3"/>
        <w:spacing w:beforeAutospacing="0" w:after="0" w:afterAutospacing="0"/>
        <w:jc w:val="both"/>
        <w:rPr>
          <w:color w:val="000000"/>
        </w:rPr>
      </w:pPr>
      <w:r w:rsidRPr="008F140B">
        <w:rPr>
          <w:color w:val="000000"/>
        </w:rPr>
        <w:t>В результате будет сформирована благоприятная социокультурная среда, обеспечивающая высокое качество жизни и повышение привлекательности проживания и работы в районе.</w:t>
      </w:r>
    </w:p>
    <w:p w14:paraId="567CA536" w14:textId="6EE2B68E" w:rsidR="00756DDD" w:rsidRPr="008F140B" w:rsidRDefault="00756DDD" w:rsidP="00C72307">
      <w:pPr>
        <w:pStyle w:val="af3"/>
        <w:spacing w:beforeAutospacing="0" w:after="0" w:afterAutospacing="0"/>
        <w:jc w:val="both"/>
        <w:rPr>
          <w:color w:val="C00000"/>
        </w:rPr>
      </w:pPr>
      <w:r w:rsidRPr="008F140B">
        <w:rPr>
          <w:color w:val="000000"/>
        </w:rPr>
        <w:t xml:space="preserve">Главным результатом реализации Программы будет достижение основных целевых показателей, </w:t>
      </w:r>
      <w:r w:rsidR="00C72307" w:rsidRPr="008F140B">
        <w:rPr>
          <w:color w:val="000000"/>
        </w:rPr>
        <w:t xml:space="preserve">указанных в Приложении 1 к </w:t>
      </w:r>
      <w:proofErr w:type="spellStart"/>
      <w:r w:rsidR="00C72307" w:rsidRPr="008F140B">
        <w:rPr>
          <w:color w:val="000000"/>
        </w:rPr>
        <w:t>Погпрограмме</w:t>
      </w:r>
      <w:proofErr w:type="spellEnd"/>
      <w:r w:rsidR="00C72307" w:rsidRPr="008F140B">
        <w:rPr>
          <w:color w:val="000000"/>
        </w:rPr>
        <w:t>.</w:t>
      </w:r>
    </w:p>
    <w:p w14:paraId="06DAEA54" w14:textId="77777777" w:rsidR="00756DDD" w:rsidRPr="008F140B" w:rsidRDefault="00756DDD" w:rsidP="00756DDD">
      <w:pPr>
        <w:pStyle w:val="15"/>
        <w:spacing w:before="0" w:after="0"/>
        <w:ind w:firstLine="709"/>
        <w:jc w:val="both"/>
        <w:rPr>
          <w:rFonts w:ascii="Times New Roman" w:hAnsi="Times New Roman" w:cs="Times New Roman"/>
          <w:sz w:val="24"/>
          <w:szCs w:val="24"/>
        </w:rPr>
      </w:pPr>
    </w:p>
    <w:p w14:paraId="4A0D2A42" w14:textId="77777777" w:rsidR="00756DDD" w:rsidRPr="008F140B" w:rsidRDefault="00756DDD" w:rsidP="00756DDD">
      <w:pPr>
        <w:pStyle w:val="af3"/>
        <w:spacing w:beforeAutospacing="0" w:after="0" w:afterAutospacing="0"/>
        <w:jc w:val="center"/>
        <w:rPr>
          <w:b/>
          <w:color w:val="000000"/>
        </w:rPr>
      </w:pPr>
      <w:r w:rsidRPr="008F140B">
        <w:rPr>
          <w:b/>
          <w:color w:val="000000"/>
        </w:rPr>
        <w:t>4. Цели и задачи муниципальной подпрограммы</w:t>
      </w:r>
    </w:p>
    <w:p w14:paraId="761AF52C" w14:textId="77777777" w:rsidR="00756DDD" w:rsidRPr="008F140B" w:rsidRDefault="00756DDD" w:rsidP="00756DDD">
      <w:pPr>
        <w:pStyle w:val="af3"/>
        <w:spacing w:beforeAutospacing="0" w:after="0" w:afterAutospacing="0"/>
        <w:jc w:val="both"/>
        <w:rPr>
          <w:color w:val="000000"/>
        </w:rPr>
      </w:pPr>
      <w:r w:rsidRPr="008F140B">
        <w:rPr>
          <w:color w:val="000000"/>
        </w:rPr>
        <w:t>Основными целями Программы являются: обеспечение реализации прав и равных возможностей для каждого жителя района:</w:t>
      </w:r>
    </w:p>
    <w:p w14:paraId="033C98F7" w14:textId="77777777" w:rsidR="00756DDD" w:rsidRPr="008F140B" w:rsidRDefault="00756DDD" w:rsidP="00756DDD">
      <w:pPr>
        <w:pStyle w:val="af3"/>
        <w:spacing w:beforeAutospacing="0" w:after="0" w:afterAutospacing="0"/>
        <w:jc w:val="both"/>
        <w:rPr>
          <w:color w:val="000000"/>
        </w:rPr>
      </w:pPr>
      <w:r w:rsidRPr="008F140B">
        <w:rPr>
          <w:color w:val="000000"/>
        </w:rPr>
        <w:t>- на пользование актуальной и достоверной информацией оперативно, неоднократно и бесплатно;</w:t>
      </w:r>
    </w:p>
    <w:p w14:paraId="46C4F87F" w14:textId="77777777" w:rsidR="00756DDD" w:rsidRPr="008F140B" w:rsidRDefault="00756DDD" w:rsidP="00756DDD">
      <w:pPr>
        <w:pStyle w:val="af3"/>
        <w:spacing w:beforeAutospacing="0" w:after="0" w:afterAutospacing="0"/>
        <w:jc w:val="both"/>
        <w:rPr>
          <w:color w:val="000000"/>
        </w:rPr>
      </w:pPr>
      <w:r w:rsidRPr="008F140B">
        <w:rPr>
          <w:color w:val="000000"/>
        </w:rPr>
        <w:t>- на доступ и приобщение к ценностям отечественной и мировой культуры;</w:t>
      </w:r>
    </w:p>
    <w:p w14:paraId="0D7E05E5" w14:textId="77777777" w:rsidR="00756DDD" w:rsidRPr="008F140B" w:rsidRDefault="00756DDD" w:rsidP="00756DDD">
      <w:pPr>
        <w:pStyle w:val="af3"/>
        <w:spacing w:beforeAutospacing="0" w:after="0" w:afterAutospacing="0"/>
        <w:jc w:val="both"/>
        <w:rPr>
          <w:color w:val="000000"/>
        </w:rPr>
      </w:pPr>
      <w:r w:rsidRPr="008F140B">
        <w:rPr>
          <w:color w:val="000000"/>
        </w:rPr>
        <w:t>- на интеллектуальный досуг в безопасных, комфортных условиях.</w:t>
      </w:r>
    </w:p>
    <w:p w14:paraId="36B4DFEF" w14:textId="77777777" w:rsidR="00756DDD" w:rsidRPr="008F140B" w:rsidRDefault="00756DDD" w:rsidP="00756DDD">
      <w:pPr>
        <w:pStyle w:val="af3"/>
        <w:spacing w:beforeAutospacing="0" w:after="0" w:afterAutospacing="0"/>
        <w:jc w:val="both"/>
        <w:rPr>
          <w:color w:val="000000"/>
        </w:rPr>
      </w:pPr>
      <w:r w:rsidRPr="008F140B">
        <w:rPr>
          <w:color w:val="000000"/>
        </w:rPr>
        <w:t>Основными задачами программы являются:</w:t>
      </w:r>
    </w:p>
    <w:p w14:paraId="53FFA113" w14:textId="77777777" w:rsidR="00756DDD" w:rsidRPr="008F140B" w:rsidRDefault="00756DDD" w:rsidP="00756DDD">
      <w:pPr>
        <w:pStyle w:val="af3"/>
        <w:spacing w:beforeAutospacing="0" w:after="0" w:afterAutospacing="0"/>
        <w:jc w:val="both"/>
        <w:rPr>
          <w:color w:val="000000"/>
        </w:rPr>
      </w:pPr>
      <w:r w:rsidRPr="008F140B">
        <w:rPr>
          <w:color w:val="000000"/>
        </w:rPr>
        <w:t>- качественное и структурное обновление информационных ресурсов (достижение их соответствия читательским запросам на 75 %) и материально-технической базы библиотек-филиалов МБУК «Черноморская ЦБС» (приобретение современной мебели и специализированного библиотечного оборудования);</w:t>
      </w:r>
    </w:p>
    <w:p w14:paraId="10D33A29" w14:textId="77777777" w:rsidR="00756DDD" w:rsidRPr="008F140B" w:rsidRDefault="00756DDD" w:rsidP="00756DDD">
      <w:pPr>
        <w:pStyle w:val="af3"/>
        <w:spacing w:beforeAutospacing="0" w:after="0" w:afterAutospacing="0"/>
        <w:jc w:val="both"/>
        <w:rPr>
          <w:color w:val="000000"/>
        </w:rPr>
      </w:pPr>
      <w:r w:rsidRPr="008F140B">
        <w:rPr>
          <w:color w:val="000000"/>
        </w:rPr>
        <w:t>- внедрение новых технологий сбора, передачи и предоставления информации населению;</w:t>
      </w:r>
    </w:p>
    <w:p w14:paraId="126AEBB9" w14:textId="77777777" w:rsidR="00756DDD" w:rsidRPr="008F140B" w:rsidRDefault="00756DDD" w:rsidP="00756DDD">
      <w:pPr>
        <w:pStyle w:val="af3"/>
        <w:spacing w:beforeAutospacing="0" w:after="0" w:afterAutospacing="0"/>
        <w:jc w:val="both"/>
        <w:rPr>
          <w:color w:val="000000"/>
        </w:rPr>
      </w:pPr>
      <w:r w:rsidRPr="008F140B">
        <w:rPr>
          <w:color w:val="000000"/>
        </w:rPr>
        <w:t>- предоставление гражданам свободного доступа в Интернет для эффективного поиска информации, дополнительного образования, в том числе дистанционного;</w:t>
      </w:r>
    </w:p>
    <w:p w14:paraId="2AE1CDDB" w14:textId="77777777" w:rsidR="00756DDD" w:rsidRPr="008F140B" w:rsidRDefault="00756DDD" w:rsidP="00756DDD">
      <w:pPr>
        <w:pStyle w:val="af3"/>
        <w:spacing w:beforeAutospacing="0" w:after="0" w:afterAutospacing="0"/>
        <w:jc w:val="both"/>
        <w:rPr>
          <w:color w:val="000000"/>
        </w:rPr>
      </w:pPr>
      <w:r w:rsidRPr="008F140B">
        <w:rPr>
          <w:color w:val="000000"/>
        </w:rPr>
        <w:t>- подготовка жителей района к активной деятельности в условиях информационного общества;</w:t>
      </w:r>
    </w:p>
    <w:p w14:paraId="33A3267F" w14:textId="77777777" w:rsidR="00756DDD" w:rsidRPr="008F140B" w:rsidRDefault="00756DDD" w:rsidP="00756DDD">
      <w:pPr>
        <w:pStyle w:val="af3"/>
        <w:spacing w:beforeAutospacing="0" w:after="0" w:afterAutospacing="0"/>
        <w:jc w:val="both"/>
        <w:rPr>
          <w:color w:val="000000"/>
        </w:rPr>
      </w:pPr>
      <w:r w:rsidRPr="008F140B">
        <w:rPr>
          <w:color w:val="000000"/>
        </w:rPr>
        <w:t xml:space="preserve">- разработка и реализация общественно-значимых проектов, программ интеллектуального досуга, ориентированных на воспитание у населения, в первую очередь, подростков и молодежи, патриотизма, идеи возрождения России, гражданской ответственности, доверия и уважения к органам государственной власти, вооруженным силам страны, толерантности по отношению к людям другой национальности на основе представления лучших образцов традиционной культуры и </w:t>
      </w:r>
      <w:proofErr w:type="spellStart"/>
      <w:r w:rsidRPr="008F140B">
        <w:rPr>
          <w:color w:val="000000"/>
        </w:rPr>
        <w:t>этнопросвещения</w:t>
      </w:r>
      <w:proofErr w:type="spellEnd"/>
      <w:r w:rsidRPr="008F140B">
        <w:rPr>
          <w:color w:val="000000"/>
        </w:rPr>
        <w:t>;</w:t>
      </w:r>
    </w:p>
    <w:p w14:paraId="1508AB1C" w14:textId="77777777" w:rsidR="00756DDD" w:rsidRPr="008F140B" w:rsidRDefault="00756DDD" w:rsidP="00756DDD">
      <w:pPr>
        <w:pStyle w:val="af3"/>
        <w:spacing w:beforeAutospacing="0" w:after="0" w:afterAutospacing="0"/>
        <w:jc w:val="both"/>
        <w:rPr>
          <w:color w:val="000000"/>
        </w:rPr>
      </w:pPr>
      <w:r w:rsidRPr="008F140B">
        <w:rPr>
          <w:color w:val="000000"/>
        </w:rPr>
        <w:t>- решение проблем профессиональной самореализации, адаптации, обеспечение занятости, деловой активности молодежи;</w:t>
      </w:r>
    </w:p>
    <w:p w14:paraId="089903E7" w14:textId="77777777" w:rsidR="00756DDD" w:rsidRPr="008F140B" w:rsidRDefault="00756DDD" w:rsidP="00756DDD">
      <w:pPr>
        <w:pStyle w:val="af3"/>
        <w:spacing w:beforeAutospacing="0" w:after="0" w:afterAutospacing="0"/>
        <w:jc w:val="both"/>
        <w:rPr>
          <w:color w:val="000000"/>
        </w:rPr>
      </w:pPr>
      <w:r w:rsidRPr="008F140B">
        <w:rPr>
          <w:color w:val="000000"/>
        </w:rPr>
        <w:t>- формирование положительного образа современного молодого человека;</w:t>
      </w:r>
    </w:p>
    <w:p w14:paraId="71376744" w14:textId="77777777" w:rsidR="00756DDD" w:rsidRPr="008F140B" w:rsidRDefault="00756DDD" w:rsidP="00756DDD">
      <w:pPr>
        <w:pStyle w:val="af3"/>
        <w:spacing w:beforeAutospacing="0" w:after="0" w:afterAutospacing="0"/>
        <w:jc w:val="both"/>
        <w:rPr>
          <w:color w:val="000000"/>
        </w:rPr>
      </w:pPr>
      <w:r w:rsidRPr="008F140B">
        <w:rPr>
          <w:color w:val="000000"/>
        </w:rPr>
        <w:lastRenderedPageBreak/>
        <w:t>- обеспечение социализации, просветительскую работу по профилактике негативных явлений в молодежной среде;</w:t>
      </w:r>
    </w:p>
    <w:p w14:paraId="75819E4D" w14:textId="77777777" w:rsidR="00756DDD" w:rsidRPr="008F140B" w:rsidRDefault="00756DDD" w:rsidP="00756DDD">
      <w:pPr>
        <w:pStyle w:val="af3"/>
        <w:spacing w:beforeAutospacing="0" w:after="0" w:afterAutospacing="0"/>
        <w:jc w:val="both"/>
        <w:rPr>
          <w:color w:val="000000"/>
        </w:rPr>
      </w:pPr>
      <w:r w:rsidRPr="008F140B">
        <w:rPr>
          <w:color w:val="000000"/>
        </w:rPr>
        <w:t>- организацию и поддержку в условиях многонационального района различных форм межнационального культурного обмена и сотрудничества, обеспечивающих рост взаимопонимания и взаимоуважения жителей района различных наций и народностей;</w:t>
      </w:r>
    </w:p>
    <w:p w14:paraId="08A2E0E5" w14:textId="77777777" w:rsidR="00756DDD" w:rsidRPr="008F140B" w:rsidRDefault="00756DDD" w:rsidP="00756DDD">
      <w:pPr>
        <w:pStyle w:val="af3"/>
        <w:spacing w:beforeAutospacing="0" w:after="0" w:afterAutospacing="0"/>
        <w:jc w:val="both"/>
        <w:rPr>
          <w:color w:val="000000"/>
        </w:rPr>
      </w:pPr>
      <w:r w:rsidRPr="008F140B">
        <w:rPr>
          <w:color w:val="000000"/>
        </w:rPr>
        <w:t>- формирование позитивного образа района, повышение его авторитета за счет интеграции культуры в общероссийское и мировое культурное пространство.</w:t>
      </w:r>
    </w:p>
    <w:p w14:paraId="6B9A5A79" w14:textId="77777777" w:rsidR="00756DDD" w:rsidRPr="008F140B" w:rsidRDefault="00756DDD" w:rsidP="00756DDD">
      <w:pPr>
        <w:pStyle w:val="af3"/>
        <w:spacing w:beforeAutospacing="0" w:after="0" w:afterAutospacing="0"/>
        <w:jc w:val="center"/>
        <w:rPr>
          <w:b/>
          <w:color w:val="000000"/>
        </w:rPr>
      </w:pPr>
      <w:r w:rsidRPr="008F140B">
        <w:rPr>
          <w:b/>
          <w:color w:val="000000"/>
        </w:rPr>
        <w:t>5. Целевые показатели (индикаторы) достижения цели и непосредственные результаты реализации муниципальной подпрограммы</w:t>
      </w:r>
    </w:p>
    <w:p w14:paraId="1B8DD762" w14:textId="77777777" w:rsidR="00756DDD" w:rsidRPr="008F140B" w:rsidRDefault="00756DDD" w:rsidP="00756DDD">
      <w:pPr>
        <w:pStyle w:val="af3"/>
        <w:spacing w:beforeAutospacing="0" w:after="0" w:afterAutospacing="0"/>
        <w:jc w:val="both"/>
        <w:rPr>
          <w:color w:val="000000"/>
        </w:rPr>
      </w:pPr>
      <w:r w:rsidRPr="008F140B">
        <w:rPr>
          <w:color w:val="000000"/>
        </w:rPr>
        <w:t>- Количество зарегистрированных пользователей (читателей);</w:t>
      </w:r>
    </w:p>
    <w:p w14:paraId="2B8C9528" w14:textId="77777777" w:rsidR="00756DDD" w:rsidRPr="008F140B" w:rsidRDefault="00756DDD" w:rsidP="00756DDD">
      <w:pPr>
        <w:pStyle w:val="af3"/>
        <w:spacing w:beforeAutospacing="0" w:after="0" w:afterAutospacing="0"/>
        <w:jc w:val="both"/>
        <w:rPr>
          <w:color w:val="000000"/>
        </w:rPr>
      </w:pPr>
      <w:r w:rsidRPr="008F140B">
        <w:rPr>
          <w:color w:val="000000"/>
        </w:rPr>
        <w:t>- Количество выданных документов;</w:t>
      </w:r>
    </w:p>
    <w:p w14:paraId="4B42EF1B" w14:textId="77777777" w:rsidR="00756DDD" w:rsidRPr="008F140B" w:rsidRDefault="00756DDD" w:rsidP="00756DDD">
      <w:pPr>
        <w:pStyle w:val="af3"/>
        <w:spacing w:beforeAutospacing="0" w:after="0" w:afterAutospacing="0"/>
        <w:jc w:val="both"/>
        <w:rPr>
          <w:color w:val="000000"/>
        </w:rPr>
      </w:pPr>
      <w:r w:rsidRPr="008F140B">
        <w:rPr>
          <w:color w:val="000000"/>
        </w:rPr>
        <w:t>- Количество посещений.</w:t>
      </w:r>
    </w:p>
    <w:p w14:paraId="61DBB4E6" w14:textId="77777777" w:rsidR="00756DDD" w:rsidRPr="008F140B" w:rsidRDefault="00756DDD" w:rsidP="00756DDD">
      <w:pPr>
        <w:pStyle w:val="af3"/>
        <w:spacing w:beforeAutospacing="0" w:after="0" w:afterAutospacing="0"/>
        <w:jc w:val="both"/>
        <w:rPr>
          <w:color w:val="000000"/>
        </w:rPr>
      </w:pPr>
      <w:r w:rsidRPr="008F140B">
        <w:rPr>
          <w:color w:val="000000"/>
        </w:rPr>
        <w:t>Сведения о показателях (индикаторах) подпрограммы муниципальной программы указаны в Приложении № 1 к подпрограмме «Развитие библиотечной системы муниципального образования Черноморский район Республики Крым» муниципальной программы «Развитие культуры муниципального образования Черноморский район Республики Крым».</w:t>
      </w:r>
    </w:p>
    <w:p w14:paraId="44B7D071" w14:textId="77777777" w:rsidR="00756DDD" w:rsidRPr="008F140B" w:rsidRDefault="00756DDD" w:rsidP="00756DDD">
      <w:pPr>
        <w:pStyle w:val="af3"/>
        <w:spacing w:beforeAutospacing="0" w:after="0" w:afterAutospacing="0"/>
        <w:jc w:val="center"/>
        <w:rPr>
          <w:b/>
          <w:color w:val="000000"/>
        </w:rPr>
      </w:pPr>
      <w:r w:rsidRPr="008F140B">
        <w:rPr>
          <w:b/>
          <w:color w:val="000000"/>
        </w:rPr>
        <w:t>6. Основные мероприятия муниципальной подпрограммы</w:t>
      </w:r>
    </w:p>
    <w:p w14:paraId="5AC466AD" w14:textId="77777777" w:rsidR="00756DDD" w:rsidRPr="008F140B" w:rsidRDefault="00756DDD" w:rsidP="00756DDD">
      <w:pPr>
        <w:pStyle w:val="af3"/>
        <w:spacing w:beforeAutospacing="0" w:after="0" w:afterAutospacing="0"/>
        <w:jc w:val="both"/>
        <w:rPr>
          <w:color w:val="000000"/>
        </w:rPr>
      </w:pPr>
      <w:r w:rsidRPr="008F140B">
        <w:rPr>
          <w:color w:val="000000"/>
        </w:rPr>
        <w:t>Перечень основных мероприятий указан в Приложении № 2 к подпрограмме «Развитие библиотечной системы муниципального образования Черноморский район Республики Крым муниципальной программы «Развитие культуры муниципального образования Черноморский район Республики Крым».</w:t>
      </w:r>
    </w:p>
    <w:p w14:paraId="3BA3DCB4" w14:textId="77777777" w:rsidR="00756DDD" w:rsidRPr="008F140B" w:rsidRDefault="00756DDD" w:rsidP="00756DDD">
      <w:pPr>
        <w:pStyle w:val="af3"/>
        <w:spacing w:beforeAutospacing="0" w:after="0" w:afterAutospacing="0"/>
        <w:jc w:val="center"/>
        <w:rPr>
          <w:b/>
          <w:color w:val="000000"/>
        </w:rPr>
      </w:pPr>
      <w:r w:rsidRPr="008F140B">
        <w:rPr>
          <w:b/>
          <w:color w:val="000000"/>
        </w:rPr>
        <w:t>7. Сроки и этапы реализации подпрограммы муниципальной программы</w:t>
      </w:r>
    </w:p>
    <w:p w14:paraId="1856C7C6" w14:textId="77777777" w:rsidR="00756DDD" w:rsidRPr="008F140B" w:rsidRDefault="00756DDD" w:rsidP="00756DDD">
      <w:pPr>
        <w:pStyle w:val="af3"/>
        <w:spacing w:beforeAutospacing="0" w:after="0" w:afterAutospacing="0"/>
        <w:jc w:val="center"/>
      </w:pPr>
      <w:r w:rsidRPr="008F140B">
        <w:rPr>
          <w:b/>
          <w:color w:val="000000"/>
        </w:rPr>
        <w:t>2018 - 2022 годы</w:t>
      </w:r>
    </w:p>
    <w:p w14:paraId="543ABD5D" w14:textId="77777777" w:rsidR="00756DDD" w:rsidRPr="008F140B" w:rsidRDefault="00756DDD" w:rsidP="00756DDD">
      <w:pPr>
        <w:pStyle w:val="af3"/>
        <w:spacing w:beforeAutospacing="0" w:after="0" w:afterAutospacing="0"/>
        <w:jc w:val="both"/>
      </w:pPr>
      <w:r w:rsidRPr="008F140B">
        <w:rPr>
          <w:color w:val="000000"/>
        </w:rPr>
        <w:t>1 этап - 2018 год;</w:t>
      </w:r>
    </w:p>
    <w:p w14:paraId="6C7F68BB" w14:textId="77777777" w:rsidR="00756DDD" w:rsidRPr="008F140B" w:rsidRDefault="00756DDD" w:rsidP="00756DDD">
      <w:pPr>
        <w:pStyle w:val="af3"/>
        <w:spacing w:beforeAutospacing="0" w:after="0" w:afterAutospacing="0"/>
        <w:jc w:val="both"/>
      </w:pPr>
      <w:r w:rsidRPr="008F140B">
        <w:rPr>
          <w:color w:val="000000"/>
        </w:rPr>
        <w:t>2 этап - 2019 год;</w:t>
      </w:r>
    </w:p>
    <w:p w14:paraId="6EE1C6DE" w14:textId="77777777" w:rsidR="00756DDD" w:rsidRPr="008F140B" w:rsidRDefault="00756DDD" w:rsidP="00756DDD">
      <w:pPr>
        <w:pStyle w:val="af3"/>
        <w:spacing w:beforeAutospacing="0" w:after="0" w:afterAutospacing="0"/>
        <w:jc w:val="both"/>
      </w:pPr>
      <w:r w:rsidRPr="008F140B">
        <w:rPr>
          <w:color w:val="000000"/>
        </w:rPr>
        <w:t>3 этап - 2020 год;</w:t>
      </w:r>
    </w:p>
    <w:p w14:paraId="66971314" w14:textId="77777777" w:rsidR="00756DDD" w:rsidRPr="008F140B" w:rsidRDefault="00756DDD" w:rsidP="00756DDD">
      <w:pPr>
        <w:pStyle w:val="af3"/>
        <w:spacing w:beforeAutospacing="0" w:after="0" w:afterAutospacing="0"/>
        <w:jc w:val="both"/>
      </w:pPr>
      <w:r w:rsidRPr="008F140B">
        <w:rPr>
          <w:color w:val="000000"/>
        </w:rPr>
        <w:t>4 этап – 2021 год;</w:t>
      </w:r>
    </w:p>
    <w:p w14:paraId="4CC3DDC7" w14:textId="77777777" w:rsidR="00756DDD" w:rsidRPr="008F140B" w:rsidRDefault="00756DDD" w:rsidP="00756DDD">
      <w:pPr>
        <w:pStyle w:val="af3"/>
        <w:spacing w:beforeAutospacing="0" w:after="0" w:afterAutospacing="0"/>
        <w:jc w:val="both"/>
      </w:pPr>
      <w:r w:rsidRPr="008F140B">
        <w:rPr>
          <w:color w:val="000000"/>
        </w:rPr>
        <w:t>5 этап-2022 год.</w:t>
      </w:r>
    </w:p>
    <w:p w14:paraId="111FEA45" w14:textId="77777777" w:rsidR="00756DDD" w:rsidRPr="008F140B" w:rsidRDefault="00756DDD" w:rsidP="00756DDD">
      <w:pPr>
        <w:pStyle w:val="af3"/>
        <w:spacing w:beforeAutospacing="0" w:after="0" w:afterAutospacing="0"/>
        <w:jc w:val="center"/>
        <w:rPr>
          <w:b/>
          <w:color w:val="000000"/>
        </w:rPr>
      </w:pPr>
      <w:r w:rsidRPr="008F140B">
        <w:rPr>
          <w:b/>
          <w:color w:val="000000"/>
        </w:rPr>
        <w:t>8. Обоснование объема финансовых ресурсов</w:t>
      </w:r>
    </w:p>
    <w:p w14:paraId="106B1DC7" w14:textId="77777777" w:rsidR="00756DDD" w:rsidRPr="008F140B" w:rsidRDefault="00756DDD" w:rsidP="00756DDD">
      <w:pPr>
        <w:pStyle w:val="af3"/>
        <w:spacing w:beforeAutospacing="0" w:after="0" w:afterAutospacing="0"/>
        <w:jc w:val="both"/>
        <w:rPr>
          <w:color w:val="000000"/>
        </w:rPr>
      </w:pPr>
      <w:r w:rsidRPr="008F140B">
        <w:rPr>
          <w:color w:val="000000"/>
        </w:rPr>
        <w:t>Качественно улучшится библиотечно-библиографическое обслуживание населения Черноморского района. Независимо от места проживания и социального статуса каждый житель района сможет оперативно воспользоваться необходимой информацией за счет создания единой информационной компьютерной сети МБУК «Черноморская ЦБС», различными базами данных, в т.ч. базами муниципальной информации обо всех аспектах жизнедеятельности района:</w:t>
      </w:r>
    </w:p>
    <w:p w14:paraId="7862246B" w14:textId="77777777" w:rsidR="00756DDD" w:rsidRPr="008F140B" w:rsidRDefault="00756DDD" w:rsidP="00756DDD">
      <w:pPr>
        <w:pStyle w:val="af3"/>
        <w:spacing w:beforeAutospacing="0" w:after="0" w:afterAutospacing="0"/>
        <w:jc w:val="both"/>
        <w:rPr>
          <w:color w:val="000000"/>
        </w:rPr>
      </w:pPr>
      <w:r w:rsidRPr="008F140B">
        <w:rPr>
          <w:color w:val="000000"/>
        </w:rPr>
        <w:t>- о нормативно-законодательных документах, принимаемых федеральными органами власти и органами местного самоуправления: о местных бюджетах, налогах, муниципальной собственности;</w:t>
      </w:r>
    </w:p>
    <w:p w14:paraId="681C27DC" w14:textId="77777777" w:rsidR="00756DDD" w:rsidRPr="008F140B" w:rsidRDefault="00756DDD" w:rsidP="00756DDD">
      <w:pPr>
        <w:pStyle w:val="af3"/>
        <w:spacing w:beforeAutospacing="0" w:after="0" w:afterAutospacing="0"/>
        <w:jc w:val="both"/>
        <w:rPr>
          <w:color w:val="000000"/>
        </w:rPr>
      </w:pPr>
      <w:r w:rsidRPr="008F140B">
        <w:rPr>
          <w:color w:val="000000"/>
        </w:rPr>
        <w:t>- о статистических данных по экономике, развитию материально-технических ресурсов района; социально-культурных и образовательных программах;</w:t>
      </w:r>
    </w:p>
    <w:p w14:paraId="1B322107" w14:textId="77777777" w:rsidR="00756DDD" w:rsidRPr="008F140B" w:rsidRDefault="00756DDD" w:rsidP="00756DDD">
      <w:pPr>
        <w:pStyle w:val="af3"/>
        <w:spacing w:beforeAutospacing="0" w:after="0" w:afterAutospacing="0"/>
        <w:jc w:val="both"/>
        <w:rPr>
          <w:color w:val="000000"/>
        </w:rPr>
      </w:pPr>
      <w:r w:rsidRPr="008F140B">
        <w:rPr>
          <w:color w:val="000000"/>
        </w:rPr>
        <w:t>- об экологическом состоянии окружающей среды и мерах по ее защите и т.д.,</w:t>
      </w:r>
    </w:p>
    <w:p w14:paraId="6D29D7EA" w14:textId="77777777" w:rsidR="00756DDD" w:rsidRPr="008F140B" w:rsidRDefault="00756DDD" w:rsidP="00756DDD">
      <w:pPr>
        <w:pStyle w:val="af3"/>
        <w:spacing w:beforeAutospacing="0" w:after="0" w:afterAutospacing="0"/>
        <w:jc w:val="both"/>
        <w:rPr>
          <w:color w:val="000000"/>
        </w:rPr>
      </w:pPr>
      <w:r w:rsidRPr="008F140B">
        <w:rPr>
          <w:color w:val="000000"/>
        </w:rPr>
        <w:t>- по проблемам пенсионного обеспечения, трудоустройства, получения образования, правового просвещения,</w:t>
      </w:r>
    </w:p>
    <w:p w14:paraId="794D2C0F" w14:textId="77777777" w:rsidR="00756DDD" w:rsidRPr="008F140B" w:rsidRDefault="00756DDD" w:rsidP="00756DDD">
      <w:pPr>
        <w:pStyle w:val="af3"/>
        <w:spacing w:beforeAutospacing="0" w:after="0" w:afterAutospacing="0"/>
        <w:jc w:val="both"/>
        <w:rPr>
          <w:color w:val="000000"/>
        </w:rPr>
      </w:pPr>
      <w:r w:rsidRPr="008F140B">
        <w:rPr>
          <w:color w:val="000000"/>
        </w:rPr>
        <w:t>- по профилактике детской и подростковой преступности, наркомании и т.д.</w:t>
      </w:r>
    </w:p>
    <w:p w14:paraId="20A025A0" w14:textId="77777777" w:rsidR="00756DDD" w:rsidRPr="008F140B" w:rsidRDefault="00756DDD" w:rsidP="00756DDD">
      <w:pPr>
        <w:pStyle w:val="af3"/>
        <w:spacing w:beforeAutospacing="0" w:after="0" w:afterAutospacing="0"/>
        <w:jc w:val="both"/>
        <w:rPr>
          <w:color w:val="000000"/>
        </w:rPr>
      </w:pPr>
      <w:r w:rsidRPr="008F140B">
        <w:rPr>
          <w:color w:val="000000"/>
        </w:rPr>
        <w:lastRenderedPageBreak/>
        <w:t>Значительно усовершенствуется и расширится комплекс информационных услуг для жителей района.</w:t>
      </w:r>
    </w:p>
    <w:p w14:paraId="3AD02D70" w14:textId="77777777" w:rsidR="00756DDD" w:rsidRPr="008F140B" w:rsidRDefault="00756DDD" w:rsidP="00756DDD">
      <w:pPr>
        <w:pStyle w:val="af3"/>
        <w:spacing w:beforeAutospacing="0" w:after="0" w:afterAutospacing="0"/>
        <w:jc w:val="both"/>
        <w:rPr>
          <w:color w:val="000000"/>
        </w:rPr>
      </w:pPr>
      <w:r w:rsidRPr="008F140B">
        <w:rPr>
          <w:color w:val="000000"/>
        </w:rPr>
        <w:t>Учащаяся молодежь получит полноценное информационно-библиотечное обслуживание с использованием новых технологий максимально приближенно к месту жительства или учебы, сможет воспользоваться современными информационными услугами (проведение консультаций по работе в библиотечных базах данных (с программным обеспечением, поиск информации в различных базах данных, компьютерный набор текста и оформление печатной продукции, работа с электронными библиотеками и с мультимедийными изданиями и др.);</w:t>
      </w:r>
    </w:p>
    <w:p w14:paraId="5F6BF202" w14:textId="77777777" w:rsidR="00756DDD" w:rsidRPr="008F140B" w:rsidRDefault="00756DDD" w:rsidP="00756DDD">
      <w:pPr>
        <w:pStyle w:val="af3"/>
        <w:spacing w:beforeAutospacing="0" w:after="0" w:afterAutospacing="0"/>
        <w:jc w:val="both"/>
        <w:rPr>
          <w:color w:val="000000"/>
        </w:rPr>
      </w:pPr>
      <w:r w:rsidRPr="008F140B">
        <w:rPr>
          <w:color w:val="000000"/>
        </w:rPr>
        <w:t>Жители района, в том числе дети и молодежь, получат возможность проведения интеллектуального досуга с использованием обучающих и развивающих программ и игр.</w:t>
      </w:r>
    </w:p>
    <w:p w14:paraId="3395FC9B" w14:textId="77777777" w:rsidR="006D0559" w:rsidRPr="008F140B" w:rsidRDefault="006D0559" w:rsidP="009770CA">
      <w:pPr>
        <w:spacing w:after="0"/>
        <w:jc w:val="both"/>
        <w:rPr>
          <w:rFonts w:ascii="Times New Roman" w:hAnsi="Times New Roman" w:cs="Times New Roman"/>
          <w:b/>
          <w:sz w:val="24"/>
          <w:szCs w:val="24"/>
        </w:rPr>
      </w:pPr>
    </w:p>
    <w:p w14:paraId="1C089B6E" w14:textId="77777777" w:rsidR="006D0559" w:rsidRPr="008F140B" w:rsidRDefault="006D0559" w:rsidP="009770CA">
      <w:pPr>
        <w:rPr>
          <w:rFonts w:ascii="Times New Roman" w:hAnsi="Times New Roman" w:cs="Times New Roman"/>
          <w:b/>
          <w:sz w:val="24"/>
          <w:szCs w:val="24"/>
        </w:rPr>
        <w:sectPr w:rsidR="006D0559" w:rsidRPr="008F140B">
          <w:pgSz w:w="11906" w:h="16838"/>
          <w:pgMar w:top="1134" w:right="567" w:bottom="1134" w:left="1134" w:header="720" w:footer="720" w:gutter="0"/>
          <w:cols w:space="720"/>
          <w:docGrid w:linePitch="360"/>
        </w:sectPr>
      </w:pPr>
    </w:p>
    <w:p w14:paraId="09FB58DC" w14:textId="77777777" w:rsidR="00756DDD" w:rsidRPr="008F140B" w:rsidRDefault="00756DDD" w:rsidP="00756DDD">
      <w:pPr>
        <w:spacing w:after="0" w:line="240" w:lineRule="auto"/>
        <w:ind w:left="10200" w:right="-16"/>
        <w:rPr>
          <w:rFonts w:ascii="Times New Roman" w:hAnsi="Times New Roman" w:cs="Times New Roman"/>
          <w:sz w:val="20"/>
          <w:szCs w:val="20"/>
        </w:rPr>
      </w:pPr>
      <w:r w:rsidRPr="008F140B">
        <w:rPr>
          <w:rFonts w:ascii="Times New Roman" w:hAnsi="Times New Roman" w:cs="Times New Roman"/>
          <w:sz w:val="20"/>
          <w:szCs w:val="20"/>
        </w:rPr>
        <w:lastRenderedPageBreak/>
        <w:t>Приложение № 1</w:t>
      </w:r>
    </w:p>
    <w:p w14:paraId="0A8CAB6B" w14:textId="77777777" w:rsidR="00756DDD" w:rsidRPr="008F140B" w:rsidRDefault="00756DDD" w:rsidP="00756DDD">
      <w:pPr>
        <w:spacing w:after="0" w:line="240" w:lineRule="auto"/>
        <w:ind w:left="10200" w:right="-16"/>
        <w:rPr>
          <w:rFonts w:ascii="Times New Roman" w:hAnsi="Times New Roman" w:cs="Times New Roman"/>
          <w:sz w:val="24"/>
          <w:szCs w:val="24"/>
        </w:rPr>
      </w:pPr>
      <w:r w:rsidRPr="008F140B">
        <w:rPr>
          <w:rFonts w:ascii="Times New Roman" w:hAnsi="Times New Roman" w:cs="Times New Roman"/>
          <w:sz w:val="20"/>
          <w:szCs w:val="20"/>
        </w:rPr>
        <w:t xml:space="preserve">к подпрограмме «Развитие библиотечной системы муниципального образования Черноморский район Республики Крым» </w:t>
      </w:r>
    </w:p>
    <w:p w14:paraId="5198E3E3" w14:textId="77777777" w:rsidR="00756DDD" w:rsidRPr="008F140B" w:rsidRDefault="00756DDD" w:rsidP="00756DDD">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Сведения о показателях (индикаторах) подпрограммы муниципальной программы и их значениях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3006"/>
        <w:gridCol w:w="1418"/>
        <w:gridCol w:w="3163"/>
        <w:gridCol w:w="1383"/>
        <w:gridCol w:w="1469"/>
        <w:gridCol w:w="1424"/>
        <w:gridCol w:w="1080"/>
        <w:gridCol w:w="1069"/>
      </w:tblGrid>
      <w:tr w:rsidR="00756DDD" w:rsidRPr="008F140B" w14:paraId="18467B50" w14:textId="77777777" w:rsidTr="00B07668">
        <w:trPr>
          <w:trHeight w:val="493"/>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6B6842" w14:textId="77777777" w:rsidR="00756DDD" w:rsidRPr="008F140B" w:rsidRDefault="00756DDD" w:rsidP="00B07668">
            <w:pPr>
              <w:widowControl w:val="0"/>
              <w:spacing w:after="0" w:line="240" w:lineRule="auto"/>
              <w:rPr>
                <w:rFonts w:ascii="Times New Roman" w:hAnsi="Times New Roman" w:cs="Times New Roman"/>
                <w:sz w:val="24"/>
                <w:szCs w:val="24"/>
              </w:rPr>
            </w:pPr>
          </w:p>
        </w:tc>
        <w:tc>
          <w:tcPr>
            <w:tcW w:w="4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8BA24A"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Показатель (индикатор)</w:t>
            </w:r>
          </w:p>
          <w:p w14:paraId="47DDC387"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(наименование)</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A2F94C"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Единица измерения</w:t>
            </w:r>
          </w:p>
        </w:tc>
        <w:tc>
          <w:tcPr>
            <w:tcW w:w="64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4297A1" w14:textId="77777777" w:rsidR="00756DDD" w:rsidRPr="008F140B" w:rsidRDefault="00756DDD" w:rsidP="00B07668">
            <w:pPr>
              <w:widowControl w:val="0"/>
              <w:spacing w:after="0" w:line="240" w:lineRule="auto"/>
              <w:jc w:val="center"/>
            </w:pPr>
          </w:p>
          <w:p w14:paraId="09BFA5C0"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Значения показателей:</w:t>
            </w:r>
          </w:p>
        </w:tc>
      </w:tr>
      <w:tr w:rsidR="00756DDD" w:rsidRPr="008F140B" w14:paraId="2BC3BBD3" w14:textId="77777777" w:rsidTr="00B07668">
        <w:trPr>
          <w:jc w:val="center"/>
        </w:trPr>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56741" w14:textId="77777777" w:rsidR="00756DDD" w:rsidRPr="008F140B" w:rsidRDefault="00756DDD" w:rsidP="00B07668">
            <w:pPr>
              <w:spacing w:after="0" w:line="240" w:lineRule="auto"/>
              <w:rPr>
                <w:rFonts w:ascii="Times New Roman" w:hAnsi="Times New Roman" w:cs="Times New Roman"/>
                <w:sz w:val="24"/>
                <w:szCs w:val="24"/>
              </w:rPr>
            </w:pPr>
          </w:p>
        </w:tc>
        <w:tc>
          <w:tcPr>
            <w:tcW w:w="44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7157B" w14:textId="77777777" w:rsidR="00756DDD" w:rsidRPr="008F140B" w:rsidRDefault="00756DDD" w:rsidP="00B07668">
            <w:pPr>
              <w:spacing w:after="0" w:line="240" w:lineRule="auto"/>
              <w:rPr>
                <w:rFonts w:ascii="Times New Roman" w:hAnsi="Times New Roman" w:cs="Times New Roman"/>
                <w:b/>
                <w:sz w:val="24"/>
                <w:szCs w:val="24"/>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00CF8" w14:textId="77777777" w:rsidR="00756DDD" w:rsidRPr="008F140B" w:rsidRDefault="00756DDD" w:rsidP="00B07668">
            <w:pPr>
              <w:spacing w:after="0" w:line="240" w:lineRule="auto"/>
              <w:jc w:val="center"/>
              <w:rPr>
                <w:rFonts w:ascii="Times New Roman" w:hAnsi="Times New Roman" w:cs="Times New Roman"/>
                <w:b/>
                <w:sz w:val="24"/>
                <w:szCs w:val="24"/>
              </w:rPr>
            </w:pPr>
          </w:p>
        </w:tc>
        <w:tc>
          <w:tcPr>
            <w:tcW w:w="1384" w:type="dxa"/>
            <w:tcBorders>
              <w:top w:val="single" w:sz="4" w:space="0" w:color="000000"/>
              <w:left w:val="single" w:sz="4" w:space="0" w:color="000000"/>
              <w:bottom w:val="single" w:sz="4" w:space="0" w:color="000000"/>
            </w:tcBorders>
            <w:shd w:val="clear" w:color="auto" w:fill="auto"/>
            <w:vAlign w:val="center"/>
          </w:tcPr>
          <w:p w14:paraId="020E2E2F" w14:textId="77777777" w:rsidR="00756DDD" w:rsidRPr="008F140B" w:rsidRDefault="00756DDD" w:rsidP="00B07668">
            <w:pPr>
              <w:widowControl w:val="0"/>
              <w:spacing w:after="0" w:line="240" w:lineRule="auto"/>
              <w:jc w:val="center"/>
              <w:rPr>
                <w:rFonts w:ascii="Liberation Serif" w:hAnsi="Liberation Serif"/>
                <w:b/>
                <w:bCs/>
                <w:sz w:val="24"/>
                <w:szCs w:val="24"/>
              </w:rPr>
            </w:pPr>
            <w:r w:rsidRPr="008F140B">
              <w:rPr>
                <w:rFonts w:ascii="Liberation Serif" w:hAnsi="Liberation Serif"/>
                <w:b/>
                <w:bCs/>
                <w:sz w:val="24"/>
                <w:szCs w:val="24"/>
              </w:rPr>
              <w:t>2018г.</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7B5E"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2019 г.</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AB21"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2020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E3A2"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2021 г.</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A51A" w14:textId="77777777" w:rsidR="00756DDD" w:rsidRPr="008F140B" w:rsidRDefault="00756DDD" w:rsidP="00B07668">
            <w:pPr>
              <w:widowControl w:val="0"/>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2022 г.</w:t>
            </w:r>
          </w:p>
        </w:tc>
      </w:tr>
      <w:tr w:rsidR="00756DDD" w:rsidRPr="008F140B" w14:paraId="19662846" w14:textId="77777777" w:rsidTr="00B07668">
        <w:trPr>
          <w:trHeight w:val="509"/>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F095E47" w14:textId="77777777" w:rsidR="00756DDD" w:rsidRPr="008F140B" w:rsidRDefault="00756DDD" w:rsidP="00B07668">
            <w:pPr>
              <w:widowControl w:val="0"/>
              <w:spacing w:after="0" w:line="240" w:lineRule="auto"/>
              <w:jc w:val="both"/>
              <w:rPr>
                <w:rFonts w:ascii="Times New Roman" w:hAnsi="Times New Roman" w:cs="Times New Roman"/>
                <w:sz w:val="24"/>
                <w:szCs w:val="24"/>
              </w:rPr>
            </w:pPr>
          </w:p>
        </w:tc>
        <w:tc>
          <w:tcPr>
            <w:tcW w:w="3008" w:type="dxa"/>
            <w:tcBorders>
              <w:top w:val="single" w:sz="4" w:space="0" w:color="000000"/>
              <w:left w:val="single" w:sz="4" w:space="0" w:color="000000"/>
              <w:bottom w:val="single" w:sz="4" w:space="0" w:color="000000"/>
            </w:tcBorders>
            <w:shd w:val="clear" w:color="auto" w:fill="auto"/>
            <w:vAlign w:val="center"/>
          </w:tcPr>
          <w:p w14:paraId="75728E59" w14:textId="77777777" w:rsidR="00756DDD" w:rsidRPr="008F140B" w:rsidRDefault="00756DDD" w:rsidP="00B07668">
            <w:pPr>
              <w:widowControl w:val="0"/>
              <w:spacing w:after="0" w:line="240" w:lineRule="auto"/>
              <w:jc w:val="center"/>
            </w:pPr>
          </w:p>
        </w:tc>
        <w:tc>
          <w:tcPr>
            <w:tcW w:w="110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6CBF440" w14:textId="77777777" w:rsidR="00756DDD" w:rsidRPr="008F140B" w:rsidRDefault="00756DDD" w:rsidP="00B07668">
            <w:pPr>
              <w:widowControl w:val="0"/>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Муниципальная программа</w:t>
            </w:r>
          </w:p>
        </w:tc>
      </w:tr>
      <w:tr w:rsidR="00756DDD" w:rsidRPr="008F140B" w14:paraId="10DDDEA9" w14:textId="77777777" w:rsidTr="00B07668">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C3EB" w14:textId="77777777" w:rsidR="00756DDD" w:rsidRPr="008F140B" w:rsidRDefault="00756DDD" w:rsidP="00B07668">
            <w:pPr>
              <w:widowControl w:val="0"/>
              <w:spacing w:after="0" w:line="240" w:lineRule="auto"/>
              <w:rPr>
                <w:rFonts w:ascii="Times New Roman" w:hAnsi="Times New Roman" w:cs="Times New Roman"/>
                <w:sz w:val="24"/>
                <w:szCs w:val="24"/>
              </w:rPr>
            </w:pPr>
            <w:r w:rsidRPr="008F140B">
              <w:rPr>
                <w:rFonts w:ascii="Times New Roman" w:hAnsi="Times New Roman" w:cs="Times New Roman"/>
                <w:sz w:val="24"/>
                <w:szCs w:val="24"/>
              </w:rPr>
              <w:t>1</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1FFAF2" w14:textId="77777777" w:rsidR="00756DDD" w:rsidRPr="008F140B" w:rsidRDefault="00756DDD" w:rsidP="00B07668">
            <w:pPr>
              <w:pStyle w:val="ConsPlusNormal"/>
              <w:widowControl/>
              <w:ind w:firstLine="0"/>
              <w:rPr>
                <w:rFonts w:ascii="Times New Roman" w:hAnsi="Times New Roman" w:cs="Times New Roman"/>
                <w:i/>
                <w:sz w:val="24"/>
                <w:szCs w:val="24"/>
              </w:rPr>
            </w:pPr>
            <w:r w:rsidRPr="008F140B">
              <w:rPr>
                <w:rFonts w:ascii="Times New Roman" w:hAnsi="Times New Roman" w:cs="Times New Roman"/>
                <w:i/>
                <w:sz w:val="24"/>
                <w:szCs w:val="24"/>
              </w:rPr>
              <w:t xml:space="preserve">Целевой индикатор 1. </w:t>
            </w:r>
          </w:p>
          <w:p w14:paraId="57EAD108" w14:textId="77777777" w:rsidR="00756DDD" w:rsidRPr="008F140B" w:rsidRDefault="00756DDD" w:rsidP="00B07668">
            <w:pPr>
              <w:pStyle w:val="ConsPlusNormal"/>
              <w:widowControl/>
              <w:ind w:firstLine="0"/>
              <w:rPr>
                <w:rFonts w:ascii="Times New Roman" w:hAnsi="Times New Roman" w:cs="Times New Roman"/>
                <w:sz w:val="24"/>
                <w:szCs w:val="24"/>
              </w:rPr>
            </w:pPr>
            <w:r w:rsidRPr="008F140B">
              <w:rPr>
                <w:rFonts w:ascii="Times New Roman" w:hAnsi="Times New Roman" w:cs="Times New Roman"/>
                <w:sz w:val="24"/>
                <w:szCs w:val="24"/>
              </w:rPr>
              <w:t>Количество зарегистрированных пользователей (читателей)</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05CF" w14:textId="77777777" w:rsidR="00756DDD" w:rsidRPr="008F140B" w:rsidRDefault="00756DDD" w:rsidP="00B07668">
            <w:pPr>
              <w:widowControl w:val="0"/>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Человек</w:t>
            </w:r>
          </w:p>
        </w:tc>
        <w:tc>
          <w:tcPr>
            <w:tcW w:w="1384" w:type="dxa"/>
            <w:tcBorders>
              <w:top w:val="single" w:sz="4" w:space="0" w:color="000000"/>
              <w:left w:val="single" w:sz="4" w:space="0" w:color="000000"/>
              <w:bottom w:val="single" w:sz="4" w:space="0" w:color="000000"/>
            </w:tcBorders>
            <w:shd w:val="clear" w:color="auto" w:fill="auto"/>
            <w:vAlign w:val="center"/>
          </w:tcPr>
          <w:p w14:paraId="5985B13C" w14:textId="77777777" w:rsidR="00756DDD" w:rsidRPr="008F140B" w:rsidRDefault="00756DDD" w:rsidP="00B07668">
            <w:pPr>
              <w:spacing w:after="0" w:line="240" w:lineRule="auto"/>
              <w:jc w:val="center"/>
              <w:rPr>
                <w:rFonts w:ascii="Liberation Serif" w:hAnsi="Liberation Serif"/>
                <w:sz w:val="24"/>
                <w:szCs w:val="24"/>
              </w:rPr>
            </w:pPr>
            <w:r w:rsidRPr="008F140B">
              <w:rPr>
                <w:rFonts w:ascii="Liberation Serif" w:hAnsi="Liberation Serif"/>
                <w:sz w:val="24"/>
                <w:szCs w:val="24"/>
              </w:rPr>
              <w:t>8765</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3F3B" w14:textId="77777777" w:rsidR="00756DDD" w:rsidRPr="008F140B" w:rsidRDefault="00756DDD" w:rsidP="00B07668">
            <w:pPr>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9671</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C4FA" w14:textId="77777777" w:rsidR="00756DDD" w:rsidRPr="008F140B" w:rsidRDefault="00756DDD" w:rsidP="00B07668">
            <w:pPr>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9671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7F1D" w14:textId="77777777" w:rsidR="00756DDD" w:rsidRPr="008F140B" w:rsidRDefault="00756DDD" w:rsidP="00B07668">
            <w:pPr>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9671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62A3" w14:textId="77777777" w:rsidR="00756DDD" w:rsidRPr="008F140B" w:rsidRDefault="00756DDD" w:rsidP="00B07668">
            <w:pPr>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9671</w:t>
            </w:r>
          </w:p>
        </w:tc>
      </w:tr>
      <w:tr w:rsidR="00756DDD" w:rsidRPr="008F140B" w14:paraId="2029C362" w14:textId="77777777" w:rsidTr="00B07668">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ABE6" w14:textId="77777777" w:rsidR="00756DDD" w:rsidRPr="008F140B" w:rsidRDefault="00756DDD" w:rsidP="00B07668">
            <w:pPr>
              <w:widowControl w:val="0"/>
              <w:spacing w:after="0" w:line="240" w:lineRule="auto"/>
              <w:rPr>
                <w:rFonts w:ascii="Times New Roman" w:hAnsi="Times New Roman" w:cs="Times New Roman"/>
                <w:sz w:val="24"/>
                <w:szCs w:val="24"/>
              </w:rPr>
            </w:pPr>
            <w:r w:rsidRPr="008F140B">
              <w:rPr>
                <w:rFonts w:ascii="Times New Roman" w:hAnsi="Times New Roman" w:cs="Times New Roman"/>
                <w:sz w:val="24"/>
                <w:szCs w:val="24"/>
              </w:rPr>
              <w:t>2</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65A5D" w14:textId="77777777" w:rsidR="00756DDD" w:rsidRPr="008F140B" w:rsidRDefault="00756DDD" w:rsidP="00B07668">
            <w:pPr>
              <w:widowControl w:val="0"/>
              <w:spacing w:after="0" w:line="240" w:lineRule="auto"/>
              <w:rPr>
                <w:rFonts w:ascii="Times New Roman" w:hAnsi="Times New Roman" w:cs="Times New Roman"/>
                <w:i/>
                <w:sz w:val="24"/>
                <w:szCs w:val="24"/>
              </w:rPr>
            </w:pPr>
            <w:r w:rsidRPr="008F140B">
              <w:rPr>
                <w:rFonts w:ascii="Times New Roman" w:hAnsi="Times New Roman" w:cs="Times New Roman"/>
                <w:i/>
                <w:sz w:val="24"/>
                <w:szCs w:val="24"/>
              </w:rPr>
              <w:t xml:space="preserve">Целевой индикатор 2. </w:t>
            </w:r>
          </w:p>
          <w:p w14:paraId="3F558A63" w14:textId="77777777" w:rsidR="00756DDD" w:rsidRPr="008F140B" w:rsidRDefault="00756DDD" w:rsidP="00B07668">
            <w:pPr>
              <w:widowControl w:val="0"/>
              <w:spacing w:after="0" w:line="240" w:lineRule="auto"/>
              <w:rPr>
                <w:rFonts w:ascii="Times New Roman" w:hAnsi="Times New Roman" w:cs="Times New Roman"/>
                <w:sz w:val="24"/>
                <w:szCs w:val="24"/>
              </w:rPr>
            </w:pPr>
            <w:r w:rsidRPr="008F140B">
              <w:rPr>
                <w:rFonts w:ascii="Times New Roman" w:hAnsi="Times New Roman" w:cs="Times New Roman"/>
                <w:sz w:val="24"/>
                <w:szCs w:val="24"/>
              </w:rPr>
              <w:t>Число посещений</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C152" w14:textId="77777777" w:rsidR="00756DDD" w:rsidRPr="008F140B" w:rsidRDefault="00756DDD" w:rsidP="00B07668">
            <w:pPr>
              <w:widowControl w:val="0"/>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Человек</w:t>
            </w:r>
          </w:p>
        </w:tc>
        <w:tc>
          <w:tcPr>
            <w:tcW w:w="1384" w:type="dxa"/>
            <w:tcBorders>
              <w:top w:val="single" w:sz="4" w:space="0" w:color="000000"/>
              <w:left w:val="single" w:sz="4" w:space="0" w:color="000000"/>
              <w:bottom w:val="single" w:sz="4" w:space="0" w:color="000000"/>
            </w:tcBorders>
            <w:shd w:val="clear" w:color="auto" w:fill="auto"/>
            <w:vAlign w:val="center"/>
          </w:tcPr>
          <w:p w14:paraId="64C739F5" w14:textId="77777777" w:rsidR="00756DDD" w:rsidRPr="008F140B" w:rsidRDefault="00756DDD" w:rsidP="00B07668">
            <w:pPr>
              <w:pStyle w:val="ConsPlusNormal"/>
              <w:snapToGrid w:val="0"/>
              <w:ind w:firstLine="0"/>
              <w:jc w:val="center"/>
              <w:rPr>
                <w:rFonts w:ascii="Liberation Serif" w:hAnsi="Liberation Serif"/>
                <w:sz w:val="24"/>
                <w:szCs w:val="24"/>
              </w:rPr>
            </w:pPr>
            <w:r w:rsidRPr="008F140B">
              <w:rPr>
                <w:rFonts w:ascii="Liberation Serif" w:hAnsi="Liberation Serif"/>
                <w:sz w:val="24"/>
                <w:szCs w:val="24"/>
              </w:rPr>
              <w:t>74238</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5DAB" w14:textId="77777777" w:rsidR="00756DDD" w:rsidRPr="008F140B" w:rsidRDefault="00756DDD" w:rsidP="00B07668">
            <w:pPr>
              <w:pStyle w:val="ConsPlusNormal"/>
              <w:snapToGrid w:val="0"/>
              <w:ind w:firstLine="0"/>
              <w:jc w:val="center"/>
              <w:rPr>
                <w:rFonts w:ascii="Times New Roman" w:hAnsi="Times New Roman" w:cs="Times New Roman"/>
                <w:sz w:val="24"/>
                <w:szCs w:val="24"/>
              </w:rPr>
            </w:pPr>
            <w:r w:rsidRPr="008F140B">
              <w:rPr>
                <w:rFonts w:ascii="Times New Roman" w:hAnsi="Times New Roman" w:cs="Times New Roman"/>
                <w:bCs/>
                <w:color w:val="000000"/>
                <w:lang w:eastAsia="ru-RU"/>
              </w:rPr>
              <w:t>79188</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5805" w14:textId="77777777" w:rsidR="00756DDD" w:rsidRPr="008F140B" w:rsidRDefault="00756DDD" w:rsidP="00B07668">
            <w:pPr>
              <w:pStyle w:val="ConsPlusNormal"/>
              <w:snapToGrid w:val="0"/>
              <w:ind w:firstLine="0"/>
              <w:jc w:val="center"/>
            </w:pPr>
            <w:r w:rsidRPr="008F140B">
              <w:rPr>
                <w:rFonts w:ascii="Times New Roman" w:hAnsi="Times New Roman" w:cs="Times New Roman"/>
                <w:sz w:val="24"/>
                <w:szCs w:val="24"/>
              </w:rPr>
              <w:t>86159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4B3" w14:textId="77777777" w:rsidR="00756DDD" w:rsidRPr="008F140B" w:rsidRDefault="00756DDD" w:rsidP="00B07668">
            <w:pPr>
              <w:pStyle w:val="ConsPlusNormal"/>
              <w:snapToGrid w:val="0"/>
              <w:ind w:firstLine="0"/>
              <w:jc w:val="center"/>
            </w:pPr>
            <w:r w:rsidRPr="008F140B">
              <w:rPr>
                <w:rFonts w:ascii="Times New Roman" w:hAnsi="Times New Roman" w:cs="Times New Roman"/>
                <w:sz w:val="24"/>
                <w:szCs w:val="24"/>
              </w:rPr>
              <w:t>86374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F94D" w14:textId="77777777" w:rsidR="00756DDD" w:rsidRPr="008F140B" w:rsidRDefault="00756DDD" w:rsidP="00B07668">
            <w:pPr>
              <w:pStyle w:val="ConsPlusNormal"/>
              <w:snapToGrid w:val="0"/>
              <w:ind w:firstLine="0"/>
              <w:jc w:val="center"/>
            </w:pPr>
            <w:r w:rsidRPr="008F140B">
              <w:rPr>
                <w:rFonts w:ascii="Times New Roman" w:hAnsi="Times New Roman" w:cs="Times New Roman"/>
                <w:sz w:val="24"/>
                <w:szCs w:val="24"/>
              </w:rPr>
              <w:t>86590</w:t>
            </w:r>
          </w:p>
        </w:tc>
      </w:tr>
      <w:tr w:rsidR="00756DDD" w:rsidRPr="008F140B" w14:paraId="42996B21" w14:textId="77777777" w:rsidTr="00B07668">
        <w:trPr>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5A38" w14:textId="77777777" w:rsidR="00756DDD" w:rsidRPr="008F140B" w:rsidRDefault="00756DDD" w:rsidP="00B07668">
            <w:pPr>
              <w:widowControl w:val="0"/>
              <w:spacing w:after="0" w:line="240" w:lineRule="auto"/>
              <w:rPr>
                <w:rFonts w:ascii="Times New Roman" w:hAnsi="Times New Roman" w:cs="Times New Roman"/>
                <w:sz w:val="24"/>
                <w:szCs w:val="24"/>
              </w:rPr>
            </w:pPr>
            <w:r w:rsidRPr="008F140B">
              <w:rPr>
                <w:rFonts w:ascii="Times New Roman" w:hAnsi="Times New Roman" w:cs="Times New Roman"/>
                <w:sz w:val="24"/>
                <w:szCs w:val="24"/>
              </w:rPr>
              <w:t>3</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70B76" w14:textId="77777777" w:rsidR="00756DDD" w:rsidRPr="008F140B" w:rsidRDefault="00756DDD" w:rsidP="00B07668">
            <w:pPr>
              <w:widowControl w:val="0"/>
              <w:spacing w:after="0" w:line="240" w:lineRule="auto"/>
              <w:rPr>
                <w:rFonts w:ascii="Times New Roman" w:hAnsi="Times New Roman" w:cs="Times New Roman"/>
                <w:i/>
                <w:sz w:val="24"/>
                <w:szCs w:val="24"/>
              </w:rPr>
            </w:pPr>
            <w:r w:rsidRPr="008F140B">
              <w:rPr>
                <w:rFonts w:ascii="Times New Roman" w:hAnsi="Times New Roman" w:cs="Times New Roman"/>
                <w:i/>
                <w:sz w:val="24"/>
                <w:szCs w:val="24"/>
              </w:rPr>
              <w:t>Целевой индикатор 3.</w:t>
            </w:r>
          </w:p>
          <w:p w14:paraId="6C8F5DBE" w14:textId="77777777" w:rsidR="00756DDD" w:rsidRPr="008F140B" w:rsidRDefault="00756DDD" w:rsidP="00B07668">
            <w:pPr>
              <w:widowControl w:val="0"/>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Количество выданных документов </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44D9" w14:textId="77777777" w:rsidR="00756DDD" w:rsidRPr="008F140B" w:rsidRDefault="00756DDD" w:rsidP="00B07668">
            <w:pPr>
              <w:widowControl w:val="0"/>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Книга</w:t>
            </w:r>
          </w:p>
        </w:tc>
        <w:tc>
          <w:tcPr>
            <w:tcW w:w="1384" w:type="dxa"/>
            <w:tcBorders>
              <w:top w:val="single" w:sz="4" w:space="0" w:color="000000"/>
              <w:left w:val="single" w:sz="4" w:space="0" w:color="000000"/>
              <w:bottom w:val="single" w:sz="4" w:space="0" w:color="000000"/>
            </w:tcBorders>
            <w:shd w:val="clear" w:color="auto" w:fill="auto"/>
            <w:vAlign w:val="center"/>
          </w:tcPr>
          <w:p w14:paraId="18BA185E" w14:textId="77777777" w:rsidR="00756DDD" w:rsidRPr="008F140B" w:rsidRDefault="00756DDD" w:rsidP="00B07668">
            <w:pPr>
              <w:tabs>
                <w:tab w:val="left" w:pos="464"/>
              </w:tabs>
              <w:spacing w:after="0" w:line="240" w:lineRule="auto"/>
              <w:jc w:val="center"/>
              <w:rPr>
                <w:rFonts w:ascii="Liberation Serif" w:hAnsi="Liberation Serif"/>
                <w:sz w:val="24"/>
                <w:szCs w:val="24"/>
              </w:rPr>
            </w:pPr>
            <w:r w:rsidRPr="008F140B">
              <w:rPr>
                <w:rFonts w:ascii="Liberation Serif" w:hAnsi="Liberation Serif"/>
                <w:sz w:val="24"/>
                <w:szCs w:val="24"/>
              </w:rPr>
              <w:t>165515</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9854" w14:textId="77777777" w:rsidR="00756DDD" w:rsidRPr="008F140B" w:rsidRDefault="00756DDD" w:rsidP="00B07668">
            <w:pPr>
              <w:tabs>
                <w:tab w:val="left" w:pos="464"/>
              </w:tabs>
              <w:spacing w:after="0" w:line="240" w:lineRule="auto"/>
              <w:jc w:val="center"/>
              <w:rPr>
                <w:rFonts w:ascii="Times New Roman" w:hAnsi="Times New Roman" w:cs="Times New Roman"/>
                <w:sz w:val="24"/>
                <w:szCs w:val="24"/>
              </w:rPr>
            </w:pPr>
            <w:r w:rsidRPr="008F140B">
              <w:rPr>
                <w:rFonts w:ascii="Times New Roman" w:hAnsi="Times New Roman" w:cs="Times New Roman"/>
                <w:bCs/>
                <w:lang w:eastAsia="ru-RU"/>
              </w:rPr>
              <w:t>187354</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A19D" w14:textId="77777777" w:rsidR="00756DDD" w:rsidRPr="008F140B" w:rsidRDefault="00756DDD" w:rsidP="00B07668">
            <w:pPr>
              <w:tabs>
                <w:tab w:val="left" w:pos="464"/>
              </w:tabs>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187354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C85F" w14:textId="77777777" w:rsidR="00756DDD" w:rsidRPr="008F140B" w:rsidRDefault="00756DDD" w:rsidP="00B07668">
            <w:pPr>
              <w:tabs>
                <w:tab w:val="left" w:pos="464"/>
              </w:tabs>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187354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B129" w14:textId="77777777" w:rsidR="00756DDD" w:rsidRPr="008F140B" w:rsidRDefault="00756DDD" w:rsidP="00B07668">
            <w:pPr>
              <w:spacing w:after="0" w:line="240" w:lineRule="auto"/>
              <w:jc w:val="center"/>
              <w:rPr>
                <w:rFonts w:ascii="Times New Roman" w:hAnsi="Times New Roman" w:cs="Times New Roman"/>
                <w:sz w:val="24"/>
                <w:szCs w:val="24"/>
              </w:rPr>
            </w:pPr>
            <w:r w:rsidRPr="008F140B">
              <w:rPr>
                <w:rFonts w:ascii="Times New Roman" w:hAnsi="Times New Roman" w:cs="Times New Roman"/>
                <w:sz w:val="24"/>
                <w:szCs w:val="24"/>
              </w:rPr>
              <w:t>187354</w:t>
            </w:r>
          </w:p>
        </w:tc>
      </w:tr>
    </w:tbl>
    <w:p w14:paraId="459CB49A" w14:textId="77777777" w:rsidR="006D0559" w:rsidRPr="008F140B" w:rsidRDefault="006D0559" w:rsidP="009770CA">
      <w:pPr>
        <w:spacing w:after="0" w:line="240" w:lineRule="auto"/>
        <w:rPr>
          <w:rFonts w:ascii="Times New Roman" w:hAnsi="Times New Roman" w:cs="Times New Roman"/>
          <w:sz w:val="24"/>
          <w:szCs w:val="24"/>
        </w:rPr>
      </w:pPr>
    </w:p>
    <w:p w14:paraId="27C95A1A" w14:textId="77777777" w:rsidR="006D0559" w:rsidRPr="008F140B" w:rsidRDefault="006D0559" w:rsidP="009770CA">
      <w:pPr>
        <w:spacing w:after="0" w:line="240" w:lineRule="auto"/>
        <w:ind w:left="9639" w:right="-42"/>
        <w:rPr>
          <w:rFonts w:ascii="Times New Roman" w:hAnsi="Times New Roman" w:cs="Times New Roman"/>
          <w:sz w:val="20"/>
          <w:szCs w:val="20"/>
        </w:rPr>
      </w:pPr>
      <w:r w:rsidRPr="008F140B">
        <w:rPr>
          <w:rFonts w:ascii="Times New Roman" w:hAnsi="Times New Roman" w:cs="Times New Roman"/>
          <w:sz w:val="24"/>
          <w:szCs w:val="24"/>
        </w:rPr>
        <w:br w:type="page"/>
      </w:r>
      <w:r w:rsidRPr="008F140B">
        <w:rPr>
          <w:rFonts w:ascii="Times New Roman" w:hAnsi="Times New Roman" w:cs="Times New Roman"/>
          <w:sz w:val="20"/>
          <w:szCs w:val="20"/>
        </w:rPr>
        <w:lastRenderedPageBreak/>
        <w:t>Приложение № 2</w:t>
      </w:r>
    </w:p>
    <w:p w14:paraId="72926F55" w14:textId="77777777" w:rsidR="006D0559" w:rsidRPr="008F140B" w:rsidRDefault="006D0559" w:rsidP="009770CA">
      <w:pPr>
        <w:spacing w:after="0" w:line="240" w:lineRule="auto"/>
        <w:ind w:left="9639" w:right="-42" w:hanging="9"/>
        <w:rPr>
          <w:rFonts w:ascii="Times New Roman" w:hAnsi="Times New Roman" w:cs="Times New Roman"/>
          <w:sz w:val="20"/>
          <w:szCs w:val="20"/>
        </w:rPr>
      </w:pPr>
      <w:r w:rsidRPr="008F140B">
        <w:rPr>
          <w:rFonts w:ascii="Times New Roman" w:hAnsi="Times New Roman" w:cs="Times New Roman"/>
          <w:sz w:val="20"/>
          <w:szCs w:val="20"/>
        </w:rPr>
        <w:t>к подпрограмме «Развитие б</w:t>
      </w:r>
      <w:r w:rsidR="006C7127" w:rsidRPr="008F140B">
        <w:rPr>
          <w:rFonts w:ascii="Times New Roman" w:hAnsi="Times New Roman" w:cs="Times New Roman"/>
          <w:sz w:val="20"/>
          <w:szCs w:val="20"/>
        </w:rPr>
        <w:t>иблиотечной системы</w:t>
      </w:r>
      <w:r w:rsidRPr="008F140B">
        <w:rPr>
          <w:rFonts w:ascii="Times New Roman" w:hAnsi="Times New Roman" w:cs="Times New Roman"/>
          <w:sz w:val="20"/>
          <w:szCs w:val="20"/>
        </w:rPr>
        <w:t xml:space="preserve"> муниципального образования </w:t>
      </w:r>
    </w:p>
    <w:p w14:paraId="76C6128D" w14:textId="77777777" w:rsidR="006D0559" w:rsidRPr="008F140B" w:rsidRDefault="006D0559" w:rsidP="009770CA">
      <w:pPr>
        <w:spacing w:after="0" w:line="240" w:lineRule="auto"/>
        <w:ind w:left="9639" w:right="-42" w:hanging="9"/>
        <w:rPr>
          <w:rFonts w:ascii="Times New Roman" w:hAnsi="Times New Roman" w:cs="Times New Roman"/>
          <w:sz w:val="16"/>
          <w:szCs w:val="24"/>
        </w:rPr>
      </w:pPr>
      <w:r w:rsidRPr="008F140B">
        <w:rPr>
          <w:rFonts w:ascii="Times New Roman" w:hAnsi="Times New Roman" w:cs="Times New Roman"/>
          <w:sz w:val="20"/>
          <w:szCs w:val="20"/>
        </w:rPr>
        <w:t xml:space="preserve">Черноморский район Республики Крым» </w:t>
      </w:r>
    </w:p>
    <w:p w14:paraId="27C2A309"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 xml:space="preserve">Перечень основных мероприятий </w:t>
      </w:r>
      <w:r w:rsidR="006C7127" w:rsidRPr="008F140B">
        <w:rPr>
          <w:rFonts w:ascii="Times New Roman" w:hAnsi="Times New Roman" w:cs="Times New Roman"/>
          <w:b/>
          <w:sz w:val="24"/>
          <w:szCs w:val="24"/>
        </w:rPr>
        <w:t>под</w:t>
      </w:r>
      <w:r w:rsidRPr="008F140B">
        <w:rPr>
          <w:rFonts w:ascii="Times New Roman" w:hAnsi="Times New Roman" w:cs="Times New Roman"/>
          <w:b/>
          <w:sz w:val="24"/>
          <w:szCs w:val="24"/>
        </w:rPr>
        <w:t>программы</w:t>
      </w:r>
    </w:p>
    <w:p w14:paraId="70F554D4" w14:textId="77777777" w:rsidR="006D0559" w:rsidRPr="008F140B" w:rsidRDefault="006D0559" w:rsidP="009770CA">
      <w:pPr>
        <w:spacing w:after="0" w:line="240" w:lineRule="auto"/>
        <w:jc w:val="center"/>
        <w:rPr>
          <w:rFonts w:ascii="Times New Roman" w:hAnsi="Times New Roman" w:cs="Times New Roman"/>
          <w:b/>
          <w:sz w:val="28"/>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364"/>
        <w:gridCol w:w="1938"/>
        <w:gridCol w:w="985"/>
        <w:gridCol w:w="1033"/>
        <w:gridCol w:w="5321"/>
        <w:gridCol w:w="2723"/>
      </w:tblGrid>
      <w:tr w:rsidR="006D0559" w:rsidRPr="008F140B" w14:paraId="40C0B1C2" w14:textId="77777777" w:rsidTr="0009796E">
        <w:tc>
          <w:tcPr>
            <w:tcW w:w="173" w:type="pct"/>
            <w:vMerge w:val="restart"/>
            <w:vAlign w:val="center"/>
          </w:tcPr>
          <w:p w14:paraId="0EC42A93" w14:textId="77777777" w:rsidR="006D0559" w:rsidRPr="008F140B" w:rsidRDefault="006D0559" w:rsidP="009770CA">
            <w:pPr>
              <w:spacing w:after="0" w:line="240" w:lineRule="auto"/>
              <w:ind w:left="-108" w:right="-180"/>
              <w:jc w:val="center"/>
              <w:rPr>
                <w:rFonts w:ascii="Times New Roman" w:hAnsi="Times New Roman" w:cs="Times New Roman"/>
                <w:b/>
                <w:sz w:val="24"/>
                <w:szCs w:val="24"/>
              </w:rPr>
            </w:pPr>
            <w:r w:rsidRPr="008F140B">
              <w:rPr>
                <w:rFonts w:ascii="Times New Roman" w:hAnsi="Times New Roman" w:cs="Times New Roman"/>
                <w:b/>
                <w:sz w:val="24"/>
                <w:szCs w:val="24"/>
              </w:rPr>
              <w:t>№ п/п</w:t>
            </w:r>
          </w:p>
        </w:tc>
        <w:tc>
          <w:tcPr>
            <w:tcW w:w="794" w:type="pct"/>
            <w:vMerge w:val="restart"/>
            <w:vAlign w:val="center"/>
          </w:tcPr>
          <w:p w14:paraId="16A21010" w14:textId="77777777" w:rsidR="006D0559" w:rsidRPr="008F140B" w:rsidRDefault="006D0559" w:rsidP="009770CA">
            <w:pPr>
              <w:spacing w:after="0" w:line="220" w:lineRule="exact"/>
              <w:jc w:val="center"/>
              <w:rPr>
                <w:rFonts w:ascii="Times New Roman" w:hAnsi="Times New Roman" w:cs="Times New Roman"/>
                <w:b/>
                <w:sz w:val="24"/>
                <w:szCs w:val="24"/>
              </w:rPr>
            </w:pPr>
            <w:r w:rsidRPr="008F140B">
              <w:rPr>
                <w:rFonts w:ascii="Times New Roman" w:hAnsi="Times New Roman" w:cs="Times New Roman"/>
                <w:b/>
                <w:sz w:val="24"/>
                <w:szCs w:val="24"/>
              </w:rPr>
              <w:t>Наименование подпрограммы/ основного мероприятия</w:t>
            </w:r>
          </w:p>
        </w:tc>
        <w:tc>
          <w:tcPr>
            <w:tcW w:w="651" w:type="pct"/>
            <w:vMerge w:val="restart"/>
            <w:vAlign w:val="center"/>
          </w:tcPr>
          <w:p w14:paraId="624EF44D"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Ответственный исполнитель</w:t>
            </w:r>
          </w:p>
        </w:tc>
        <w:tc>
          <w:tcPr>
            <w:tcW w:w="678" w:type="pct"/>
            <w:gridSpan w:val="2"/>
            <w:vAlign w:val="center"/>
          </w:tcPr>
          <w:p w14:paraId="09FF1A8C"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Срок реализации</w:t>
            </w:r>
          </w:p>
        </w:tc>
        <w:tc>
          <w:tcPr>
            <w:tcW w:w="1788" w:type="pct"/>
            <w:vMerge w:val="restart"/>
            <w:vAlign w:val="center"/>
          </w:tcPr>
          <w:p w14:paraId="1AAA27E8"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Ожидаемый результат (краткое описание)</w:t>
            </w:r>
          </w:p>
        </w:tc>
        <w:tc>
          <w:tcPr>
            <w:tcW w:w="915" w:type="pct"/>
            <w:vMerge w:val="restart"/>
            <w:vAlign w:val="center"/>
          </w:tcPr>
          <w:p w14:paraId="0CC9A7DB"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Последствия не реализации</w:t>
            </w:r>
          </w:p>
          <w:p w14:paraId="2F39355B"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мероприятий</w:t>
            </w:r>
          </w:p>
        </w:tc>
      </w:tr>
      <w:tr w:rsidR="006D0559" w:rsidRPr="008F140B" w14:paraId="3BA8EDD4" w14:textId="77777777" w:rsidTr="0009796E">
        <w:tc>
          <w:tcPr>
            <w:tcW w:w="173" w:type="pct"/>
            <w:vMerge/>
            <w:vAlign w:val="center"/>
          </w:tcPr>
          <w:p w14:paraId="3B70472E" w14:textId="77777777" w:rsidR="006D0559" w:rsidRPr="008F140B" w:rsidRDefault="006D0559" w:rsidP="009770CA">
            <w:pPr>
              <w:spacing w:after="0" w:line="240" w:lineRule="auto"/>
              <w:jc w:val="center"/>
              <w:rPr>
                <w:rFonts w:ascii="Times New Roman" w:hAnsi="Times New Roman" w:cs="Times New Roman"/>
                <w:sz w:val="24"/>
                <w:szCs w:val="24"/>
              </w:rPr>
            </w:pPr>
          </w:p>
        </w:tc>
        <w:tc>
          <w:tcPr>
            <w:tcW w:w="794" w:type="pct"/>
            <w:vMerge/>
            <w:vAlign w:val="center"/>
          </w:tcPr>
          <w:p w14:paraId="5D67722C" w14:textId="77777777" w:rsidR="006D0559" w:rsidRPr="008F140B" w:rsidRDefault="006D0559" w:rsidP="009770CA">
            <w:pPr>
              <w:spacing w:after="0" w:line="240" w:lineRule="auto"/>
              <w:rPr>
                <w:rFonts w:ascii="Times New Roman" w:hAnsi="Times New Roman" w:cs="Times New Roman"/>
                <w:sz w:val="24"/>
                <w:szCs w:val="24"/>
              </w:rPr>
            </w:pPr>
          </w:p>
        </w:tc>
        <w:tc>
          <w:tcPr>
            <w:tcW w:w="651" w:type="pct"/>
            <w:vMerge/>
            <w:vAlign w:val="center"/>
          </w:tcPr>
          <w:p w14:paraId="6493E03E" w14:textId="77777777" w:rsidR="006D0559" w:rsidRPr="008F140B" w:rsidRDefault="006D0559" w:rsidP="009770CA">
            <w:pPr>
              <w:spacing w:after="0" w:line="240" w:lineRule="auto"/>
              <w:jc w:val="center"/>
              <w:rPr>
                <w:rFonts w:ascii="Times New Roman" w:hAnsi="Times New Roman" w:cs="Times New Roman"/>
                <w:sz w:val="24"/>
                <w:szCs w:val="24"/>
              </w:rPr>
            </w:pPr>
          </w:p>
        </w:tc>
        <w:tc>
          <w:tcPr>
            <w:tcW w:w="331" w:type="pct"/>
            <w:vAlign w:val="center"/>
          </w:tcPr>
          <w:p w14:paraId="180E97B2"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начало</w:t>
            </w:r>
          </w:p>
        </w:tc>
        <w:tc>
          <w:tcPr>
            <w:tcW w:w="347" w:type="pct"/>
            <w:vAlign w:val="center"/>
          </w:tcPr>
          <w:p w14:paraId="02DE5418" w14:textId="77777777" w:rsidR="006D0559" w:rsidRPr="008F140B" w:rsidRDefault="006D0559" w:rsidP="009770CA">
            <w:pPr>
              <w:spacing w:after="0" w:line="240" w:lineRule="auto"/>
              <w:ind w:left="-108" w:right="-108"/>
              <w:jc w:val="center"/>
              <w:rPr>
                <w:rFonts w:ascii="Times New Roman" w:hAnsi="Times New Roman" w:cs="Times New Roman"/>
                <w:b/>
                <w:sz w:val="24"/>
                <w:szCs w:val="24"/>
              </w:rPr>
            </w:pPr>
            <w:proofErr w:type="spellStart"/>
            <w:r w:rsidRPr="008F140B">
              <w:rPr>
                <w:rFonts w:ascii="Times New Roman" w:hAnsi="Times New Roman" w:cs="Times New Roman"/>
                <w:b/>
                <w:sz w:val="24"/>
                <w:szCs w:val="24"/>
              </w:rPr>
              <w:t>оконча-ние</w:t>
            </w:r>
            <w:proofErr w:type="spellEnd"/>
          </w:p>
        </w:tc>
        <w:tc>
          <w:tcPr>
            <w:tcW w:w="1788" w:type="pct"/>
            <w:vMerge/>
            <w:vAlign w:val="center"/>
          </w:tcPr>
          <w:p w14:paraId="264CDAB0" w14:textId="77777777" w:rsidR="006D0559" w:rsidRPr="008F140B" w:rsidRDefault="006D0559" w:rsidP="009770CA">
            <w:pPr>
              <w:spacing w:after="0" w:line="240" w:lineRule="auto"/>
              <w:jc w:val="center"/>
              <w:rPr>
                <w:rFonts w:ascii="Times New Roman" w:hAnsi="Times New Roman" w:cs="Times New Roman"/>
                <w:sz w:val="24"/>
                <w:szCs w:val="24"/>
              </w:rPr>
            </w:pPr>
          </w:p>
        </w:tc>
        <w:tc>
          <w:tcPr>
            <w:tcW w:w="915" w:type="pct"/>
            <w:vMerge/>
            <w:vAlign w:val="center"/>
          </w:tcPr>
          <w:p w14:paraId="6D6E4DBB" w14:textId="77777777" w:rsidR="006D0559" w:rsidRPr="008F140B" w:rsidRDefault="006D0559" w:rsidP="009770CA">
            <w:pPr>
              <w:spacing w:after="0" w:line="240" w:lineRule="auto"/>
              <w:jc w:val="center"/>
              <w:rPr>
                <w:rFonts w:ascii="Times New Roman" w:hAnsi="Times New Roman" w:cs="Times New Roman"/>
                <w:sz w:val="24"/>
                <w:szCs w:val="24"/>
              </w:rPr>
            </w:pPr>
          </w:p>
        </w:tc>
      </w:tr>
      <w:tr w:rsidR="006D0559" w:rsidRPr="008F140B" w14:paraId="28A1DB0F" w14:textId="77777777" w:rsidTr="0009796E">
        <w:tc>
          <w:tcPr>
            <w:tcW w:w="173" w:type="pct"/>
          </w:tcPr>
          <w:p w14:paraId="5AB8B14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1</w:t>
            </w:r>
          </w:p>
        </w:tc>
        <w:tc>
          <w:tcPr>
            <w:tcW w:w="794" w:type="pct"/>
          </w:tcPr>
          <w:p w14:paraId="7A75299C" w14:textId="77777777" w:rsidR="006D0559" w:rsidRPr="008F140B" w:rsidRDefault="006D0559" w:rsidP="009770CA">
            <w:pPr>
              <w:spacing w:after="0" w:line="240" w:lineRule="auto"/>
              <w:rPr>
                <w:rFonts w:ascii="Times New Roman" w:hAnsi="Times New Roman" w:cs="Times New Roman"/>
                <w:b/>
                <w:bCs/>
                <w:szCs w:val="24"/>
                <w:lang w:eastAsia="ru-RU"/>
              </w:rPr>
            </w:pPr>
            <w:r w:rsidRPr="008F140B">
              <w:rPr>
                <w:rFonts w:ascii="Times New Roman" w:hAnsi="Times New Roman" w:cs="Times New Roman"/>
                <w:b/>
                <w:bCs/>
                <w:szCs w:val="24"/>
                <w:lang w:eastAsia="ru-RU"/>
              </w:rPr>
              <w:t>Организация функционирования МБУК «Черноморская ЦБС»</w:t>
            </w:r>
          </w:p>
        </w:tc>
        <w:tc>
          <w:tcPr>
            <w:tcW w:w="651" w:type="pct"/>
            <w:vAlign w:val="center"/>
          </w:tcPr>
          <w:p w14:paraId="7BCA3071" w14:textId="77777777" w:rsidR="006D0559" w:rsidRPr="008F140B" w:rsidRDefault="006D0559"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МБУК «Черноморская ЦБС»</w:t>
            </w:r>
          </w:p>
        </w:tc>
        <w:tc>
          <w:tcPr>
            <w:tcW w:w="331" w:type="pct"/>
            <w:vAlign w:val="center"/>
          </w:tcPr>
          <w:p w14:paraId="16B1591D" w14:textId="4DEE1461"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201</w:t>
            </w:r>
            <w:r w:rsidR="0009796E" w:rsidRPr="008F140B">
              <w:rPr>
                <w:rFonts w:ascii="Times New Roman" w:hAnsi="Times New Roman" w:cs="Times New Roman"/>
                <w:szCs w:val="24"/>
              </w:rPr>
              <w:t>8</w:t>
            </w:r>
          </w:p>
        </w:tc>
        <w:tc>
          <w:tcPr>
            <w:tcW w:w="347" w:type="pct"/>
            <w:vAlign w:val="center"/>
          </w:tcPr>
          <w:p w14:paraId="2CB45CF7" w14:textId="77777777"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2022</w:t>
            </w:r>
          </w:p>
        </w:tc>
        <w:tc>
          <w:tcPr>
            <w:tcW w:w="1788" w:type="pct"/>
            <w:vAlign w:val="center"/>
          </w:tcPr>
          <w:p w14:paraId="1E5F48BF"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выполнение требований трудового законодательства;</w:t>
            </w:r>
          </w:p>
          <w:p w14:paraId="4876992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строгое соблюдение ГОСТов;</w:t>
            </w:r>
          </w:p>
          <w:p w14:paraId="08DD8DB7"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качественное выполнение планов;</w:t>
            </w:r>
          </w:p>
          <w:p w14:paraId="36924939"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эффективность социокультурных мероприятий;</w:t>
            </w:r>
          </w:p>
          <w:p w14:paraId="250FDBD6"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соблюдение норм охраны труда;</w:t>
            </w:r>
          </w:p>
          <w:p w14:paraId="6C71693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закрепление высококвалифицированных кадров;</w:t>
            </w:r>
          </w:p>
          <w:p w14:paraId="55DD95CE" w14:textId="77777777" w:rsidR="006D0559" w:rsidRPr="008F140B" w:rsidRDefault="006D0559" w:rsidP="009770CA">
            <w:pPr>
              <w:pStyle w:val="ad"/>
              <w:tabs>
                <w:tab w:val="left" w:pos="1004"/>
              </w:tabs>
              <w:spacing w:after="0" w:line="240" w:lineRule="auto"/>
              <w:ind w:right="23"/>
              <w:jc w:val="both"/>
              <w:rPr>
                <w:rFonts w:ascii="Times New Roman" w:hAnsi="Times New Roman" w:cs="Times New Roman"/>
                <w:szCs w:val="24"/>
                <w:lang w:eastAsia="x-none"/>
              </w:rPr>
            </w:pPr>
            <w:r w:rsidRPr="008F140B">
              <w:rPr>
                <w:rFonts w:ascii="Times New Roman" w:hAnsi="Times New Roman" w:cs="Times New Roman"/>
                <w:szCs w:val="24"/>
                <w:lang w:eastAsia="x-none"/>
              </w:rPr>
              <w:t>- обновление и пополнение материально-технической базы;</w:t>
            </w:r>
          </w:p>
          <w:p w14:paraId="30C8D661"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повышение уровня профессиональной подготовки специалистов сельских библиотек создаст условия для качественного обслуживания пользователей, внедрению новых форм и методов работы;</w:t>
            </w:r>
          </w:p>
          <w:p w14:paraId="23D51936" w14:textId="77777777" w:rsidR="006D0559" w:rsidRPr="008F140B" w:rsidRDefault="006D0559" w:rsidP="009770CA">
            <w:pPr>
              <w:spacing w:after="0" w:line="240" w:lineRule="auto"/>
              <w:jc w:val="both"/>
              <w:rPr>
                <w:rFonts w:ascii="Times New Roman" w:hAnsi="Times New Roman" w:cs="Times New Roman"/>
                <w:szCs w:val="24"/>
              </w:rPr>
            </w:pPr>
            <w:r w:rsidRPr="008F140B">
              <w:rPr>
                <w:rFonts w:ascii="Times New Roman" w:hAnsi="Times New Roman" w:cs="Times New Roman"/>
                <w:szCs w:val="24"/>
              </w:rPr>
              <w:t xml:space="preserve">- ремонт помещений ЦРБ им. О. И. </w:t>
            </w:r>
            <w:proofErr w:type="spellStart"/>
            <w:r w:rsidRPr="008F140B">
              <w:rPr>
                <w:rFonts w:ascii="Times New Roman" w:hAnsi="Times New Roman" w:cs="Times New Roman"/>
                <w:szCs w:val="24"/>
              </w:rPr>
              <w:t>Корсовецкого</w:t>
            </w:r>
            <w:proofErr w:type="spellEnd"/>
          </w:p>
        </w:tc>
        <w:tc>
          <w:tcPr>
            <w:tcW w:w="915" w:type="pct"/>
            <w:vAlign w:val="center"/>
          </w:tcPr>
          <w:p w14:paraId="4134FB84"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Низкая эффективность качества работы МБУК «Черноморская ЦБС»</w:t>
            </w:r>
          </w:p>
        </w:tc>
      </w:tr>
      <w:tr w:rsidR="006D0559" w:rsidRPr="008F140B" w14:paraId="1C971ABC" w14:textId="77777777" w:rsidTr="0009796E">
        <w:tc>
          <w:tcPr>
            <w:tcW w:w="173" w:type="pct"/>
          </w:tcPr>
          <w:p w14:paraId="645D9BB3"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2</w:t>
            </w:r>
          </w:p>
        </w:tc>
        <w:tc>
          <w:tcPr>
            <w:tcW w:w="794" w:type="pct"/>
          </w:tcPr>
          <w:p w14:paraId="762B0647" w14:textId="77777777" w:rsidR="006D0559" w:rsidRPr="008F140B" w:rsidRDefault="006D0559" w:rsidP="009770CA">
            <w:pPr>
              <w:spacing w:after="0" w:line="240" w:lineRule="auto"/>
              <w:rPr>
                <w:rFonts w:ascii="Times New Roman" w:hAnsi="Times New Roman" w:cs="Times New Roman"/>
                <w:b/>
                <w:bCs/>
                <w:szCs w:val="24"/>
                <w:lang w:eastAsia="ru-RU"/>
              </w:rPr>
            </w:pPr>
            <w:r w:rsidRPr="008F140B">
              <w:rPr>
                <w:rFonts w:ascii="Times New Roman" w:hAnsi="Times New Roman" w:cs="Times New Roman"/>
                <w:b/>
                <w:bCs/>
                <w:szCs w:val="24"/>
                <w:lang w:eastAsia="ru-RU"/>
              </w:rPr>
              <w:t>Создание условий для информатизации МБУК «Черноморская ЦБС»</w:t>
            </w:r>
          </w:p>
        </w:tc>
        <w:tc>
          <w:tcPr>
            <w:tcW w:w="651" w:type="pct"/>
            <w:vAlign w:val="center"/>
          </w:tcPr>
          <w:p w14:paraId="6B9CD357" w14:textId="77777777" w:rsidR="006D0559" w:rsidRPr="008F140B" w:rsidRDefault="006D0559"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МБУК «Черноморская ЦБС»</w:t>
            </w:r>
          </w:p>
        </w:tc>
        <w:tc>
          <w:tcPr>
            <w:tcW w:w="331" w:type="pct"/>
            <w:vAlign w:val="center"/>
          </w:tcPr>
          <w:p w14:paraId="7A64B30D" w14:textId="68C1F544"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201</w:t>
            </w:r>
            <w:r w:rsidR="0009796E" w:rsidRPr="008F140B">
              <w:rPr>
                <w:rFonts w:ascii="Times New Roman" w:hAnsi="Times New Roman" w:cs="Times New Roman"/>
                <w:szCs w:val="24"/>
              </w:rPr>
              <w:t>8</w:t>
            </w:r>
          </w:p>
        </w:tc>
        <w:tc>
          <w:tcPr>
            <w:tcW w:w="347" w:type="pct"/>
            <w:vAlign w:val="center"/>
          </w:tcPr>
          <w:p w14:paraId="04360312" w14:textId="77777777"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2022</w:t>
            </w:r>
          </w:p>
        </w:tc>
        <w:tc>
          <w:tcPr>
            <w:tcW w:w="1788" w:type="pct"/>
            <w:vAlign w:val="center"/>
          </w:tcPr>
          <w:p w14:paraId="27207B12" w14:textId="77777777" w:rsidR="006D0559" w:rsidRPr="008F140B" w:rsidRDefault="006D0559" w:rsidP="009770CA">
            <w:pPr>
              <w:spacing w:after="0" w:line="240" w:lineRule="auto"/>
              <w:ind w:right="-229"/>
              <w:rPr>
                <w:rFonts w:ascii="Times New Roman" w:hAnsi="Times New Roman" w:cs="Times New Roman"/>
                <w:szCs w:val="24"/>
              </w:rPr>
            </w:pPr>
            <w:r w:rsidRPr="008F140B">
              <w:rPr>
                <w:rFonts w:ascii="Times New Roman" w:hAnsi="Times New Roman" w:cs="Times New Roman"/>
                <w:szCs w:val="24"/>
              </w:rPr>
              <w:t>- информатизация МБУК «Черноморская ЦБС»;</w:t>
            </w:r>
          </w:p>
          <w:p w14:paraId="241E177D"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участив в СКБР;</w:t>
            </w:r>
          </w:p>
          <w:p w14:paraId="3177E7DC"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создание условий для эффективной работы с пользователями;</w:t>
            </w:r>
          </w:p>
          <w:p w14:paraId="6006A768"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увеличение количества библиографических записей в сводном электронном каталоге МБУК «Черноморская ЦБС»</w:t>
            </w:r>
          </w:p>
        </w:tc>
        <w:tc>
          <w:tcPr>
            <w:tcW w:w="915" w:type="pct"/>
            <w:vAlign w:val="center"/>
          </w:tcPr>
          <w:p w14:paraId="7A511B5E"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Уменьшение контингента пользователей;</w:t>
            </w:r>
          </w:p>
          <w:p w14:paraId="1493D625" w14:textId="77777777" w:rsidR="006D0559" w:rsidRPr="008F140B" w:rsidRDefault="006D0559" w:rsidP="009770CA">
            <w:pPr>
              <w:spacing w:after="0" w:line="240" w:lineRule="auto"/>
              <w:ind w:right="-108"/>
              <w:rPr>
                <w:rFonts w:ascii="Times New Roman" w:hAnsi="Times New Roman" w:cs="Times New Roman"/>
                <w:szCs w:val="24"/>
              </w:rPr>
            </w:pPr>
            <w:r w:rsidRPr="008F140B">
              <w:rPr>
                <w:rFonts w:ascii="Times New Roman" w:hAnsi="Times New Roman" w:cs="Times New Roman"/>
                <w:szCs w:val="24"/>
              </w:rPr>
              <w:t>- Ограниченный доступ к информационным ресурсам;</w:t>
            </w:r>
          </w:p>
          <w:p w14:paraId="068AF9A0" w14:textId="77777777" w:rsidR="006D0559" w:rsidRPr="008F140B" w:rsidRDefault="006D0559" w:rsidP="009770CA">
            <w:pPr>
              <w:spacing w:after="0" w:line="240" w:lineRule="auto"/>
              <w:ind w:right="-108"/>
              <w:rPr>
                <w:rFonts w:ascii="Times New Roman" w:hAnsi="Times New Roman" w:cs="Times New Roman"/>
                <w:szCs w:val="24"/>
              </w:rPr>
            </w:pPr>
            <w:r w:rsidRPr="008F140B">
              <w:rPr>
                <w:rFonts w:ascii="Times New Roman" w:hAnsi="Times New Roman" w:cs="Times New Roman"/>
                <w:szCs w:val="24"/>
              </w:rPr>
              <w:t>-</w:t>
            </w:r>
            <w:r w:rsidRPr="008F140B">
              <w:rPr>
                <w:rFonts w:ascii="Times New Roman" w:hAnsi="Times New Roman" w:cs="Times New Roman"/>
                <w:spacing w:val="-6"/>
                <w:szCs w:val="24"/>
              </w:rPr>
              <w:t xml:space="preserve"> Низкая эффективность качества работы МБУК «Черноморская ЦБС»</w:t>
            </w:r>
          </w:p>
        </w:tc>
      </w:tr>
      <w:tr w:rsidR="006D0559" w:rsidRPr="008F140B" w14:paraId="0DAEBF0B" w14:textId="77777777" w:rsidTr="0009796E">
        <w:tc>
          <w:tcPr>
            <w:tcW w:w="173" w:type="pct"/>
          </w:tcPr>
          <w:p w14:paraId="6BE96D3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lastRenderedPageBreak/>
              <w:t>3</w:t>
            </w:r>
          </w:p>
        </w:tc>
        <w:tc>
          <w:tcPr>
            <w:tcW w:w="794" w:type="pct"/>
          </w:tcPr>
          <w:p w14:paraId="750EFB44" w14:textId="77777777" w:rsidR="006D0559" w:rsidRPr="008F140B" w:rsidRDefault="006D0559" w:rsidP="009770CA">
            <w:pPr>
              <w:spacing w:after="0" w:line="240" w:lineRule="auto"/>
              <w:rPr>
                <w:rFonts w:ascii="Times New Roman" w:hAnsi="Times New Roman" w:cs="Times New Roman"/>
                <w:b/>
                <w:bCs/>
                <w:szCs w:val="24"/>
                <w:lang w:eastAsia="ru-RU"/>
              </w:rPr>
            </w:pPr>
            <w:r w:rsidRPr="008F140B">
              <w:rPr>
                <w:rFonts w:ascii="Times New Roman" w:hAnsi="Times New Roman" w:cs="Times New Roman"/>
                <w:b/>
                <w:bCs/>
                <w:szCs w:val="24"/>
                <w:lang w:eastAsia="ru-RU"/>
              </w:rPr>
              <w:t>Выполнение информационных запросов пользователей библиотек</w:t>
            </w:r>
          </w:p>
        </w:tc>
        <w:tc>
          <w:tcPr>
            <w:tcW w:w="651" w:type="pct"/>
            <w:vAlign w:val="center"/>
          </w:tcPr>
          <w:p w14:paraId="5ACA5351" w14:textId="77777777" w:rsidR="006D0559" w:rsidRPr="008F140B" w:rsidRDefault="006D0559"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МБУК «Черноморская ЦБС»</w:t>
            </w:r>
          </w:p>
        </w:tc>
        <w:tc>
          <w:tcPr>
            <w:tcW w:w="331" w:type="pct"/>
            <w:vAlign w:val="center"/>
          </w:tcPr>
          <w:p w14:paraId="1EEB2EC2" w14:textId="2025CB9F"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201</w:t>
            </w:r>
            <w:r w:rsidR="0009796E" w:rsidRPr="008F140B">
              <w:rPr>
                <w:rFonts w:ascii="Times New Roman" w:hAnsi="Times New Roman" w:cs="Times New Roman"/>
                <w:szCs w:val="24"/>
              </w:rPr>
              <w:t>8</w:t>
            </w:r>
          </w:p>
        </w:tc>
        <w:tc>
          <w:tcPr>
            <w:tcW w:w="347" w:type="pct"/>
            <w:vAlign w:val="center"/>
          </w:tcPr>
          <w:p w14:paraId="3F6D8445" w14:textId="77777777"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2022</w:t>
            </w:r>
          </w:p>
        </w:tc>
        <w:tc>
          <w:tcPr>
            <w:tcW w:w="1788" w:type="pct"/>
            <w:vAlign w:val="center"/>
          </w:tcPr>
          <w:p w14:paraId="677822F5"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удовлетворение информационных потребностей пользователей;</w:t>
            </w:r>
          </w:p>
          <w:p w14:paraId="06E1ED5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качественное формирование фонда с учетом потребностей населения;</w:t>
            </w:r>
          </w:p>
          <w:p w14:paraId="245A0DE0" w14:textId="77777777" w:rsidR="006D0559" w:rsidRPr="008F140B" w:rsidRDefault="006D0559" w:rsidP="009770CA">
            <w:pPr>
              <w:spacing w:after="0" w:line="240" w:lineRule="auto"/>
              <w:jc w:val="both"/>
              <w:rPr>
                <w:rFonts w:ascii="Times New Roman" w:hAnsi="Times New Roman" w:cs="Times New Roman"/>
                <w:szCs w:val="24"/>
                <w:lang w:eastAsia="x-none"/>
              </w:rPr>
            </w:pPr>
            <w:r w:rsidRPr="008F140B">
              <w:rPr>
                <w:rFonts w:ascii="Times New Roman" w:hAnsi="Times New Roman" w:cs="Times New Roman"/>
                <w:szCs w:val="24"/>
                <w:lang w:eastAsia="x-none"/>
              </w:rPr>
              <w:t xml:space="preserve">- обновление и </w:t>
            </w:r>
            <w:r w:rsidRPr="008F140B">
              <w:rPr>
                <w:rFonts w:ascii="Times New Roman" w:hAnsi="Times New Roman" w:cs="Times New Roman"/>
                <w:szCs w:val="24"/>
              </w:rPr>
              <w:t>комплектование книжных фондов</w:t>
            </w:r>
            <w:r w:rsidRPr="008F140B">
              <w:rPr>
                <w:rFonts w:ascii="Times New Roman" w:hAnsi="Times New Roman" w:cs="Times New Roman"/>
                <w:szCs w:val="24"/>
                <w:lang w:eastAsia="x-none"/>
              </w:rPr>
              <w:t xml:space="preserve"> библиотек района;</w:t>
            </w:r>
          </w:p>
          <w:p w14:paraId="2DD30EDC" w14:textId="77777777" w:rsidR="006D0559" w:rsidRPr="008F140B" w:rsidRDefault="006D0559" w:rsidP="009770CA">
            <w:pPr>
              <w:spacing w:after="0" w:line="240" w:lineRule="auto"/>
              <w:jc w:val="both"/>
              <w:rPr>
                <w:rFonts w:ascii="Times New Roman" w:hAnsi="Times New Roman" w:cs="Times New Roman"/>
                <w:szCs w:val="24"/>
              </w:rPr>
            </w:pPr>
            <w:r w:rsidRPr="008F140B">
              <w:rPr>
                <w:rFonts w:ascii="Times New Roman" w:hAnsi="Times New Roman" w:cs="Times New Roman"/>
                <w:szCs w:val="24"/>
              </w:rPr>
              <w:t>- обеспечение доступа населения района к информационно-библиотечным ресурсам, совершенствование системы информационно–библиотечного обслуживания;</w:t>
            </w:r>
          </w:p>
          <w:p w14:paraId="14EDE883"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продвижение книги и чтения, повышение информационной культуры, организация досуга, популяризация различных областей знаний, привлечение новых пользователей в библиотеки</w:t>
            </w:r>
          </w:p>
          <w:p w14:paraId="05FDB439"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обеспечение доступа населения района к информационно-библиотечным ресурсам;</w:t>
            </w:r>
          </w:p>
          <w:p w14:paraId="70F79EE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увеличение количества библиографических записей в сводном электронном каталоге МБУК «Черноморская ЦБС»;</w:t>
            </w:r>
          </w:p>
          <w:p w14:paraId="66973C6F"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участив в СКБР</w:t>
            </w:r>
          </w:p>
        </w:tc>
        <w:tc>
          <w:tcPr>
            <w:tcW w:w="915" w:type="pct"/>
            <w:vAlign w:val="center"/>
          </w:tcPr>
          <w:p w14:paraId="52F663BC"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«Старение» библиотечного фонда;</w:t>
            </w:r>
          </w:p>
          <w:p w14:paraId="515D1556"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Низкая посещаемость библиотек</w:t>
            </w:r>
          </w:p>
          <w:p w14:paraId="7B086F9C" w14:textId="77777777" w:rsidR="006D0559" w:rsidRPr="008F140B" w:rsidRDefault="006D0559" w:rsidP="009770CA">
            <w:pPr>
              <w:spacing w:after="0" w:line="240" w:lineRule="auto"/>
              <w:rPr>
                <w:rFonts w:ascii="Times New Roman" w:hAnsi="Times New Roman" w:cs="Times New Roman"/>
                <w:szCs w:val="24"/>
              </w:rPr>
            </w:pPr>
          </w:p>
        </w:tc>
      </w:tr>
      <w:tr w:rsidR="006D0559" w:rsidRPr="008F140B" w14:paraId="47A0A42D" w14:textId="77777777" w:rsidTr="0009796E">
        <w:tc>
          <w:tcPr>
            <w:tcW w:w="173" w:type="pct"/>
          </w:tcPr>
          <w:p w14:paraId="03E3B6C8"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4</w:t>
            </w:r>
          </w:p>
        </w:tc>
        <w:tc>
          <w:tcPr>
            <w:tcW w:w="794" w:type="pct"/>
          </w:tcPr>
          <w:p w14:paraId="51E7C975" w14:textId="77777777" w:rsidR="006D0559" w:rsidRPr="008F140B" w:rsidRDefault="006D0559" w:rsidP="009770CA">
            <w:pPr>
              <w:spacing w:after="0" w:line="240" w:lineRule="auto"/>
              <w:rPr>
                <w:rFonts w:ascii="Times New Roman" w:hAnsi="Times New Roman" w:cs="Times New Roman"/>
                <w:b/>
                <w:bCs/>
                <w:szCs w:val="24"/>
                <w:lang w:eastAsia="ru-RU"/>
              </w:rPr>
            </w:pPr>
            <w:r w:rsidRPr="008F140B">
              <w:rPr>
                <w:rFonts w:ascii="Times New Roman" w:hAnsi="Times New Roman" w:cs="Times New Roman"/>
                <w:b/>
                <w:bCs/>
                <w:szCs w:val="24"/>
                <w:lang w:eastAsia="ru-RU"/>
              </w:rPr>
              <w:t>Мероприятия по энергосбережению и повышению энергетической эффективности в МБУК «Черноморская ЦБС»</w:t>
            </w:r>
          </w:p>
        </w:tc>
        <w:tc>
          <w:tcPr>
            <w:tcW w:w="651" w:type="pct"/>
            <w:vAlign w:val="center"/>
          </w:tcPr>
          <w:p w14:paraId="44286D30" w14:textId="77777777" w:rsidR="006D0559" w:rsidRPr="008F140B" w:rsidRDefault="006D0559"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МБУК «Черноморская ЦБС»</w:t>
            </w:r>
          </w:p>
        </w:tc>
        <w:tc>
          <w:tcPr>
            <w:tcW w:w="331" w:type="pct"/>
            <w:vAlign w:val="center"/>
          </w:tcPr>
          <w:p w14:paraId="5DF1A28D" w14:textId="7E04576A"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201</w:t>
            </w:r>
            <w:r w:rsidR="0009796E" w:rsidRPr="008F140B">
              <w:rPr>
                <w:rFonts w:ascii="Times New Roman" w:hAnsi="Times New Roman" w:cs="Times New Roman"/>
                <w:szCs w:val="24"/>
              </w:rPr>
              <w:t>8</w:t>
            </w:r>
          </w:p>
        </w:tc>
        <w:tc>
          <w:tcPr>
            <w:tcW w:w="347" w:type="pct"/>
            <w:vAlign w:val="center"/>
          </w:tcPr>
          <w:p w14:paraId="19F5EC71" w14:textId="77777777" w:rsidR="006D0559" w:rsidRPr="008F140B" w:rsidRDefault="00B53054" w:rsidP="009770CA">
            <w:pPr>
              <w:spacing w:after="0" w:line="240" w:lineRule="auto"/>
              <w:jc w:val="center"/>
              <w:rPr>
                <w:rFonts w:ascii="Times New Roman" w:hAnsi="Times New Roman" w:cs="Times New Roman"/>
                <w:szCs w:val="24"/>
              </w:rPr>
            </w:pPr>
            <w:r w:rsidRPr="008F140B">
              <w:rPr>
                <w:rFonts w:ascii="Times New Roman" w:hAnsi="Times New Roman" w:cs="Times New Roman"/>
                <w:szCs w:val="24"/>
              </w:rPr>
              <w:t>2022</w:t>
            </w:r>
          </w:p>
        </w:tc>
        <w:tc>
          <w:tcPr>
            <w:tcW w:w="1788" w:type="pct"/>
            <w:vAlign w:val="center"/>
          </w:tcPr>
          <w:p w14:paraId="0A7C7023"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экономия электроэнергии</w:t>
            </w:r>
          </w:p>
        </w:tc>
        <w:tc>
          <w:tcPr>
            <w:tcW w:w="915" w:type="pct"/>
            <w:vAlign w:val="center"/>
          </w:tcPr>
          <w:p w14:paraId="62E6B452" w14:textId="77777777" w:rsidR="006D0559" w:rsidRPr="008F140B" w:rsidRDefault="006D0559" w:rsidP="009770CA">
            <w:pPr>
              <w:spacing w:after="0" w:line="240" w:lineRule="auto"/>
              <w:rPr>
                <w:rFonts w:ascii="Times New Roman" w:hAnsi="Times New Roman" w:cs="Times New Roman"/>
                <w:szCs w:val="24"/>
              </w:rPr>
            </w:pPr>
            <w:r w:rsidRPr="008F140B">
              <w:rPr>
                <w:rFonts w:ascii="Times New Roman" w:hAnsi="Times New Roman" w:cs="Times New Roman"/>
                <w:szCs w:val="24"/>
              </w:rPr>
              <w:t xml:space="preserve">- перерасход электроэнергии </w:t>
            </w:r>
          </w:p>
        </w:tc>
      </w:tr>
    </w:tbl>
    <w:p w14:paraId="78C72BE2" w14:textId="77777777" w:rsidR="006D0559" w:rsidRPr="008F140B" w:rsidRDefault="006D0559" w:rsidP="009770CA">
      <w:pPr>
        <w:spacing w:after="0" w:line="240" w:lineRule="auto"/>
        <w:rPr>
          <w:rFonts w:ascii="Times New Roman" w:hAnsi="Times New Roman" w:cs="Times New Roman"/>
          <w:szCs w:val="24"/>
        </w:rPr>
      </w:pPr>
    </w:p>
    <w:p w14:paraId="0BEB7FA1" w14:textId="77777777" w:rsidR="006D0559" w:rsidRPr="008F140B" w:rsidRDefault="006D0559" w:rsidP="009770CA">
      <w:pPr>
        <w:spacing w:after="0" w:line="240" w:lineRule="auto"/>
        <w:rPr>
          <w:rFonts w:ascii="Times New Roman" w:hAnsi="Times New Roman" w:cs="Times New Roman"/>
          <w:szCs w:val="24"/>
        </w:rPr>
      </w:pPr>
    </w:p>
    <w:p w14:paraId="648C0726" w14:textId="77777777" w:rsidR="006D0559" w:rsidRPr="008F140B" w:rsidRDefault="006D0559" w:rsidP="009770CA">
      <w:pPr>
        <w:spacing w:after="0" w:line="240" w:lineRule="auto"/>
        <w:rPr>
          <w:rFonts w:ascii="Times New Roman" w:hAnsi="Times New Roman" w:cs="Times New Roman"/>
          <w:szCs w:val="24"/>
        </w:rPr>
      </w:pPr>
    </w:p>
    <w:p w14:paraId="6AFB1777" w14:textId="77777777" w:rsidR="006D0559" w:rsidRPr="008F140B" w:rsidRDefault="006D0559" w:rsidP="009770CA">
      <w:pPr>
        <w:spacing w:after="0" w:line="240" w:lineRule="auto"/>
        <w:rPr>
          <w:rFonts w:ascii="Times New Roman" w:hAnsi="Times New Roman" w:cs="Times New Roman"/>
          <w:szCs w:val="24"/>
        </w:rPr>
      </w:pPr>
    </w:p>
    <w:p w14:paraId="3DC02831" w14:textId="77777777" w:rsidR="006D0559" w:rsidRPr="008F140B" w:rsidRDefault="006D0559" w:rsidP="009770CA">
      <w:pPr>
        <w:spacing w:after="0" w:line="240" w:lineRule="auto"/>
        <w:rPr>
          <w:rFonts w:ascii="Times New Roman" w:hAnsi="Times New Roman" w:cs="Times New Roman"/>
          <w:szCs w:val="24"/>
        </w:rPr>
      </w:pPr>
    </w:p>
    <w:p w14:paraId="0FD2B24D" w14:textId="77777777" w:rsidR="00C04926" w:rsidRPr="008F140B" w:rsidRDefault="006D0559" w:rsidP="009770CA">
      <w:pPr>
        <w:spacing w:after="0" w:line="240" w:lineRule="auto"/>
        <w:ind w:left="9639" w:right="-42" w:hanging="9"/>
        <w:rPr>
          <w:rFonts w:ascii="Times New Roman" w:hAnsi="Times New Roman" w:cs="Times New Roman"/>
          <w:sz w:val="24"/>
          <w:szCs w:val="24"/>
        </w:rPr>
      </w:pPr>
      <w:r w:rsidRPr="008F140B">
        <w:br w:type="page"/>
      </w:r>
    </w:p>
    <w:tbl>
      <w:tblPr>
        <w:tblW w:w="14830" w:type="dxa"/>
        <w:tblLayout w:type="fixed"/>
        <w:tblLook w:val="04A0" w:firstRow="1" w:lastRow="0" w:firstColumn="1" w:lastColumn="0" w:noHBand="0" w:noVBand="1"/>
      </w:tblPr>
      <w:tblGrid>
        <w:gridCol w:w="502"/>
        <w:gridCol w:w="2050"/>
        <w:gridCol w:w="1772"/>
        <w:gridCol w:w="1680"/>
        <w:gridCol w:w="9"/>
        <w:gridCol w:w="1784"/>
        <w:gridCol w:w="1134"/>
        <w:gridCol w:w="1134"/>
        <w:gridCol w:w="1134"/>
        <w:gridCol w:w="1134"/>
        <w:gridCol w:w="1275"/>
        <w:gridCol w:w="1205"/>
        <w:gridCol w:w="9"/>
        <w:gridCol w:w="8"/>
      </w:tblGrid>
      <w:tr w:rsidR="00000191" w:rsidRPr="008F140B" w14:paraId="40E4F5AC" w14:textId="77777777" w:rsidTr="00000191">
        <w:trPr>
          <w:gridAfter w:val="2"/>
          <w:wAfter w:w="17" w:type="dxa"/>
          <w:trHeight w:val="915"/>
        </w:trPr>
        <w:tc>
          <w:tcPr>
            <w:tcW w:w="502" w:type="dxa"/>
            <w:tcBorders>
              <w:top w:val="nil"/>
              <w:left w:val="nil"/>
              <w:bottom w:val="nil"/>
              <w:right w:val="nil"/>
            </w:tcBorders>
            <w:shd w:val="clear" w:color="auto" w:fill="auto"/>
            <w:noWrap/>
            <w:vAlign w:val="bottom"/>
            <w:hideMark/>
          </w:tcPr>
          <w:p w14:paraId="10F1B61D" w14:textId="77777777" w:rsidR="00000191" w:rsidRPr="008F140B" w:rsidRDefault="00000191" w:rsidP="00000191">
            <w:pPr>
              <w:spacing w:after="0" w:line="240" w:lineRule="auto"/>
              <w:rPr>
                <w:rFonts w:ascii="Times New Roman" w:eastAsia="Times New Roman" w:hAnsi="Times New Roman" w:cs="Times New Roman"/>
                <w:sz w:val="24"/>
                <w:szCs w:val="24"/>
                <w:lang w:eastAsia="ru-RU"/>
              </w:rPr>
            </w:pPr>
            <w:bookmarkStart w:id="3" w:name="RANGE!A1:J66"/>
            <w:bookmarkEnd w:id="3"/>
          </w:p>
        </w:tc>
        <w:tc>
          <w:tcPr>
            <w:tcW w:w="2050" w:type="dxa"/>
            <w:tcBorders>
              <w:top w:val="nil"/>
              <w:left w:val="nil"/>
              <w:bottom w:val="nil"/>
              <w:right w:val="nil"/>
            </w:tcBorders>
            <w:shd w:val="clear" w:color="auto" w:fill="auto"/>
            <w:noWrap/>
            <w:vAlign w:val="bottom"/>
            <w:hideMark/>
          </w:tcPr>
          <w:p w14:paraId="23E443CA"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14:paraId="07095A47"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CD90A9F"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nil"/>
              <w:right w:val="nil"/>
            </w:tcBorders>
            <w:shd w:val="clear" w:color="auto" w:fill="auto"/>
            <w:noWrap/>
            <w:vAlign w:val="bottom"/>
            <w:hideMark/>
          </w:tcPr>
          <w:p w14:paraId="7D792B68"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7016" w:type="dxa"/>
            <w:gridSpan w:val="6"/>
            <w:tcBorders>
              <w:top w:val="nil"/>
              <w:left w:val="nil"/>
              <w:bottom w:val="nil"/>
              <w:right w:val="nil"/>
            </w:tcBorders>
            <w:shd w:val="clear" w:color="auto" w:fill="auto"/>
            <w:vAlign w:val="center"/>
            <w:hideMark/>
          </w:tcPr>
          <w:p w14:paraId="2C833715" w14:textId="77777777" w:rsidR="00000191" w:rsidRPr="008F140B" w:rsidRDefault="00000191" w:rsidP="00000191">
            <w:pPr>
              <w:spacing w:after="0" w:line="240" w:lineRule="auto"/>
              <w:rPr>
                <w:rFonts w:ascii="Arial CYR" w:eastAsia="Times New Roman" w:hAnsi="Arial CYR" w:cs="Arial CYR"/>
                <w:sz w:val="20"/>
                <w:szCs w:val="20"/>
                <w:lang w:eastAsia="ru-RU"/>
              </w:rPr>
            </w:pPr>
            <w:r w:rsidRPr="008F140B">
              <w:rPr>
                <w:rFonts w:ascii="Arial CYR" w:eastAsia="Times New Roman" w:hAnsi="Arial CYR" w:cs="Arial CYR"/>
                <w:sz w:val="20"/>
                <w:szCs w:val="20"/>
                <w:lang w:eastAsia="ru-RU"/>
              </w:rPr>
              <w:t xml:space="preserve">Приложение № 3 </w:t>
            </w:r>
            <w:r w:rsidRPr="008F140B">
              <w:rPr>
                <w:rFonts w:ascii="Arial CYR" w:eastAsia="Times New Roman" w:hAnsi="Arial CYR" w:cs="Arial CYR"/>
                <w:sz w:val="20"/>
                <w:szCs w:val="20"/>
                <w:lang w:eastAsia="ru-RU"/>
              </w:rPr>
              <w:br/>
              <w:t xml:space="preserve">к подпрограмме «Развитие библиотечной системы муниципального образования Черноморский район Республики Крым» </w:t>
            </w:r>
          </w:p>
        </w:tc>
      </w:tr>
      <w:tr w:rsidR="00000191" w:rsidRPr="008F140B" w14:paraId="7C755416" w14:textId="77777777" w:rsidTr="00000191">
        <w:trPr>
          <w:trHeight w:val="780"/>
        </w:trPr>
        <w:tc>
          <w:tcPr>
            <w:tcW w:w="14830" w:type="dxa"/>
            <w:gridSpan w:val="14"/>
            <w:tcBorders>
              <w:top w:val="nil"/>
              <w:left w:val="nil"/>
              <w:bottom w:val="nil"/>
              <w:right w:val="nil"/>
            </w:tcBorders>
            <w:shd w:val="clear" w:color="auto" w:fill="auto"/>
            <w:vAlign w:val="bottom"/>
            <w:hideMark/>
          </w:tcPr>
          <w:p w14:paraId="2AB1A78B" w14:textId="77777777" w:rsidR="00000191" w:rsidRPr="008F140B" w:rsidRDefault="00000191" w:rsidP="00000191">
            <w:pPr>
              <w:spacing w:after="0" w:line="240" w:lineRule="auto"/>
              <w:jc w:val="center"/>
              <w:rPr>
                <w:rFonts w:ascii="Arial CYR" w:eastAsia="Times New Roman" w:hAnsi="Arial CYR" w:cs="Arial CYR"/>
                <w:b/>
                <w:bCs/>
                <w:sz w:val="28"/>
                <w:szCs w:val="28"/>
                <w:lang w:eastAsia="ru-RU"/>
              </w:rPr>
            </w:pPr>
            <w:r w:rsidRPr="008F140B">
              <w:rPr>
                <w:rFonts w:ascii="Arial CYR" w:eastAsia="Times New Roman" w:hAnsi="Arial CYR" w:cs="Arial CYR"/>
                <w:b/>
                <w:bCs/>
                <w:sz w:val="28"/>
                <w:szCs w:val="28"/>
                <w:lang w:eastAsia="ru-RU"/>
              </w:rPr>
              <w:t xml:space="preserve">Ресурсное обеспечение и прогнозная (справочная) оценка </w:t>
            </w:r>
            <w:r w:rsidRPr="008F140B">
              <w:rPr>
                <w:rFonts w:ascii="Arial CYR" w:eastAsia="Times New Roman" w:hAnsi="Arial CYR" w:cs="Arial CYR"/>
                <w:b/>
                <w:bCs/>
                <w:sz w:val="28"/>
                <w:szCs w:val="28"/>
                <w:lang w:eastAsia="ru-RU"/>
              </w:rPr>
              <w:br/>
              <w:t>расходов на реализацию целей муниципальной подпрограммы по источникам финансирования</w:t>
            </w:r>
          </w:p>
        </w:tc>
      </w:tr>
      <w:tr w:rsidR="00000191" w:rsidRPr="008F140B" w14:paraId="50B8300E" w14:textId="77777777" w:rsidTr="00000191">
        <w:trPr>
          <w:gridAfter w:val="2"/>
          <w:wAfter w:w="17" w:type="dxa"/>
          <w:trHeight w:val="255"/>
        </w:trPr>
        <w:tc>
          <w:tcPr>
            <w:tcW w:w="502" w:type="dxa"/>
            <w:tcBorders>
              <w:top w:val="nil"/>
              <w:left w:val="nil"/>
              <w:bottom w:val="nil"/>
              <w:right w:val="nil"/>
            </w:tcBorders>
            <w:shd w:val="clear" w:color="auto" w:fill="auto"/>
            <w:noWrap/>
            <w:vAlign w:val="bottom"/>
            <w:hideMark/>
          </w:tcPr>
          <w:p w14:paraId="3C27D2F8" w14:textId="77777777" w:rsidR="00000191" w:rsidRPr="008F140B" w:rsidRDefault="00000191" w:rsidP="00000191">
            <w:pPr>
              <w:spacing w:after="0" w:line="240" w:lineRule="auto"/>
              <w:jc w:val="center"/>
              <w:rPr>
                <w:rFonts w:ascii="Arial CYR" w:eastAsia="Times New Roman" w:hAnsi="Arial CYR" w:cs="Arial CYR"/>
                <w:b/>
                <w:bCs/>
                <w:sz w:val="28"/>
                <w:szCs w:val="28"/>
                <w:lang w:eastAsia="ru-RU"/>
              </w:rPr>
            </w:pPr>
          </w:p>
        </w:tc>
        <w:tc>
          <w:tcPr>
            <w:tcW w:w="2050" w:type="dxa"/>
            <w:tcBorders>
              <w:top w:val="nil"/>
              <w:left w:val="nil"/>
              <w:bottom w:val="nil"/>
              <w:right w:val="nil"/>
            </w:tcBorders>
            <w:shd w:val="clear" w:color="auto" w:fill="auto"/>
            <w:noWrap/>
            <w:vAlign w:val="bottom"/>
            <w:hideMark/>
          </w:tcPr>
          <w:p w14:paraId="5ED53B0D"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14:paraId="35473C16"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8D8F415"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nil"/>
              <w:right w:val="nil"/>
            </w:tcBorders>
            <w:shd w:val="clear" w:color="auto" w:fill="auto"/>
            <w:noWrap/>
            <w:vAlign w:val="bottom"/>
            <w:hideMark/>
          </w:tcPr>
          <w:p w14:paraId="0618862D"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5E016D4"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0D8C2D8"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6B7ADD1"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F93DA21"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76240E75"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14:paraId="604BA2FA"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r>
      <w:tr w:rsidR="00000191" w:rsidRPr="008F140B" w14:paraId="50243679" w14:textId="77777777" w:rsidTr="00000191">
        <w:trPr>
          <w:gridAfter w:val="2"/>
          <w:wAfter w:w="17" w:type="dxa"/>
          <w:trHeight w:val="57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185DC1"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п/п</w:t>
            </w:r>
          </w:p>
        </w:tc>
        <w:tc>
          <w:tcPr>
            <w:tcW w:w="20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D198B1"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Статус</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DBA780"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Ответственный исполнитель</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B5B43C"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Наименование муниципальной программы, подпрограммы муниципальной программы, мероприятий</w:t>
            </w:r>
          </w:p>
        </w:tc>
        <w:tc>
          <w:tcPr>
            <w:tcW w:w="17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D060BA"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Источник финансирования (наименования источников финансирования)</w:t>
            </w:r>
          </w:p>
        </w:tc>
        <w:tc>
          <w:tcPr>
            <w:tcW w:w="7016" w:type="dxa"/>
            <w:gridSpan w:val="6"/>
            <w:tcBorders>
              <w:top w:val="single" w:sz="4" w:space="0" w:color="auto"/>
              <w:left w:val="nil"/>
              <w:bottom w:val="single" w:sz="4" w:space="0" w:color="auto"/>
              <w:right w:val="single" w:sz="4" w:space="0" w:color="auto"/>
            </w:tcBorders>
            <w:shd w:val="clear" w:color="auto" w:fill="auto"/>
            <w:hideMark/>
          </w:tcPr>
          <w:p w14:paraId="241B8E06"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Оценка расходов по годам реализации муниципальной программы (тыс. рублей)</w:t>
            </w:r>
          </w:p>
        </w:tc>
      </w:tr>
      <w:tr w:rsidR="00000191" w:rsidRPr="008F140B" w14:paraId="7218703B" w14:textId="77777777" w:rsidTr="00000191">
        <w:trPr>
          <w:gridAfter w:val="2"/>
          <w:wAfter w:w="17" w:type="dxa"/>
          <w:trHeight w:val="1395"/>
        </w:trPr>
        <w:tc>
          <w:tcPr>
            <w:tcW w:w="502" w:type="dxa"/>
            <w:vMerge/>
            <w:tcBorders>
              <w:top w:val="single" w:sz="4" w:space="0" w:color="auto"/>
              <w:left w:val="single" w:sz="4" w:space="0" w:color="auto"/>
              <w:bottom w:val="single" w:sz="4" w:space="0" w:color="auto"/>
              <w:right w:val="single" w:sz="4" w:space="0" w:color="auto"/>
            </w:tcBorders>
            <w:vAlign w:val="center"/>
            <w:hideMark/>
          </w:tcPr>
          <w:p w14:paraId="184AA5F0"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p>
        </w:tc>
        <w:tc>
          <w:tcPr>
            <w:tcW w:w="2050" w:type="dxa"/>
            <w:vMerge/>
            <w:tcBorders>
              <w:top w:val="single" w:sz="4" w:space="0" w:color="auto"/>
              <w:left w:val="single" w:sz="4" w:space="0" w:color="auto"/>
              <w:bottom w:val="single" w:sz="4" w:space="0" w:color="000000"/>
              <w:right w:val="single" w:sz="4" w:space="0" w:color="auto"/>
            </w:tcBorders>
            <w:vAlign w:val="center"/>
            <w:hideMark/>
          </w:tcPr>
          <w:p w14:paraId="02CCA3D6"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14:paraId="7FB5EC54"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01385D70"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14:paraId="6A655319"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14:paraId="4C31D5E0"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2018 год</w:t>
            </w:r>
          </w:p>
        </w:tc>
        <w:tc>
          <w:tcPr>
            <w:tcW w:w="1134" w:type="dxa"/>
            <w:tcBorders>
              <w:top w:val="nil"/>
              <w:left w:val="nil"/>
              <w:bottom w:val="single" w:sz="4" w:space="0" w:color="auto"/>
              <w:right w:val="single" w:sz="4" w:space="0" w:color="auto"/>
            </w:tcBorders>
            <w:shd w:val="clear" w:color="auto" w:fill="auto"/>
            <w:hideMark/>
          </w:tcPr>
          <w:p w14:paraId="2EE6D7FB"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2019 год</w:t>
            </w:r>
          </w:p>
        </w:tc>
        <w:tc>
          <w:tcPr>
            <w:tcW w:w="1134" w:type="dxa"/>
            <w:tcBorders>
              <w:top w:val="nil"/>
              <w:left w:val="nil"/>
              <w:bottom w:val="single" w:sz="4" w:space="0" w:color="auto"/>
              <w:right w:val="single" w:sz="4" w:space="0" w:color="auto"/>
            </w:tcBorders>
            <w:shd w:val="clear" w:color="auto" w:fill="auto"/>
            <w:hideMark/>
          </w:tcPr>
          <w:p w14:paraId="68F87759"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2020 год</w:t>
            </w:r>
          </w:p>
        </w:tc>
        <w:tc>
          <w:tcPr>
            <w:tcW w:w="1134" w:type="dxa"/>
            <w:tcBorders>
              <w:top w:val="nil"/>
              <w:left w:val="nil"/>
              <w:bottom w:val="single" w:sz="4" w:space="0" w:color="auto"/>
              <w:right w:val="single" w:sz="4" w:space="0" w:color="auto"/>
            </w:tcBorders>
            <w:shd w:val="clear" w:color="auto" w:fill="auto"/>
            <w:hideMark/>
          </w:tcPr>
          <w:p w14:paraId="1F076FE5"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2021 год</w:t>
            </w:r>
          </w:p>
        </w:tc>
        <w:tc>
          <w:tcPr>
            <w:tcW w:w="1275" w:type="dxa"/>
            <w:tcBorders>
              <w:top w:val="nil"/>
              <w:left w:val="nil"/>
              <w:bottom w:val="single" w:sz="4" w:space="0" w:color="auto"/>
              <w:right w:val="single" w:sz="4" w:space="0" w:color="auto"/>
            </w:tcBorders>
            <w:shd w:val="clear" w:color="auto" w:fill="auto"/>
            <w:hideMark/>
          </w:tcPr>
          <w:p w14:paraId="7B5C6081"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2022 год</w:t>
            </w:r>
          </w:p>
        </w:tc>
        <w:tc>
          <w:tcPr>
            <w:tcW w:w="1205" w:type="dxa"/>
            <w:tcBorders>
              <w:top w:val="nil"/>
              <w:left w:val="nil"/>
              <w:bottom w:val="single" w:sz="4" w:space="0" w:color="auto"/>
              <w:right w:val="single" w:sz="4" w:space="0" w:color="auto"/>
            </w:tcBorders>
            <w:shd w:val="clear" w:color="auto" w:fill="auto"/>
            <w:hideMark/>
          </w:tcPr>
          <w:p w14:paraId="21EF3D89"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Итого</w:t>
            </w:r>
          </w:p>
        </w:tc>
      </w:tr>
      <w:tr w:rsidR="00000191" w:rsidRPr="008F140B" w14:paraId="117E0D97" w14:textId="77777777" w:rsidTr="00000191">
        <w:trPr>
          <w:gridAfter w:val="2"/>
          <w:wAfter w:w="17" w:type="dxa"/>
          <w:trHeight w:val="255"/>
        </w:trPr>
        <w:tc>
          <w:tcPr>
            <w:tcW w:w="502" w:type="dxa"/>
            <w:tcBorders>
              <w:top w:val="nil"/>
              <w:left w:val="single" w:sz="4" w:space="0" w:color="auto"/>
              <w:bottom w:val="single" w:sz="4" w:space="0" w:color="auto"/>
              <w:right w:val="single" w:sz="4" w:space="0" w:color="auto"/>
            </w:tcBorders>
            <w:shd w:val="clear" w:color="auto" w:fill="auto"/>
            <w:vAlign w:val="bottom"/>
            <w:hideMark/>
          </w:tcPr>
          <w:p w14:paraId="2E9681DE"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1</w:t>
            </w:r>
          </w:p>
        </w:tc>
        <w:tc>
          <w:tcPr>
            <w:tcW w:w="2050" w:type="dxa"/>
            <w:tcBorders>
              <w:top w:val="nil"/>
              <w:left w:val="nil"/>
              <w:bottom w:val="single" w:sz="4" w:space="0" w:color="auto"/>
              <w:right w:val="single" w:sz="4" w:space="0" w:color="auto"/>
            </w:tcBorders>
            <w:shd w:val="clear" w:color="auto" w:fill="auto"/>
            <w:vAlign w:val="bottom"/>
            <w:hideMark/>
          </w:tcPr>
          <w:p w14:paraId="5F00F3FE"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1772" w:type="dxa"/>
            <w:tcBorders>
              <w:top w:val="nil"/>
              <w:left w:val="nil"/>
              <w:bottom w:val="single" w:sz="4" w:space="0" w:color="auto"/>
              <w:right w:val="single" w:sz="4" w:space="0" w:color="auto"/>
            </w:tcBorders>
            <w:shd w:val="clear" w:color="auto" w:fill="auto"/>
            <w:vAlign w:val="bottom"/>
            <w:hideMark/>
          </w:tcPr>
          <w:p w14:paraId="429D4904"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w:t>
            </w:r>
          </w:p>
        </w:tc>
        <w:tc>
          <w:tcPr>
            <w:tcW w:w="1680" w:type="dxa"/>
            <w:tcBorders>
              <w:top w:val="nil"/>
              <w:left w:val="nil"/>
              <w:bottom w:val="single" w:sz="4" w:space="0" w:color="auto"/>
              <w:right w:val="single" w:sz="4" w:space="0" w:color="auto"/>
            </w:tcBorders>
            <w:shd w:val="clear" w:color="auto" w:fill="auto"/>
            <w:vAlign w:val="bottom"/>
            <w:hideMark/>
          </w:tcPr>
          <w:p w14:paraId="2706EDF4"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w:t>
            </w:r>
          </w:p>
        </w:tc>
        <w:tc>
          <w:tcPr>
            <w:tcW w:w="1793" w:type="dxa"/>
            <w:gridSpan w:val="2"/>
            <w:tcBorders>
              <w:top w:val="nil"/>
              <w:left w:val="nil"/>
              <w:bottom w:val="single" w:sz="4" w:space="0" w:color="auto"/>
              <w:right w:val="single" w:sz="4" w:space="0" w:color="auto"/>
            </w:tcBorders>
            <w:shd w:val="clear" w:color="auto" w:fill="auto"/>
            <w:vAlign w:val="bottom"/>
            <w:hideMark/>
          </w:tcPr>
          <w:p w14:paraId="4FE378C4"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14:paraId="649CC9D9"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hideMark/>
          </w:tcPr>
          <w:p w14:paraId="6DF87115"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14:paraId="6F171801"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14:paraId="6400D56C"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w:t>
            </w:r>
          </w:p>
        </w:tc>
        <w:tc>
          <w:tcPr>
            <w:tcW w:w="1275" w:type="dxa"/>
            <w:tcBorders>
              <w:top w:val="nil"/>
              <w:left w:val="nil"/>
              <w:bottom w:val="single" w:sz="4" w:space="0" w:color="auto"/>
              <w:right w:val="single" w:sz="4" w:space="0" w:color="auto"/>
            </w:tcBorders>
            <w:shd w:val="clear" w:color="auto" w:fill="auto"/>
            <w:vAlign w:val="bottom"/>
            <w:hideMark/>
          </w:tcPr>
          <w:p w14:paraId="0F088234"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w:t>
            </w:r>
          </w:p>
        </w:tc>
        <w:tc>
          <w:tcPr>
            <w:tcW w:w="1205" w:type="dxa"/>
            <w:tcBorders>
              <w:top w:val="nil"/>
              <w:left w:val="nil"/>
              <w:bottom w:val="single" w:sz="4" w:space="0" w:color="auto"/>
              <w:right w:val="single" w:sz="4" w:space="0" w:color="auto"/>
            </w:tcBorders>
            <w:shd w:val="clear" w:color="auto" w:fill="auto"/>
            <w:vAlign w:val="bottom"/>
            <w:hideMark/>
          </w:tcPr>
          <w:p w14:paraId="5477C2EE"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11</w:t>
            </w:r>
          </w:p>
        </w:tc>
      </w:tr>
      <w:tr w:rsidR="00000191" w:rsidRPr="008F140B" w14:paraId="76853199" w14:textId="77777777" w:rsidTr="00000191">
        <w:trPr>
          <w:gridAfter w:val="2"/>
          <w:wAfter w:w="17" w:type="dxa"/>
          <w:trHeight w:val="522"/>
        </w:trPr>
        <w:tc>
          <w:tcPr>
            <w:tcW w:w="502" w:type="dxa"/>
            <w:vMerge w:val="restart"/>
            <w:tcBorders>
              <w:top w:val="nil"/>
              <w:left w:val="single" w:sz="4" w:space="0" w:color="auto"/>
              <w:bottom w:val="single" w:sz="4" w:space="0" w:color="auto"/>
              <w:right w:val="single" w:sz="4" w:space="0" w:color="auto"/>
            </w:tcBorders>
            <w:shd w:val="clear" w:color="auto" w:fill="auto"/>
            <w:vAlign w:val="bottom"/>
            <w:hideMark/>
          </w:tcPr>
          <w:p w14:paraId="2BDC0743" w14:textId="77777777" w:rsidR="00000191" w:rsidRPr="008F140B" w:rsidRDefault="00000191" w:rsidP="00000191">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14:paraId="330F7207"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Подпрограмма №2 муниципальной программы</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2964477"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Муниципальное бюджетное учреждение культуры «Централизованная библиотечная система» муниципального образования Черноморский район Республики Крым</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09CD85D7"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Развитие библиотечной системы муниципального образования Черноморский район Республики Крым</w:t>
            </w:r>
          </w:p>
        </w:tc>
        <w:tc>
          <w:tcPr>
            <w:tcW w:w="1793" w:type="dxa"/>
            <w:gridSpan w:val="2"/>
            <w:tcBorders>
              <w:top w:val="nil"/>
              <w:left w:val="nil"/>
              <w:bottom w:val="single" w:sz="4" w:space="0" w:color="auto"/>
              <w:right w:val="single" w:sz="4" w:space="0" w:color="auto"/>
            </w:tcBorders>
            <w:shd w:val="clear" w:color="auto" w:fill="auto"/>
            <w:vAlign w:val="center"/>
            <w:hideMark/>
          </w:tcPr>
          <w:p w14:paraId="2C943F48"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4E4C6D25"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11 036,404</w:t>
            </w:r>
          </w:p>
        </w:tc>
        <w:tc>
          <w:tcPr>
            <w:tcW w:w="1134" w:type="dxa"/>
            <w:tcBorders>
              <w:top w:val="nil"/>
              <w:left w:val="nil"/>
              <w:bottom w:val="single" w:sz="4" w:space="0" w:color="auto"/>
              <w:right w:val="single" w:sz="4" w:space="0" w:color="auto"/>
            </w:tcBorders>
            <w:shd w:val="clear" w:color="auto" w:fill="auto"/>
            <w:vAlign w:val="center"/>
            <w:hideMark/>
          </w:tcPr>
          <w:p w14:paraId="650402ED"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12 817,253</w:t>
            </w:r>
          </w:p>
        </w:tc>
        <w:tc>
          <w:tcPr>
            <w:tcW w:w="1134" w:type="dxa"/>
            <w:tcBorders>
              <w:top w:val="nil"/>
              <w:left w:val="nil"/>
              <w:bottom w:val="single" w:sz="4" w:space="0" w:color="auto"/>
              <w:right w:val="single" w:sz="4" w:space="0" w:color="auto"/>
            </w:tcBorders>
            <w:shd w:val="clear" w:color="auto" w:fill="auto"/>
            <w:vAlign w:val="center"/>
            <w:hideMark/>
          </w:tcPr>
          <w:p w14:paraId="65F119CF"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11 842,999</w:t>
            </w:r>
          </w:p>
        </w:tc>
        <w:tc>
          <w:tcPr>
            <w:tcW w:w="1134" w:type="dxa"/>
            <w:tcBorders>
              <w:top w:val="nil"/>
              <w:left w:val="nil"/>
              <w:bottom w:val="single" w:sz="4" w:space="0" w:color="auto"/>
              <w:right w:val="single" w:sz="4" w:space="0" w:color="auto"/>
            </w:tcBorders>
            <w:shd w:val="clear" w:color="auto" w:fill="auto"/>
            <w:vAlign w:val="center"/>
            <w:hideMark/>
          </w:tcPr>
          <w:p w14:paraId="6D7800A0"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10 202,126</w:t>
            </w:r>
          </w:p>
        </w:tc>
        <w:tc>
          <w:tcPr>
            <w:tcW w:w="1275" w:type="dxa"/>
            <w:tcBorders>
              <w:top w:val="nil"/>
              <w:left w:val="nil"/>
              <w:bottom w:val="single" w:sz="4" w:space="0" w:color="auto"/>
              <w:right w:val="single" w:sz="4" w:space="0" w:color="auto"/>
            </w:tcBorders>
            <w:shd w:val="clear" w:color="auto" w:fill="auto"/>
            <w:vAlign w:val="center"/>
            <w:hideMark/>
          </w:tcPr>
          <w:p w14:paraId="2FBCDF94"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10 650,898</w:t>
            </w:r>
          </w:p>
        </w:tc>
        <w:tc>
          <w:tcPr>
            <w:tcW w:w="1205" w:type="dxa"/>
            <w:tcBorders>
              <w:top w:val="nil"/>
              <w:left w:val="nil"/>
              <w:bottom w:val="single" w:sz="4" w:space="0" w:color="auto"/>
              <w:right w:val="single" w:sz="4" w:space="0" w:color="auto"/>
            </w:tcBorders>
            <w:shd w:val="clear" w:color="auto" w:fill="auto"/>
            <w:vAlign w:val="center"/>
            <w:hideMark/>
          </w:tcPr>
          <w:p w14:paraId="7BDA0881"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56 549,680</w:t>
            </w:r>
          </w:p>
        </w:tc>
      </w:tr>
      <w:tr w:rsidR="00000191" w:rsidRPr="008F140B" w14:paraId="1859BCC7" w14:textId="77777777" w:rsidTr="00000191">
        <w:trPr>
          <w:gridAfter w:val="2"/>
          <w:wAfter w:w="17" w:type="dxa"/>
          <w:trHeight w:val="780"/>
        </w:trPr>
        <w:tc>
          <w:tcPr>
            <w:tcW w:w="502" w:type="dxa"/>
            <w:vMerge/>
            <w:tcBorders>
              <w:top w:val="nil"/>
              <w:left w:val="single" w:sz="4" w:space="0" w:color="auto"/>
              <w:bottom w:val="single" w:sz="4" w:space="0" w:color="auto"/>
              <w:right w:val="single" w:sz="4" w:space="0" w:color="auto"/>
            </w:tcBorders>
            <w:vAlign w:val="center"/>
            <w:hideMark/>
          </w:tcPr>
          <w:p w14:paraId="6ECCBAC8"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3F2682C4"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37379A3"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00E334A"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7BD265E3"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519BA4A8"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08B026"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5A89F4"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6B41E9"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8CC739E"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767C446B" w14:textId="77777777" w:rsidR="00000191" w:rsidRPr="008F140B" w:rsidRDefault="00000191" w:rsidP="00000191">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13613DDF" w14:textId="77777777" w:rsidTr="00000191">
        <w:trPr>
          <w:gridAfter w:val="2"/>
          <w:wAfter w:w="17" w:type="dxa"/>
          <w:trHeight w:val="522"/>
        </w:trPr>
        <w:tc>
          <w:tcPr>
            <w:tcW w:w="502" w:type="dxa"/>
            <w:vMerge/>
            <w:tcBorders>
              <w:top w:val="nil"/>
              <w:left w:val="single" w:sz="4" w:space="0" w:color="auto"/>
              <w:bottom w:val="single" w:sz="4" w:space="0" w:color="auto"/>
              <w:right w:val="single" w:sz="4" w:space="0" w:color="auto"/>
            </w:tcBorders>
            <w:vAlign w:val="center"/>
            <w:hideMark/>
          </w:tcPr>
          <w:p w14:paraId="45ABD42B"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6BF74019"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0762EE0E"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9534302"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0A3E9F36"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1F6E9B48"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163,523</w:t>
            </w:r>
          </w:p>
        </w:tc>
        <w:tc>
          <w:tcPr>
            <w:tcW w:w="1134" w:type="dxa"/>
            <w:tcBorders>
              <w:top w:val="nil"/>
              <w:left w:val="nil"/>
              <w:bottom w:val="single" w:sz="4" w:space="0" w:color="auto"/>
              <w:right w:val="single" w:sz="4" w:space="0" w:color="auto"/>
            </w:tcBorders>
            <w:shd w:val="clear" w:color="auto" w:fill="auto"/>
            <w:vAlign w:val="center"/>
            <w:hideMark/>
          </w:tcPr>
          <w:p w14:paraId="7147E9A0"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210,079</w:t>
            </w:r>
          </w:p>
        </w:tc>
        <w:tc>
          <w:tcPr>
            <w:tcW w:w="1134" w:type="dxa"/>
            <w:tcBorders>
              <w:top w:val="nil"/>
              <w:left w:val="nil"/>
              <w:bottom w:val="single" w:sz="4" w:space="0" w:color="auto"/>
              <w:right w:val="single" w:sz="4" w:space="0" w:color="auto"/>
            </w:tcBorders>
            <w:shd w:val="clear" w:color="auto" w:fill="auto"/>
            <w:vAlign w:val="center"/>
            <w:hideMark/>
          </w:tcPr>
          <w:p w14:paraId="6EDAA279"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14:paraId="5497E5D4"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6258E92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07F66A86"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473,602</w:t>
            </w:r>
          </w:p>
        </w:tc>
      </w:tr>
      <w:tr w:rsidR="00000191" w:rsidRPr="008F140B" w14:paraId="0AA2D152" w14:textId="77777777" w:rsidTr="00000191">
        <w:trPr>
          <w:gridAfter w:val="2"/>
          <w:wAfter w:w="17" w:type="dxa"/>
          <w:trHeight w:val="522"/>
        </w:trPr>
        <w:tc>
          <w:tcPr>
            <w:tcW w:w="502" w:type="dxa"/>
            <w:vMerge/>
            <w:tcBorders>
              <w:top w:val="nil"/>
              <w:left w:val="single" w:sz="4" w:space="0" w:color="auto"/>
              <w:bottom w:val="single" w:sz="4" w:space="0" w:color="auto"/>
              <w:right w:val="single" w:sz="4" w:space="0" w:color="auto"/>
            </w:tcBorders>
            <w:vAlign w:val="center"/>
            <w:hideMark/>
          </w:tcPr>
          <w:p w14:paraId="148F476A"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57B37836"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1B178D21"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18DF8D6"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E901F61"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2A10ACF9"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0,712</w:t>
            </w:r>
          </w:p>
        </w:tc>
        <w:tc>
          <w:tcPr>
            <w:tcW w:w="1134" w:type="dxa"/>
            <w:tcBorders>
              <w:top w:val="nil"/>
              <w:left w:val="nil"/>
              <w:bottom w:val="single" w:sz="4" w:space="0" w:color="auto"/>
              <w:right w:val="single" w:sz="4" w:space="0" w:color="auto"/>
            </w:tcBorders>
            <w:shd w:val="clear" w:color="auto" w:fill="auto"/>
            <w:vAlign w:val="center"/>
            <w:hideMark/>
          </w:tcPr>
          <w:p w14:paraId="5CC8931D"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11,056</w:t>
            </w:r>
          </w:p>
        </w:tc>
        <w:tc>
          <w:tcPr>
            <w:tcW w:w="1134" w:type="dxa"/>
            <w:tcBorders>
              <w:top w:val="nil"/>
              <w:left w:val="nil"/>
              <w:bottom w:val="single" w:sz="4" w:space="0" w:color="auto"/>
              <w:right w:val="single" w:sz="4" w:space="0" w:color="auto"/>
            </w:tcBorders>
            <w:shd w:val="clear" w:color="auto" w:fill="auto"/>
            <w:vAlign w:val="center"/>
            <w:hideMark/>
          </w:tcPr>
          <w:p w14:paraId="15C0A464"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5,263</w:t>
            </w:r>
          </w:p>
        </w:tc>
        <w:tc>
          <w:tcPr>
            <w:tcW w:w="1134" w:type="dxa"/>
            <w:tcBorders>
              <w:top w:val="nil"/>
              <w:left w:val="nil"/>
              <w:bottom w:val="single" w:sz="4" w:space="0" w:color="auto"/>
              <w:right w:val="single" w:sz="4" w:space="0" w:color="auto"/>
            </w:tcBorders>
            <w:shd w:val="clear" w:color="auto" w:fill="auto"/>
            <w:vAlign w:val="center"/>
            <w:hideMark/>
          </w:tcPr>
          <w:p w14:paraId="1A6F568A"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3C57A72D"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09B54849"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17,031</w:t>
            </w:r>
          </w:p>
        </w:tc>
      </w:tr>
      <w:tr w:rsidR="00000191" w:rsidRPr="008F140B" w14:paraId="1E4185C9" w14:textId="77777777" w:rsidTr="00000191">
        <w:trPr>
          <w:gridAfter w:val="2"/>
          <w:wAfter w:w="17" w:type="dxa"/>
          <w:trHeight w:val="522"/>
        </w:trPr>
        <w:tc>
          <w:tcPr>
            <w:tcW w:w="502" w:type="dxa"/>
            <w:vMerge/>
            <w:tcBorders>
              <w:top w:val="nil"/>
              <w:left w:val="single" w:sz="4" w:space="0" w:color="auto"/>
              <w:bottom w:val="single" w:sz="4" w:space="0" w:color="auto"/>
              <w:right w:val="single" w:sz="4" w:space="0" w:color="auto"/>
            </w:tcBorders>
            <w:vAlign w:val="center"/>
            <w:hideMark/>
          </w:tcPr>
          <w:p w14:paraId="2344DE21"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240A5954"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C11ADFA"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D4C2E15"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E90A270"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DB46F1D"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10 872,169</w:t>
            </w:r>
          </w:p>
        </w:tc>
        <w:tc>
          <w:tcPr>
            <w:tcW w:w="1134" w:type="dxa"/>
            <w:tcBorders>
              <w:top w:val="nil"/>
              <w:left w:val="nil"/>
              <w:bottom w:val="single" w:sz="4" w:space="0" w:color="auto"/>
              <w:right w:val="single" w:sz="4" w:space="0" w:color="auto"/>
            </w:tcBorders>
            <w:shd w:val="clear" w:color="auto" w:fill="auto"/>
            <w:vAlign w:val="center"/>
            <w:hideMark/>
          </w:tcPr>
          <w:p w14:paraId="1E178FD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12 596,118</w:t>
            </w:r>
          </w:p>
        </w:tc>
        <w:tc>
          <w:tcPr>
            <w:tcW w:w="1134" w:type="dxa"/>
            <w:tcBorders>
              <w:top w:val="nil"/>
              <w:left w:val="nil"/>
              <w:bottom w:val="single" w:sz="4" w:space="0" w:color="auto"/>
              <w:right w:val="single" w:sz="4" w:space="0" w:color="auto"/>
            </w:tcBorders>
            <w:shd w:val="clear" w:color="auto" w:fill="auto"/>
            <w:vAlign w:val="center"/>
            <w:hideMark/>
          </w:tcPr>
          <w:p w14:paraId="08F6F372"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11 737,736</w:t>
            </w:r>
          </w:p>
        </w:tc>
        <w:tc>
          <w:tcPr>
            <w:tcW w:w="1134" w:type="dxa"/>
            <w:tcBorders>
              <w:top w:val="nil"/>
              <w:left w:val="nil"/>
              <w:bottom w:val="single" w:sz="4" w:space="0" w:color="auto"/>
              <w:right w:val="single" w:sz="4" w:space="0" w:color="auto"/>
            </w:tcBorders>
            <w:shd w:val="clear" w:color="auto" w:fill="auto"/>
            <w:vAlign w:val="center"/>
            <w:hideMark/>
          </w:tcPr>
          <w:p w14:paraId="04E60DF2"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10 202,126</w:t>
            </w:r>
          </w:p>
        </w:tc>
        <w:tc>
          <w:tcPr>
            <w:tcW w:w="1275" w:type="dxa"/>
            <w:tcBorders>
              <w:top w:val="nil"/>
              <w:left w:val="nil"/>
              <w:bottom w:val="single" w:sz="4" w:space="0" w:color="auto"/>
              <w:right w:val="single" w:sz="4" w:space="0" w:color="auto"/>
            </w:tcBorders>
            <w:shd w:val="clear" w:color="auto" w:fill="auto"/>
            <w:vAlign w:val="center"/>
            <w:hideMark/>
          </w:tcPr>
          <w:p w14:paraId="08B1B2D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10 650,898</w:t>
            </w:r>
          </w:p>
        </w:tc>
        <w:tc>
          <w:tcPr>
            <w:tcW w:w="1205" w:type="dxa"/>
            <w:tcBorders>
              <w:top w:val="nil"/>
              <w:left w:val="nil"/>
              <w:bottom w:val="single" w:sz="4" w:space="0" w:color="auto"/>
              <w:right w:val="single" w:sz="4" w:space="0" w:color="auto"/>
            </w:tcBorders>
            <w:shd w:val="clear" w:color="auto" w:fill="auto"/>
            <w:vAlign w:val="center"/>
            <w:hideMark/>
          </w:tcPr>
          <w:p w14:paraId="242799BC"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56 059,047</w:t>
            </w:r>
          </w:p>
        </w:tc>
      </w:tr>
      <w:tr w:rsidR="00000191" w:rsidRPr="008F140B" w14:paraId="7F2E1EE0" w14:textId="77777777" w:rsidTr="00000191">
        <w:trPr>
          <w:gridAfter w:val="2"/>
          <w:wAfter w:w="17" w:type="dxa"/>
          <w:trHeight w:val="522"/>
        </w:trPr>
        <w:tc>
          <w:tcPr>
            <w:tcW w:w="502" w:type="dxa"/>
            <w:vMerge/>
            <w:tcBorders>
              <w:top w:val="nil"/>
              <w:left w:val="single" w:sz="4" w:space="0" w:color="auto"/>
              <w:bottom w:val="single" w:sz="4" w:space="0" w:color="auto"/>
              <w:right w:val="single" w:sz="4" w:space="0" w:color="auto"/>
            </w:tcBorders>
            <w:vAlign w:val="center"/>
            <w:hideMark/>
          </w:tcPr>
          <w:p w14:paraId="52B6243E"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30994F84"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048C5180"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61F471C"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8F7CC12"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55CB2A4"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3E3132"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CF2090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523946"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96C0E72"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1172E0F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000191" w:rsidRPr="008F140B" w14:paraId="277F2DC9" w14:textId="77777777" w:rsidTr="00000191">
        <w:trPr>
          <w:gridAfter w:val="1"/>
          <w:wAfter w:w="8" w:type="dxa"/>
          <w:trHeight w:val="795"/>
        </w:trPr>
        <w:tc>
          <w:tcPr>
            <w:tcW w:w="502" w:type="dxa"/>
            <w:tcBorders>
              <w:top w:val="nil"/>
              <w:left w:val="single" w:sz="4" w:space="0" w:color="auto"/>
              <w:bottom w:val="single" w:sz="4" w:space="0" w:color="auto"/>
              <w:right w:val="single" w:sz="4" w:space="0" w:color="auto"/>
            </w:tcBorders>
            <w:shd w:val="clear" w:color="auto" w:fill="auto"/>
            <w:vAlign w:val="bottom"/>
            <w:hideMark/>
          </w:tcPr>
          <w:p w14:paraId="276376D4" w14:textId="77777777" w:rsidR="00000191" w:rsidRPr="008F140B" w:rsidRDefault="00000191" w:rsidP="00000191">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5511" w:type="dxa"/>
            <w:gridSpan w:val="4"/>
            <w:tcBorders>
              <w:top w:val="single" w:sz="4" w:space="0" w:color="auto"/>
              <w:left w:val="nil"/>
              <w:bottom w:val="single" w:sz="4" w:space="0" w:color="auto"/>
              <w:right w:val="single" w:sz="4" w:space="0" w:color="000000"/>
            </w:tcBorders>
            <w:shd w:val="clear" w:color="auto" w:fill="auto"/>
            <w:vAlign w:val="center"/>
            <w:hideMark/>
          </w:tcPr>
          <w:p w14:paraId="2DD27BCF" w14:textId="77777777" w:rsidR="00000191" w:rsidRPr="008F140B" w:rsidRDefault="00000191" w:rsidP="00000191">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Организация функционирования МБУК «Черноморская ЦБС»</w:t>
            </w:r>
          </w:p>
        </w:tc>
        <w:tc>
          <w:tcPr>
            <w:tcW w:w="1784" w:type="dxa"/>
            <w:tcBorders>
              <w:top w:val="nil"/>
              <w:left w:val="nil"/>
              <w:bottom w:val="single" w:sz="4" w:space="0" w:color="auto"/>
              <w:right w:val="single" w:sz="4" w:space="0" w:color="auto"/>
            </w:tcBorders>
            <w:shd w:val="clear" w:color="auto" w:fill="auto"/>
            <w:vAlign w:val="center"/>
            <w:hideMark/>
          </w:tcPr>
          <w:p w14:paraId="7EE4710A" w14:textId="77777777" w:rsidR="00000191" w:rsidRPr="008F140B" w:rsidRDefault="00000191" w:rsidP="00000191">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D1795B"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10 769,919</w:t>
            </w:r>
          </w:p>
        </w:tc>
        <w:tc>
          <w:tcPr>
            <w:tcW w:w="1134" w:type="dxa"/>
            <w:tcBorders>
              <w:top w:val="nil"/>
              <w:left w:val="nil"/>
              <w:bottom w:val="single" w:sz="4" w:space="0" w:color="auto"/>
              <w:right w:val="single" w:sz="4" w:space="0" w:color="auto"/>
            </w:tcBorders>
            <w:shd w:val="clear" w:color="auto" w:fill="auto"/>
            <w:vAlign w:val="center"/>
            <w:hideMark/>
          </w:tcPr>
          <w:p w14:paraId="2B29611E"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11 744,118</w:t>
            </w:r>
          </w:p>
        </w:tc>
        <w:tc>
          <w:tcPr>
            <w:tcW w:w="1134" w:type="dxa"/>
            <w:tcBorders>
              <w:top w:val="nil"/>
              <w:left w:val="nil"/>
              <w:bottom w:val="single" w:sz="4" w:space="0" w:color="auto"/>
              <w:right w:val="single" w:sz="4" w:space="0" w:color="auto"/>
            </w:tcBorders>
            <w:shd w:val="clear" w:color="auto" w:fill="FFFF00"/>
            <w:vAlign w:val="center"/>
            <w:hideMark/>
          </w:tcPr>
          <w:p w14:paraId="6D7F7331"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9 551,836</w:t>
            </w:r>
          </w:p>
        </w:tc>
        <w:tc>
          <w:tcPr>
            <w:tcW w:w="1134" w:type="dxa"/>
            <w:tcBorders>
              <w:top w:val="nil"/>
              <w:left w:val="nil"/>
              <w:bottom w:val="single" w:sz="4" w:space="0" w:color="auto"/>
              <w:right w:val="single" w:sz="4" w:space="0" w:color="auto"/>
            </w:tcBorders>
            <w:shd w:val="clear" w:color="auto" w:fill="auto"/>
            <w:vAlign w:val="center"/>
            <w:hideMark/>
          </w:tcPr>
          <w:p w14:paraId="4D7320F3"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10 202,126</w:t>
            </w:r>
          </w:p>
        </w:tc>
        <w:tc>
          <w:tcPr>
            <w:tcW w:w="1275" w:type="dxa"/>
            <w:tcBorders>
              <w:top w:val="nil"/>
              <w:left w:val="nil"/>
              <w:bottom w:val="single" w:sz="4" w:space="0" w:color="auto"/>
              <w:right w:val="single" w:sz="4" w:space="0" w:color="auto"/>
            </w:tcBorders>
            <w:shd w:val="clear" w:color="auto" w:fill="auto"/>
            <w:vAlign w:val="center"/>
            <w:hideMark/>
          </w:tcPr>
          <w:p w14:paraId="54C3F7BF"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10 650,898</w:t>
            </w:r>
          </w:p>
        </w:tc>
        <w:tc>
          <w:tcPr>
            <w:tcW w:w="1214" w:type="dxa"/>
            <w:gridSpan w:val="2"/>
            <w:tcBorders>
              <w:top w:val="nil"/>
              <w:left w:val="nil"/>
              <w:bottom w:val="single" w:sz="4" w:space="0" w:color="auto"/>
              <w:right w:val="single" w:sz="4" w:space="0" w:color="auto"/>
            </w:tcBorders>
            <w:shd w:val="clear" w:color="auto" w:fill="FFFF00"/>
            <w:vAlign w:val="center"/>
            <w:hideMark/>
          </w:tcPr>
          <w:p w14:paraId="7D0442AF" w14:textId="77777777" w:rsidR="00000191" w:rsidRPr="008F140B" w:rsidRDefault="00000191" w:rsidP="00000191">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52 918,897</w:t>
            </w:r>
          </w:p>
        </w:tc>
      </w:tr>
      <w:tr w:rsidR="00000191" w:rsidRPr="008F140B" w14:paraId="445AC683" w14:textId="77777777" w:rsidTr="00000191">
        <w:trPr>
          <w:gridAfter w:val="2"/>
          <w:wAfter w:w="17" w:type="dxa"/>
          <w:trHeight w:val="255"/>
        </w:trPr>
        <w:tc>
          <w:tcPr>
            <w:tcW w:w="502" w:type="dxa"/>
            <w:vMerge w:val="restart"/>
            <w:tcBorders>
              <w:top w:val="nil"/>
              <w:left w:val="single" w:sz="4" w:space="0" w:color="auto"/>
              <w:bottom w:val="single" w:sz="4" w:space="0" w:color="auto"/>
              <w:right w:val="single" w:sz="4" w:space="0" w:color="auto"/>
            </w:tcBorders>
            <w:shd w:val="clear" w:color="auto" w:fill="auto"/>
            <w:vAlign w:val="bottom"/>
            <w:hideMark/>
          </w:tcPr>
          <w:p w14:paraId="550C3563"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w:t>
            </w: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68E7BD"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Содержание и обеспечение деятельности учреждения</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638F102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026BA7DA"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сферы библиотечного обслуживания</w:t>
            </w:r>
          </w:p>
        </w:tc>
        <w:tc>
          <w:tcPr>
            <w:tcW w:w="1793" w:type="dxa"/>
            <w:gridSpan w:val="2"/>
            <w:tcBorders>
              <w:top w:val="nil"/>
              <w:left w:val="nil"/>
              <w:bottom w:val="single" w:sz="4" w:space="0" w:color="auto"/>
              <w:right w:val="single" w:sz="4" w:space="0" w:color="auto"/>
            </w:tcBorders>
            <w:shd w:val="clear" w:color="auto" w:fill="auto"/>
            <w:vAlign w:val="center"/>
            <w:hideMark/>
          </w:tcPr>
          <w:p w14:paraId="7712F716"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2D9DFD3C"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10 769,919</w:t>
            </w:r>
          </w:p>
        </w:tc>
        <w:tc>
          <w:tcPr>
            <w:tcW w:w="1134" w:type="dxa"/>
            <w:tcBorders>
              <w:top w:val="nil"/>
              <w:left w:val="nil"/>
              <w:bottom w:val="single" w:sz="4" w:space="0" w:color="auto"/>
              <w:right w:val="single" w:sz="4" w:space="0" w:color="auto"/>
            </w:tcBorders>
            <w:shd w:val="clear" w:color="auto" w:fill="auto"/>
            <w:vAlign w:val="center"/>
            <w:hideMark/>
          </w:tcPr>
          <w:p w14:paraId="2108A31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11 744,118</w:t>
            </w:r>
          </w:p>
        </w:tc>
        <w:tc>
          <w:tcPr>
            <w:tcW w:w="1134" w:type="dxa"/>
            <w:tcBorders>
              <w:top w:val="nil"/>
              <w:left w:val="nil"/>
              <w:bottom w:val="single" w:sz="4" w:space="0" w:color="auto"/>
              <w:right w:val="single" w:sz="4" w:space="0" w:color="auto"/>
            </w:tcBorders>
            <w:shd w:val="clear" w:color="auto" w:fill="FFFF00"/>
            <w:vAlign w:val="center"/>
            <w:hideMark/>
          </w:tcPr>
          <w:p w14:paraId="636671D7"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9 551,836</w:t>
            </w:r>
          </w:p>
        </w:tc>
        <w:tc>
          <w:tcPr>
            <w:tcW w:w="1134" w:type="dxa"/>
            <w:tcBorders>
              <w:top w:val="nil"/>
              <w:left w:val="nil"/>
              <w:bottom w:val="single" w:sz="4" w:space="0" w:color="auto"/>
              <w:right w:val="single" w:sz="4" w:space="0" w:color="auto"/>
            </w:tcBorders>
            <w:shd w:val="clear" w:color="auto" w:fill="auto"/>
            <w:vAlign w:val="center"/>
            <w:hideMark/>
          </w:tcPr>
          <w:p w14:paraId="6C2A2AE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10 202,126</w:t>
            </w:r>
          </w:p>
        </w:tc>
        <w:tc>
          <w:tcPr>
            <w:tcW w:w="1275" w:type="dxa"/>
            <w:tcBorders>
              <w:top w:val="nil"/>
              <w:left w:val="nil"/>
              <w:bottom w:val="single" w:sz="4" w:space="0" w:color="auto"/>
              <w:right w:val="single" w:sz="4" w:space="0" w:color="auto"/>
            </w:tcBorders>
            <w:shd w:val="clear" w:color="auto" w:fill="auto"/>
            <w:vAlign w:val="center"/>
            <w:hideMark/>
          </w:tcPr>
          <w:p w14:paraId="28BDE6E5"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10 650,898</w:t>
            </w:r>
          </w:p>
        </w:tc>
        <w:tc>
          <w:tcPr>
            <w:tcW w:w="1205" w:type="dxa"/>
            <w:tcBorders>
              <w:top w:val="nil"/>
              <w:left w:val="nil"/>
              <w:bottom w:val="single" w:sz="4" w:space="0" w:color="auto"/>
              <w:right w:val="single" w:sz="4" w:space="0" w:color="auto"/>
            </w:tcBorders>
            <w:shd w:val="clear" w:color="auto" w:fill="FFFF00"/>
            <w:vAlign w:val="center"/>
            <w:hideMark/>
          </w:tcPr>
          <w:p w14:paraId="184FB18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52 918,897</w:t>
            </w:r>
          </w:p>
        </w:tc>
      </w:tr>
      <w:tr w:rsidR="00000191" w:rsidRPr="008F140B" w14:paraId="481CC49F" w14:textId="77777777" w:rsidTr="00000191">
        <w:trPr>
          <w:gridAfter w:val="2"/>
          <w:wAfter w:w="17" w:type="dxa"/>
          <w:trHeight w:val="750"/>
        </w:trPr>
        <w:tc>
          <w:tcPr>
            <w:tcW w:w="502" w:type="dxa"/>
            <w:vMerge/>
            <w:tcBorders>
              <w:top w:val="nil"/>
              <w:left w:val="single" w:sz="4" w:space="0" w:color="auto"/>
              <w:bottom w:val="single" w:sz="4" w:space="0" w:color="auto"/>
              <w:right w:val="single" w:sz="4" w:space="0" w:color="auto"/>
            </w:tcBorders>
            <w:vAlign w:val="center"/>
            <w:hideMark/>
          </w:tcPr>
          <w:p w14:paraId="697E5F1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3012C47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5B08755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E89FEC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EFF8A9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6C7446D3"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CDFE8B"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0AAF7EE"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F652B5"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9CFBD27"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1983B04"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000191" w:rsidRPr="008F140B" w14:paraId="44EEE09E"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12AFDC2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7F9CD78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F04FAF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D1D5E2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2AB1D86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3C6F5C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CEB1E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8B94A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D2AB2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BFDCC6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1296F983"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AA2F333"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1B2BF8E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00F9425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571C2F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85157A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539C391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2B482E7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2C04D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C1A17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5D10E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25E354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432DAF1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AF92BA0" w14:textId="77777777" w:rsidTr="00000191">
        <w:trPr>
          <w:gridAfter w:val="2"/>
          <w:wAfter w:w="17" w:type="dxa"/>
          <w:trHeight w:val="285"/>
        </w:trPr>
        <w:tc>
          <w:tcPr>
            <w:tcW w:w="502" w:type="dxa"/>
            <w:vMerge/>
            <w:tcBorders>
              <w:top w:val="nil"/>
              <w:left w:val="single" w:sz="4" w:space="0" w:color="auto"/>
              <w:bottom w:val="single" w:sz="4" w:space="0" w:color="auto"/>
              <w:right w:val="single" w:sz="4" w:space="0" w:color="auto"/>
            </w:tcBorders>
            <w:vAlign w:val="center"/>
            <w:hideMark/>
          </w:tcPr>
          <w:p w14:paraId="6858D04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323C25F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8884DB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01A440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7AB1164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76B1DD5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10 769,919</w:t>
            </w:r>
          </w:p>
        </w:tc>
        <w:tc>
          <w:tcPr>
            <w:tcW w:w="1134" w:type="dxa"/>
            <w:tcBorders>
              <w:top w:val="nil"/>
              <w:left w:val="nil"/>
              <w:bottom w:val="single" w:sz="4" w:space="0" w:color="auto"/>
              <w:right w:val="single" w:sz="4" w:space="0" w:color="auto"/>
            </w:tcBorders>
            <w:shd w:val="clear" w:color="auto" w:fill="auto"/>
            <w:vAlign w:val="center"/>
            <w:hideMark/>
          </w:tcPr>
          <w:p w14:paraId="208644F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11 744,118</w:t>
            </w:r>
          </w:p>
        </w:tc>
        <w:tc>
          <w:tcPr>
            <w:tcW w:w="1134" w:type="dxa"/>
            <w:tcBorders>
              <w:top w:val="nil"/>
              <w:left w:val="nil"/>
              <w:bottom w:val="single" w:sz="4" w:space="0" w:color="auto"/>
              <w:right w:val="single" w:sz="4" w:space="0" w:color="auto"/>
            </w:tcBorders>
            <w:shd w:val="clear" w:color="auto" w:fill="FFFF00"/>
            <w:vAlign w:val="center"/>
            <w:hideMark/>
          </w:tcPr>
          <w:p w14:paraId="5A10FEF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9 551,836</w:t>
            </w:r>
          </w:p>
        </w:tc>
        <w:tc>
          <w:tcPr>
            <w:tcW w:w="1134" w:type="dxa"/>
            <w:tcBorders>
              <w:top w:val="nil"/>
              <w:left w:val="nil"/>
              <w:bottom w:val="single" w:sz="4" w:space="0" w:color="auto"/>
              <w:right w:val="single" w:sz="4" w:space="0" w:color="auto"/>
            </w:tcBorders>
            <w:shd w:val="clear" w:color="auto" w:fill="auto"/>
            <w:vAlign w:val="center"/>
            <w:hideMark/>
          </w:tcPr>
          <w:p w14:paraId="591222E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10 202,126</w:t>
            </w:r>
          </w:p>
        </w:tc>
        <w:tc>
          <w:tcPr>
            <w:tcW w:w="1275" w:type="dxa"/>
            <w:tcBorders>
              <w:top w:val="nil"/>
              <w:left w:val="nil"/>
              <w:bottom w:val="single" w:sz="4" w:space="0" w:color="auto"/>
              <w:right w:val="single" w:sz="4" w:space="0" w:color="auto"/>
            </w:tcBorders>
            <w:shd w:val="clear" w:color="auto" w:fill="auto"/>
            <w:vAlign w:val="center"/>
            <w:hideMark/>
          </w:tcPr>
          <w:p w14:paraId="27D18AE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10 650,898</w:t>
            </w:r>
          </w:p>
        </w:tc>
        <w:tc>
          <w:tcPr>
            <w:tcW w:w="1205" w:type="dxa"/>
            <w:tcBorders>
              <w:top w:val="nil"/>
              <w:left w:val="nil"/>
              <w:bottom w:val="single" w:sz="4" w:space="0" w:color="auto"/>
              <w:right w:val="single" w:sz="4" w:space="0" w:color="auto"/>
            </w:tcBorders>
            <w:shd w:val="clear" w:color="auto" w:fill="FFFF00"/>
            <w:vAlign w:val="center"/>
            <w:hideMark/>
          </w:tcPr>
          <w:p w14:paraId="2CC98B7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52 918,897</w:t>
            </w:r>
          </w:p>
        </w:tc>
      </w:tr>
      <w:tr w:rsidR="00000191" w:rsidRPr="008F140B" w14:paraId="2903FE84" w14:textId="77777777" w:rsidTr="00000191">
        <w:trPr>
          <w:gridAfter w:val="2"/>
          <w:wAfter w:w="17" w:type="dxa"/>
          <w:trHeight w:val="375"/>
        </w:trPr>
        <w:tc>
          <w:tcPr>
            <w:tcW w:w="502" w:type="dxa"/>
            <w:vMerge/>
            <w:tcBorders>
              <w:top w:val="nil"/>
              <w:left w:val="single" w:sz="4" w:space="0" w:color="auto"/>
              <w:bottom w:val="single" w:sz="4" w:space="0" w:color="auto"/>
              <w:right w:val="single" w:sz="4" w:space="0" w:color="auto"/>
            </w:tcBorders>
            <w:vAlign w:val="center"/>
            <w:hideMark/>
          </w:tcPr>
          <w:p w14:paraId="540B849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58E9C10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1A9E601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8DA121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70F43F1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52432A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B956B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41717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AAD62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AE6233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9E172F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3F0D2D23" w14:textId="77777777" w:rsidTr="00000191">
        <w:trPr>
          <w:gridAfter w:val="1"/>
          <w:wAfter w:w="8" w:type="dxa"/>
          <w:trHeight w:val="345"/>
        </w:trPr>
        <w:tc>
          <w:tcPr>
            <w:tcW w:w="502" w:type="dxa"/>
            <w:tcBorders>
              <w:top w:val="nil"/>
              <w:left w:val="single" w:sz="4" w:space="0" w:color="auto"/>
              <w:bottom w:val="single" w:sz="4" w:space="0" w:color="auto"/>
              <w:right w:val="single" w:sz="4" w:space="0" w:color="auto"/>
            </w:tcBorders>
            <w:shd w:val="clear" w:color="auto" w:fill="auto"/>
            <w:vAlign w:val="bottom"/>
            <w:hideMark/>
          </w:tcPr>
          <w:p w14:paraId="1947DBCE" w14:textId="77777777" w:rsidR="00000191" w:rsidRPr="008F140B" w:rsidRDefault="00000191" w:rsidP="00000191">
            <w:pPr>
              <w:spacing w:after="0" w:line="240" w:lineRule="auto"/>
              <w:jc w:val="center"/>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5511" w:type="dxa"/>
            <w:gridSpan w:val="4"/>
            <w:tcBorders>
              <w:top w:val="single" w:sz="4" w:space="0" w:color="auto"/>
              <w:left w:val="nil"/>
              <w:bottom w:val="single" w:sz="4" w:space="0" w:color="auto"/>
              <w:right w:val="single" w:sz="4" w:space="0" w:color="000000"/>
            </w:tcBorders>
            <w:shd w:val="clear" w:color="auto" w:fill="auto"/>
            <w:vAlign w:val="center"/>
            <w:hideMark/>
          </w:tcPr>
          <w:p w14:paraId="74C83D1B" w14:textId="77777777" w:rsidR="00000191" w:rsidRPr="008F140B" w:rsidRDefault="00000191" w:rsidP="00000191">
            <w:pPr>
              <w:spacing w:after="0" w:line="240" w:lineRule="auto"/>
              <w:jc w:val="center"/>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Мероприятия направленные на развитие МБУК «Черноморская ЦБС»</w:t>
            </w:r>
          </w:p>
        </w:tc>
        <w:tc>
          <w:tcPr>
            <w:tcW w:w="1784" w:type="dxa"/>
            <w:tcBorders>
              <w:top w:val="nil"/>
              <w:left w:val="nil"/>
              <w:bottom w:val="single" w:sz="4" w:space="0" w:color="auto"/>
              <w:right w:val="single" w:sz="4" w:space="0" w:color="auto"/>
            </w:tcBorders>
            <w:shd w:val="clear" w:color="auto" w:fill="auto"/>
            <w:vAlign w:val="center"/>
            <w:hideMark/>
          </w:tcPr>
          <w:p w14:paraId="40DD3BC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4A3A34"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266,485</w:t>
            </w:r>
          </w:p>
        </w:tc>
        <w:tc>
          <w:tcPr>
            <w:tcW w:w="1134" w:type="dxa"/>
            <w:tcBorders>
              <w:top w:val="nil"/>
              <w:left w:val="nil"/>
              <w:bottom w:val="single" w:sz="4" w:space="0" w:color="auto"/>
              <w:right w:val="single" w:sz="4" w:space="0" w:color="auto"/>
            </w:tcBorders>
            <w:shd w:val="clear" w:color="auto" w:fill="auto"/>
            <w:vAlign w:val="center"/>
            <w:hideMark/>
          </w:tcPr>
          <w:p w14:paraId="74A77D42"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1 073,135</w:t>
            </w:r>
          </w:p>
        </w:tc>
        <w:tc>
          <w:tcPr>
            <w:tcW w:w="1134" w:type="dxa"/>
            <w:tcBorders>
              <w:top w:val="nil"/>
              <w:left w:val="nil"/>
              <w:bottom w:val="single" w:sz="4" w:space="0" w:color="auto"/>
              <w:right w:val="single" w:sz="4" w:space="0" w:color="auto"/>
            </w:tcBorders>
            <w:shd w:val="clear" w:color="auto" w:fill="FFFF00"/>
            <w:vAlign w:val="center"/>
            <w:hideMark/>
          </w:tcPr>
          <w:p w14:paraId="587D38CD"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2 291,163</w:t>
            </w:r>
          </w:p>
        </w:tc>
        <w:tc>
          <w:tcPr>
            <w:tcW w:w="1134" w:type="dxa"/>
            <w:tcBorders>
              <w:top w:val="nil"/>
              <w:left w:val="nil"/>
              <w:bottom w:val="single" w:sz="4" w:space="0" w:color="auto"/>
              <w:right w:val="single" w:sz="4" w:space="0" w:color="auto"/>
            </w:tcBorders>
            <w:shd w:val="clear" w:color="auto" w:fill="auto"/>
            <w:vAlign w:val="center"/>
            <w:hideMark/>
          </w:tcPr>
          <w:p w14:paraId="56F8E990"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26251208"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14" w:type="dxa"/>
            <w:gridSpan w:val="2"/>
            <w:tcBorders>
              <w:top w:val="nil"/>
              <w:left w:val="nil"/>
              <w:bottom w:val="single" w:sz="4" w:space="0" w:color="auto"/>
              <w:right w:val="single" w:sz="4" w:space="0" w:color="auto"/>
            </w:tcBorders>
            <w:shd w:val="clear" w:color="auto" w:fill="FFFF00"/>
            <w:vAlign w:val="center"/>
            <w:hideMark/>
          </w:tcPr>
          <w:p w14:paraId="773172C7"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3 630,783</w:t>
            </w:r>
          </w:p>
        </w:tc>
      </w:tr>
      <w:tr w:rsidR="00000191" w:rsidRPr="008F140B" w14:paraId="6137A635" w14:textId="77777777" w:rsidTr="00000191">
        <w:trPr>
          <w:gridAfter w:val="2"/>
          <w:wAfter w:w="17" w:type="dxa"/>
          <w:trHeight w:val="255"/>
        </w:trPr>
        <w:tc>
          <w:tcPr>
            <w:tcW w:w="502" w:type="dxa"/>
            <w:vMerge w:val="restart"/>
            <w:tcBorders>
              <w:top w:val="nil"/>
              <w:left w:val="single" w:sz="4" w:space="0" w:color="auto"/>
              <w:bottom w:val="single" w:sz="4" w:space="0" w:color="auto"/>
              <w:right w:val="single" w:sz="4" w:space="0" w:color="auto"/>
            </w:tcBorders>
            <w:shd w:val="clear" w:color="auto" w:fill="auto"/>
            <w:vAlign w:val="bottom"/>
            <w:hideMark/>
          </w:tcPr>
          <w:p w14:paraId="77896078"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14:paraId="6C46C3BE"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Расходы на изготовление проектно-сметной документации для МЦРБ им. О. И. </w:t>
            </w:r>
            <w:proofErr w:type="spellStart"/>
            <w:r w:rsidRPr="008F140B">
              <w:rPr>
                <w:rFonts w:ascii="Times New Roman" w:eastAsia="Times New Roman" w:hAnsi="Times New Roman" w:cs="Times New Roman"/>
                <w:sz w:val="20"/>
                <w:szCs w:val="20"/>
                <w:lang w:eastAsia="ru-RU"/>
              </w:rPr>
              <w:t>Корсовецкого</w:t>
            </w:r>
            <w:proofErr w:type="spellEnd"/>
            <w:r w:rsidRPr="008F140B">
              <w:rPr>
                <w:rFonts w:ascii="Times New Roman" w:eastAsia="Times New Roman" w:hAnsi="Times New Roman" w:cs="Times New Roman"/>
                <w:sz w:val="20"/>
                <w:szCs w:val="20"/>
                <w:lang w:eastAsia="ru-RU"/>
              </w:rPr>
              <w:t>, РДБ им. С. В. Ягуповой</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1D03C71"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ABB4F5"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изготовление проектно-сметной документации по объектам  сферы учреждений культуры</w:t>
            </w:r>
          </w:p>
        </w:tc>
        <w:tc>
          <w:tcPr>
            <w:tcW w:w="1793" w:type="dxa"/>
            <w:gridSpan w:val="2"/>
            <w:tcBorders>
              <w:top w:val="nil"/>
              <w:left w:val="nil"/>
              <w:bottom w:val="single" w:sz="4" w:space="0" w:color="auto"/>
              <w:right w:val="single" w:sz="4" w:space="0" w:color="auto"/>
            </w:tcBorders>
            <w:shd w:val="clear" w:color="auto" w:fill="auto"/>
            <w:vAlign w:val="center"/>
            <w:hideMark/>
          </w:tcPr>
          <w:p w14:paraId="424A0939"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2D50B0F7"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102,250</w:t>
            </w:r>
          </w:p>
        </w:tc>
        <w:tc>
          <w:tcPr>
            <w:tcW w:w="1134" w:type="dxa"/>
            <w:tcBorders>
              <w:top w:val="nil"/>
              <w:left w:val="nil"/>
              <w:bottom w:val="single" w:sz="4" w:space="0" w:color="auto"/>
              <w:right w:val="single" w:sz="4" w:space="0" w:color="auto"/>
            </w:tcBorders>
            <w:shd w:val="clear" w:color="auto" w:fill="auto"/>
            <w:vAlign w:val="center"/>
            <w:hideMark/>
          </w:tcPr>
          <w:p w14:paraId="0BA1C4BB"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150,000</w:t>
            </w:r>
          </w:p>
        </w:tc>
        <w:tc>
          <w:tcPr>
            <w:tcW w:w="1134" w:type="dxa"/>
            <w:tcBorders>
              <w:top w:val="nil"/>
              <w:left w:val="nil"/>
              <w:bottom w:val="single" w:sz="4" w:space="0" w:color="auto"/>
              <w:right w:val="single" w:sz="4" w:space="0" w:color="auto"/>
            </w:tcBorders>
            <w:shd w:val="clear" w:color="auto" w:fill="auto"/>
            <w:vAlign w:val="center"/>
            <w:hideMark/>
          </w:tcPr>
          <w:p w14:paraId="5804FAF8"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521CEF68"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3B195787"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563F9B5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252,250</w:t>
            </w:r>
          </w:p>
        </w:tc>
      </w:tr>
      <w:tr w:rsidR="00000191" w:rsidRPr="008F140B" w14:paraId="71311880" w14:textId="77777777" w:rsidTr="00000191">
        <w:trPr>
          <w:gridAfter w:val="2"/>
          <w:wAfter w:w="17" w:type="dxa"/>
          <w:trHeight w:val="765"/>
        </w:trPr>
        <w:tc>
          <w:tcPr>
            <w:tcW w:w="502" w:type="dxa"/>
            <w:vMerge/>
            <w:tcBorders>
              <w:top w:val="nil"/>
              <w:left w:val="single" w:sz="4" w:space="0" w:color="auto"/>
              <w:bottom w:val="single" w:sz="4" w:space="0" w:color="auto"/>
              <w:right w:val="single" w:sz="4" w:space="0" w:color="auto"/>
            </w:tcBorders>
            <w:vAlign w:val="center"/>
            <w:hideMark/>
          </w:tcPr>
          <w:p w14:paraId="2EF0294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4E6C637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F30511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6BA424D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13272AF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60A94416"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8A5FCD2"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E0F5A7"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3D010D"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E5E3374"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6EE8B9E9"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000191" w:rsidRPr="008F140B" w14:paraId="0CF2020D"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0385E64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42DF19E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03F1F8B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74DFE5C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C7F57A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C51FFB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CC518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612C9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F7A62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AAEAFB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5A97CF2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2F4CEC9B"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3B45772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72F7EE9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C8A4E7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50F0D2B8"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1D0AC1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7D67DB7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5BDCB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32E586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033D8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B5CBF3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4020398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0BC97401"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351DBEF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5134D11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2464FB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0E6E3DE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649E04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B2E967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102,250</w:t>
            </w:r>
          </w:p>
        </w:tc>
        <w:tc>
          <w:tcPr>
            <w:tcW w:w="1134" w:type="dxa"/>
            <w:tcBorders>
              <w:top w:val="nil"/>
              <w:left w:val="nil"/>
              <w:bottom w:val="single" w:sz="4" w:space="0" w:color="auto"/>
              <w:right w:val="single" w:sz="4" w:space="0" w:color="auto"/>
            </w:tcBorders>
            <w:shd w:val="clear" w:color="auto" w:fill="auto"/>
            <w:vAlign w:val="center"/>
            <w:hideMark/>
          </w:tcPr>
          <w:p w14:paraId="554FC27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150,000</w:t>
            </w:r>
          </w:p>
        </w:tc>
        <w:tc>
          <w:tcPr>
            <w:tcW w:w="1134" w:type="dxa"/>
            <w:tcBorders>
              <w:top w:val="nil"/>
              <w:left w:val="nil"/>
              <w:bottom w:val="single" w:sz="4" w:space="0" w:color="auto"/>
              <w:right w:val="single" w:sz="4" w:space="0" w:color="auto"/>
            </w:tcBorders>
            <w:shd w:val="clear" w:color="auto" w:fill="auto"/>
            <w:vAlign w:val="center"/>
            <w:hideMark/>
          </w:tcPr>
          <w:p w14:paraId="6FE49B5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2803F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A2DE15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1D2ABE0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252,250</w:t>
            </w:r>
          </w:p>
        </w:tc>
      </w:tr>
      <w:tr w:rsidR="00000191" w:rsidRPr="008F140B" w14:paraId="2A60CFFF" w14:textId="77777777" w:rsidTr="00000191">
        <w:trPr>
          <w:gridAfter w:val="2"/>
          <w:wAfter w:w="17" w:type="dxa"/>
          <w:trHeight w:val="240"/>
        </w:trPr>
        <w:tc>
          <w:tcPr>
            <w:tcW w:w="502" w:type="dxa"/>
            <w:vMerge/>
            <w:tcBorders>
              <w:top w:val="nil"/>
              <w:left w:val="single" w:sz="4" w:space="0" w:color="auto"/>
              <w:bottom w:val="single" w:sz="4" w:space="0" w:color="auto"/>
              <w:right w:val="single" w:sz="4" w:space="0" w:color="auto"/>
            </w:tcBorders>
            <w:vAlign w:val="center"/>
            <w:hideMark/>
          </w:tcPr>
          <w:p w14:paraId="4A74133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62112DE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81B788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60EB729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397D06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3222556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326E4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BCDC2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55A50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BA8922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CFB93C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E999ECB" w14:textId="77777777" w:rsidTr="00000191">
        <w:trPr>
          <w:gridAfter w:val="2"/>
          <w:wAfter w:w="17" w:type="dxa"/>
          <w:trHeight w:val="499"/>
        </w:trPr>
        <w:tc>
          <w:tcPr>
            <w:tcW w:w="502" w:type="dxa"/>
            <w:vMerge w:val="restart"/>
            <w:tcBorders>
              <w:top w:val="nil"/>
              <w:left w:val="single" w:sz="4" w:space="0" w:color="auto"/>
              <w:bottom w:val="single" w:sz="4" w:space="0" w:color="auto"/>
              <w:right w:val="single" w:sz="4" w:space="0" w:color="auto"/>
            </w:tcBorders>
            <w:shd w:val="clear" w:color="auto" w:fill="auto"/>
            <w:vAlign w:val="bottom"/>
            <w:hideMark/>
          </w:tcPr>
          <w:p w14:paraId="5F1844E6"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w:t>
            </w: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14:paraId="41180E89"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Расходы, связанные с осуществлением ремонта внутренних помещений, фасада, площадки, замена решеток, монтаж пожарной сигнализации МЦРБ им. О. И. </w:t>
            </w:r>
            <w:proofErr w:type="spellStart"/>
            <w:r w:rsidRPr="008F140B">
              <w:rPr>
                <w:rFonts w:ascii="Times New Roman" w:eastAsia="Times New Roman" w:hAnsi="Times New Roman" w:cs="Times New Roman"/>
                <w:sz w:val="20"/>
                <w:szCs w:val="20"/>
                <w:lang w:eastAsia="ru-RU"/>
              </w:rPr>
              <w:t>Корсовецкого</w:t>
            </w:r>
            <w:proofErr w:type="spellEnd"/>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52F27596"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95D0D6"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Расходы, связанные с  капитальным ремонтом, ремонтом и приведением в надлежащее состояние объектов учреждений культуры сферы </w:t>
            </w:r>
            <w:r w:rsidRPr="008F140B">
              <w:rPr>
                <w:rFonts w:ascii="Times New Roman" w:eastAsia="Times New Roman" w:hAnsi="Times New Roman" w:cs="Times New Roman"/>
                <w:sz w:val="20"/>
                <w:szCs w:val="20"/>
                <w:lang w:eastAsia="ru-RU"/>
              </w:rPr>
              <w:lastRenderedPageBreak/>
              <w:t>библиотечного обслуживания</w:t>
            </w:r>
          </w:p>
        </w:tc>
        <w:tc>
          <w:tcPr>
            <w:tcW w:w="1793" w:type="dxa"/>
            <w:gridSpan w:val="2"/>
            <w:tcBorders>
              <w:top w:val="nil"/>
              <w:left w:val="nil"/>
              <w:bottom w:val="single" w:sz="4" w:space="0" w:color="auto"/>
              <w:right w:val="single" w:sz="4" w:space="0" w:color="auto"/>
            </w:tcBorders>
            <w:shd w:val="clear" w:color="auto" w:fill="auto"/>
            <w:vAlign w:val="center"/>
            <w:hideMark/>
          </w:tcPr>
          <w:p w14:paraId="20797750"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14:paraId="6EE2FC2B"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14F10219"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702,000</w:t>
            </w:r>
          </w:p>
        </w:tc>
        <w:tc>
          <w:tcPr>
            <w:tcW w:w="1134" w:type="dxa"/>
            <w:tcBorders>
              <w:top w:val="nil"/>
              <w:left w:val="nil"/>
              <w:bottom w:val="single" w:sz="4" w:space="0" w:color="auto"/>
              <w:right w:val="single" w:sz="4" w:space="0" w:color="auto"/>
            </w:tcBorders>
            <w:shd w:val="clear" w:color="auto" w:fill="FFFF00"/>
            <w:vAlign w:val="center"/>
            <w:hideMark/>
          </w:tcPr>
          <w:p w14:paraId="7CEA31F3"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F8B324F"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5A15E46D"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FFFF00"/>
            <w:vAlign w:val="center"/>
            <w:hideMark/>
          </w:tcPr>
          <w:p w14:paraId="14E920BD"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702,000</w:t>
            </w:r>
          </w:p>
        </w:tc>
      </w:tr>
      <w:tr w:rsidR="00000191" w:rsidRPr="008F140B" w14:paraId="00B69F2E" w14:textId="77777777" w:rsidTr="00000191">
        <w:trPr>
          <w:gridAfter w:val="2"/>
          <w:wAfter w:w="17" w:type="dxa"/>
          <w:trHeight w:val="499"/>
        </w:trPr>
        <w:tc>
          <w:tcPr>
            <w:tcW w:w="502" w:type="dxa"/>
            <w:vMerge/>
            <w:tcBorders>
              <w:top w:val="nil"/>
              <w:left w:val="single" w:sz="4" w:space="0" w:color="auto"/>
              <w:bottom w:val="single" w:sz="4" w:space="0" w:color="auto"/>
              <w:right w:val="single" w:sz="4" w:space="0" w:color="auto"/>
            </w:tcBorders>
            <w:vAlign w:val="center"/>
            <w:hideMark/>
          </w:tcPr>
          <w:p w14:paraId="766DAB0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68484C1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89B1E7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31ED73F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7D87447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495A72BB"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DF0402F"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DB1327"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37AB555"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58B4296"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A8663F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1D4F7CB7" w14:textId="77777777" w:rsidTr="00000191">
        <w:trPr>
          <w:gridAfter w:val="2"/>
          <w:wAfter w:w="17" w:type="dxa"/>
          <w:trHeight w:val="499"/>
        </w:trPr>
        <w:tc>
          <w:tcPr>
            <w:tcW w:w="502" w:type="dxa"/>
            <w:vMerge/>
            <w:tcBorders>
              <w:top w:val="nil"/>
              <w:left w:val="single" w:sz="4" w:space="0" w:color="auto"/>
              <w:bottom w:val="single" w:sz="4" w:space="0" w:color="auto"/>
              <w:right w:val="single" w:sz="4" w:space="0" w:color="auto"/>
            </w:tcBorders>
            <w:vAlign w:val="center"/>
            <w:hideMark/>
          </w:tcPr>
          <w:p w14:paraId="7905590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5D34B5D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A31A258"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6D2DF99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17CDC83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C879BA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6B718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EECDF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603D9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C28BBE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1BE51A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2D4AE8D5" w14:textId="77777777" w:rsidTr="00000191">
        <w:trPr>
          <w:gridAfter w:val="2"/>
          <w:wAfter w:w="17" w:type="dxa"/>
          <w:trHeight w:val="499"/>
        </w:trPr>
        <w:tc>
          <w:tcPr>
            <w:tcW w:w="502" w:type="dxa"/>
            <w:vMerge/>
            <w:tcBorders>
              <w:top w:val="nil"/>
              <w:left w:val="single" w:sz="4" w:space="0" w:color="auto"/>
              <w:bottom w:val="single" w:sz="4" w:space="0" w:color="auto"/>
              <w:right w:val="single" w:sz="4" w:space="0" w:color="auto"/>
            </w:tcBorders>
            <w:vAlign w:val="center"/>
            <w:hideMark/>
          </w:tcPr>
          <w:p w14:paraId="0D70346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2497F91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53AAEE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6753E64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18B6D57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3928FB1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369E83"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E6C080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17C682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CB587B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3B259ED3"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6429D1A6" w14:textId="77777777" w:rsidTr="00000191">
        <w:trPr>
          <w:gridAfter w:val="2"/>
          <w:wAfter w:w="17" w:type="dxa"/>
          <w:trHeight w:val="499"/>
        </w:trPr>
        <w:tc>
          <w:tcPr>
            <w:tcW w:w="502" w:type="dxa"/>
            <w:vMerge/>
            <w:tcBorders>
              <w:top w:val="nil"/>
              <w:left w:val="single" w:sz="4" w:space="0" w:color="auto"/>
              <w:bottom w:val="single" w:sz="4" w:space="0" w:color="auto"/>
              <w:right w:val="single" w:sz="4" w:space="0" w:color="auto"/>
            </w:tcBorders>
            <w:vAlign w:val="center"/>
            <w:hideMark/>
          </w:tcPr>
          <w:p w14:paraId="2DD3079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13D758B8"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773400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2B6CBE7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05D488B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58EB7D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30872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702,000</w:t>
            </w:r>
          </w:p>
        </w:tc>
        <w:tc>
          <w:tcPr>
            <w:tcW w:w="1134" w:type="dxa"/>
            <w:tcBorders>
              <w:top w:val="nil"/>
              <w:left w:val="nil"/>
              <w:bottom w:val="single" w:sz="4" w:space="0" w:color="auto"/>
              <w:right w:val="single" w:sz="4" w:space="0" w:color="auto"/>
            </w:tcBorders>
            <w:shd w:val="clear" w:color="auto" w:fill="FFFF00"/>
            <w:vAlign w:val="center"/>
            <w:hideMark/>
          </w:tcPr>
          <w:p w14:paraId="53BCE1C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2E01C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008215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FFFF00"/>
            <w:vAlign w:val="center"/>
            <w:hideMark/>
          </w:tcPr>
          <w:p w14:paraId="62F4CB5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702,000</w:t>
            </w:r>
          </w:p>
        </w:tc>
      </w:tr>
      <w:tr w:rsidR="00000191" w:rsidRPr="008F140B" w14:paraId="755B8F8C" w14:textId="77777777" w:rsidTr="00000191">
        <w:trPr>
          <w:gridAfter w:val="2"/>
          <w:wAfter w:w="17" w:type="dxa"/>
          <w:trHeight w:val="499"/>
        </w:trPr>
        <w:tc>
          <w:tcPr>
            <w:tcW w:w="502" w:type="dxa"/>
            <w:vMerge/>
            <w:tcBorders>
              <w:top w:val="nil"/>
              <w:left w:val="single" w:sz="4" w:space="0" w:color="auto"/>
              <w:bottom w:val="single" w:sz="4" w:space="0" w:color="auto"/>
              <w:right w:val="single" w:sz="4" w:space="0" w:color="auto"/>
            </w:tcBorders>
            <w:vAlign w:val="center"/>
            <w:hideMark/>
          </w:tcPr>
          <w:p w14:paraId="335CAF9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05C9D98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BA9D79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2DBFCE3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257B79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A2B66A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0F3C5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89A2C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03589D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0F62B7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5EEE41B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5BDCC59E" w14:textId="77777777" w:rsidTr="00000191">
        <w:trPr>
          <w:gridAfter w:val="2"/>
          <w:wAfter w:w="17" w:type="dxa"/>
          <w:trHeight w:val="255"/>
        </w:trPr>
        <w:tc>
          <w:tcPr>
            <w:tcW w:w="502" w:type="dxa"/>
            <w:vMerge w:val="restart"/>
            <w:tcBorders>
              <w:top w:val="nil"/>
              <w:left w:val="single" w:sz="4" w:space="0" w:color="auto"/>
              <w:bottom w:val="single" w:sz="4" w:space="0" w:color="auto"/>
              <w:right w:val="single" w:sz="4" w:space="0" w:color="auto"/>
            </w:tcBorders>
            <w:shd w:val="clear" w:color="auto" w:fill="auto"/>
            <w:vAlign w:val="bottom"/>
            <w:hideMark/>
          </w:tcPr>
          <w:p w14:paraId="549EE30C"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4</w:t>
            </w: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14:paraId="6E79207E"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Капитальный ремонт РДБ им. С. В. Ягуповой</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37E07982"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A25442"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связанные с  капитальным ремонтом, ремонтом и приведением в надлежащее состояние объектов учреждений культуры сферы библиотечного обслуживания</w:t>
            </w:r>
          </w:p>
        </w:tc>
        <w:tc>
          <w:tcPr>
            <w:tcW w:w="1793" w:type="dxa"/>
            <w:gridSpan w:val="2"/>
            <w:tcBorders>
              <w:top w:val="nil"/>
              <w:left w:val="nil"/>
              <w:bottom w:val="single" w:sz="4" w:space="0" w:color="auto"/>
              <w:right w:val="single" w:sz="4" w:space="0" w:color="auto"/>
            </w:tcBorders>
            <w:shd w:val="clear" w:color="auto" w:fill="auto"/>
            <w:vAlign w:val="center"/>
            <w:hideMark/>
          </w:tcPr>
          <w:p w14:paraId="23872E43"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1406825B"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58C39182"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61B207C2"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2 185,900</w:t>
            </w:r>
          </w:p>
        </w:tc>
        <w:tc>
          <w:tcPr>
            <w:tcW w:w="1134" w:type="dxa"/>
            <w:tcBorders>
              <w:top w:val="nil"/>
              <w:left w:val="nil"/>
              <w:bottom w:val="single" w:sz="4" w:space="0" w:color="auto"/>
              <w:right w:val="single" w:sz="4" w:space="0" w:color="auto"/>
            </w:tcBorders>
            <w:shd w:val="clear" w:color="auto" w:fill="auto"/>
            <w:vAlign w:val="center"/>
            <w:hideMark/>
          </w:tcPr>
          <w:p w14:paraId="05E08E06"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12B528E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4AEF5D58"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2 185,900</w:t>
            </w:r>
          </w:p>
        </w:tc>
      </w:tr>
      <w:tr w:rsidR="00000191" w:rsidRPr="008F140B" w14:paraId="7C8313B4" w14:textId="77777777" w:rsidTr="00000191">
        <w:trPr>
          <w:gridAfter w:val="2"/>
          <w:wAfter w:w="17" w:type="dxa"/>
          <w:trHeight w:val="750"/>
        </w:trPr>
        <w:tc>
          <w:tcPr>
            <w:tcW w:w="502" w:type="dxa"/>
            <w:vMerge/>
            <w:tcBorders>
              <w:top w:val="nil"/>
              <w:left w:val="single" w:sz="4" w:space="0" w:color="auto"/>
              <w:bottom w:val="single" w:sz="4" w:space="0" w:color="auto"/>
              <w:right w:val="single" w:sz="4" w:space="0" w:color="auto"/>
            </w:tcBorders>
            <w:vAlign w:val="center"/>
            <w:hideMark/>
          </w:tcPr>
          <w:p w14:paraId="3F9637A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00E117A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5654EDF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1339A1C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24FF2E9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6CAA7F7D"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E9C031"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7EF34A"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482F68"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A4F743D" w14:textId="77777777" w:rsidR="00000191" w:rsidRPr="008F140B" w:rsidRDefault="00000191" w:rsidP="00000191">
            <w:pPr>
              <w:spacing w:after="0" w:line="240" w:lineRule="auto"/>
              <w:jc w:val="right"/>
              <w:outlineLvl w:val="1"/>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52AF84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297425B3" w14:textId="77777777" w:rsidTr="00000191">
        <w:trPr>
          <w:gridAfter w:val="2"/>
          <w:wAfter w:w="17" w:type="dxa"/>
          <w:trHeight w:val="495"/>
        </w:trPr>
        <w:tc>
          <w:tcPr>
            <w:tcW w:w="502" w:type="dxa"/>
            <w:vMerge/>
            <w:tcBorders>
              <w:top w:val="nil"/>
              <w:left w:val="single" w:sz="4" w:space="0" w:color="auto"/>
              <w:bottom w:val="single" w:sz="4" w:space="0" w:color="auto"/>
              <w:right w:val="single" w:sz="4" w:space="0" w:color="auto"/>
            </w:tcBorders>
            <w:vAlign w:val="center"/>
            <w:hideMark/>
          </w:tcPr>
          <w:p w14:paraId="4B97D9C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1B8A64A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744782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08C2DC1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683443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4DCB93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BB290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12209D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E1946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607A6A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1E90861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0D629590" w14:textId="77777777" w:rsidTr="00000191">
        <w:trPr>
          <w:gridAfter w:val="2"/>
          <w:wAfter w:w="17" w:type="dxa"/>
          <w:trHeight w:val="402"/>
        </w:trPr>
        <w:tc>
          <w:tcPr>
            <w:tcW w:w="502" w:type="dxa"/>
            <w:vMerge/>
            <w:tcBorders>
              <w:top w:val="nil"/>
              <w:left w:val="single" w:sz="4" w:space="0" w:color="auto"/>
              <w:bottom w:val="single" w:sz="4" w:space="0" w:color="auto"/>
              <w:right w:val="single" w:sz="4" w:space="0" w:color="auto"/>
            </w:tcBorders>
            <w:vAlign w:val="center"/>
            <w:hideMark/>
          </w:tcPr>
          <w:p w14:paraId="67D7109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40A4D63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0EBAAF8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2AECCD0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59831AA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15A1611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16779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F6933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97AFAE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DF839C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66CE24B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567F0FF6" w14:textId="77777777" w:rsidTr="00000191">
        <w:trPr>
          <w:gridAfter w:val="2"/>
          <w:wAfter w:w="17" w:type="dxa"/>
          <w:trHeight w:val="402"/>
        </w:trPr>
        <w:tc>
          <w:tcPr>
            <w:tcW w:w="502" w:type="dxa"/>
            <w:vMerge/>
            <w:tcBorders>
              <w:top w:val="nil"/>
              <w:left w:val="single" w:sz="4" w:space="0" w:color="auto"/>
              <w:bottom w:val="single" w:sz="4" w:space="0" w:color="auto"/>
              <w:right w:val="single" w:sz="4" w:space="0" w:color="auto"/>
            </w:tcBorders>
            <w:vAlign w:val="center"/>
            <w:hideMark/>
          </w:tcPr>
          <w:p w14:paraId="1A10611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0168CC6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C755AB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2D26D2A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56C861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6F61A0C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62925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FFFF00"/>
            <w:vAlign w:val="center"/>
            <w:hideMark/>
          </w:tcPr>
          <w:p w14:paraId="53940FF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2 185,900</w:t>
            </w:r>
          </w:p>
        </w:tc>
        <w:tc>
          <w:tcPr>
            <w:tcW w:w="1134" w:type="dxa"/>
            <w:tcBorders>
              <w:top w:val="nil"/>
              <w:left w:val="nil"/>
              <w:bottom w:val="single" w:sz="4" w:space="0" w:color="auto"/>
              <w:right w:val="single" w:sz="4" w:space="0" w:color="auto"/>
            </w:tcBorders>
            <w:shd w:val="clear" w:color="auto" w:fill="auto"/>
            <w:vAlign w:val="center"/>
            <w:hideMark/>
          </w:tcPr>
          <w:p w14:paraId="7234FE5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60F709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495ED78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2 185,900</w:t>
            </w:r>
          </w:p>
        </w:tc>
      </w:tr>
      <w:tr w:rsidR="00000191" w:rsidRPr="008F140B" w14:paraId="2BEA2D08" w14:textId="77777777" w:rsidTr="00000191">
        <w:trPr>
          <w:gridAfter w:val="2"/>
          <w:wAfter w:w="17" w:type="dxa"/>
          <w:trHeight w:val="402"/>
        </w:trPr>
        <w:tc>
          <w:tcPr>
            <w:tcW w:w="502" w:type="dxa"/>
            <w:vMerge/>
            <w:tcBorders>
              <w:top w:val="nil"/>
              <w:left w:val="single" w:sz="4" w:space="0" w:color="auto"/>
              <w:bottom w:val="single" w:sz="4" w:space="0" w:color="auto"/>
              <w:right w:val="single" w:sz="4" w:space="0" w:color="auto"/>
            </w:tcBorders>
            <w:vAlign w:val="center"/>
            <w:hideMark/>
          </w:tcPr>
          <w:p w14:paraId="639439D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000000"/>
              <w:right w:val="single" w:sz="4" w:space="0" w:color="auto"/>
            </w:tcBorders>
            <w:vAlign w:val="center"/>
            <w:hideMark/>
          </w:tcPr>
          <w:p w14:paraId="487CC9E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65A44A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000000"/>
              <w:right w:val="single" w:sz="4" w:space="0" w:color="auto"/>
            </w:tcBorders>
            <w:vAlign w:val="center"/>
            <w:hideMark/>
          </w:tcPr>
          <w:p w14:paraId="0007F10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BB5EB2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1D0B736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568F3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2C1A45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CAC2F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2A69FB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7D4A715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B15C8EA" w14:textId="77777777" w:rsidTr="00000191">
        <w:trPr>
          <w:gridAfter w:val="2"/>
          <w:wAfter w:w="17" w:type="dxa"/>
          <w:trHeight w:val="270"/>
        </w:trPr>
        <w:tc>
          <w:tcPr>
            <w:tcW w:w="502" w:type="dxa"/>
            <w:vMerge w:val="restart"/>
            <w:tcBorders>
              <w:top w:val="nil"/>
              <w:left w:val="single" w:sz="4" w:space="0" w:color="auto"/>
              <w:bottom w:val="single" w:sz="4" w:space="0" w:color="000000"/>
              <w:right w:val="single" w:sz="4" w:space="0" w:color="auto"/>
            </w:tcBorders>
            <w:shd w:val="clear" w:color="auto" w:fill="auto"/>
            <w:vAlign w:val="bottom"/>
            <w:hideMark/>
          </w:tcPr>
          <w:p w14:paraId="51CE6871"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14:paraId="76899D66"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Комплектование книжных фондов</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186856E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75DAB7B4"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в части поощрения лучших учреждений сферы библиотечного обслуживания и комплектования книжных фондов</w:t>
            </w:r>
          </w:p>
        </w:tc>
        <w:tc>
          <w:tcPr>
            <w:tcW w:w="1793" w:type="dxa"/>
            <w:gridSpan w:val="2"/>
            <w:tcBorders>
              <w:top w:val="nil"/>
              <w:left w:val="nil"/>
              <w:bottom w:val="single" w:sz="4" w:space="0" w:color="auto"/>
              <w:right w:val="single" w:sz="4" w:space="0" w:color="auto"/>
            </w:tcBorders>
            <w:shd w:val="clear" w:color="auto" w:fill="auto"/>
            <w:vAlign w:val="center"/>
            <w:hideMark/>
          </w:tcPr>
          <w:p w14:paraId="62C661C9"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6FA23D59"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14,235</w:t>
            </w:r>
          </w:p>
        </w:tc>
        <w:tc>
          <w:tcPr>
            <w:tcW w:w="1134" w:type="dxa"/>
            <w:tcBorders>
              <w:top w:val="nil"/>
              <w:left w:val="nil"/>
              <w:bottom w:val="single" w:sz="4" w:space="0" w:color="auto"/>
              <w:right w:val="single" w:sz="4" w:space="0" w:color="auto"/>
            </w:tcBorders>
            <w:shd w:val="clear" w:color="auto" w:fill="auto"/>
            <w:vAlign w:val="center"/>
            <w:hideMark/>
          </w:tcPr>
          <w:p w14:paraId="3E187DA9"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10,609</w:t>
            </w:r>
          </w:p>
        </w:tc>
        <w:tc>
          <w:tcPr>
            <w:tcW w:w="1134" w:type="dxa"/>
            <w:tcBorders>
              <w:top w:val="nil"/>
              <w:left w:val="nil"/>
              <w:bottom w:val="single" w:sz="4" w:space="0" w:color="auto"/>
              <w:right w:val="single" w:sz="4" w:space="0" w:color="auto"/>
            </w:tcBorders>
            <w:shd w:val="clear" w:color="auto" w:fill="auto"/>
            <w:vAlign w:val="center"/>
            <w:hideMark/>
          </w:tcPr>
          <w:p w14:paraId="4C999FD3"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C953CE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444EBFFD"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1C2824BB"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24,844</w:t>
            </w:r>
          </w:p>
        </w:tc>
      </w:tr>
      <w:tr w:rsidR="00000191" w:rsidRPr="008F140B" w14:paraId="6A6F1069" w14:textId="77777777" w:rsidTr="00000191">
        <w:trPr>
          <w:gridAfter w:val="2"/>
          <w:wAfter w:w="17" w:type="dxa"/>
          <w:trHeight w:val="765"/>
        </w:trPr>
        <w:tc>
          <w:tcPr>
            <w:tcW w:w="502" w:type="dxa"/>
            <w:vMerge/>
            <w:tcBorders>
              <w:top w:val="nil"/>
              <w:left w:val="single" w:sz="4" w:space="0" w:color="auto"/>
              <w:bottom w:val="single" w:sz="4" w:space="0" w:color="000000"/>
              <w:right w:val="single" w:sz="4" w:space="0" w:color="auto"/>
            </w:tcBorders>
            <w:vAlign w:val="center"/>
            <w:hideMark/>
          </w:tcPr>
          <w:p w14:paraId="1DC98E9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586F87E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9BC7A7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EB3C64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1CA8CD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42895E3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AF0E6A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CCAF9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5790C6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FDE59B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0236F3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8E275BD" w14:textId="77777777" w:rsidTr="00000191">
        <w:trPr>
          <w:gridAfter w:val="2"/>
          <w:wAfter w:w="17" w:type="dxa"/>
          <w:trHeight w:val="402"/>
        </w:trPr>
        <w:tc>
          <w:tcPr>
            <w:tcW w:w="502" w:type="dxa"/>
            <w:vMerge/>
            <w:tcBorders>
              <w:top w:val="nil"/>
              <w:left w:val="single" w:sz="4" w:space="0" w:color="auto"/>
              <w:bottom w:val="single" w:sz="4" w:space="0" w:color="000000"/>
              <w:right w:val="single" w:sz="4" w:space="0" w:color="auto"/>
            </w:tcBorders>
            <w:vAlign w:val="center"/>
            <w:hideMark/>
          </w:tcPr>
          <w:p w14:paraId="41D56E2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33EFA68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0BD3A8F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206AAA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4CCCF9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04472F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13,523</w:t>
            </w:r>
          </w:p>
        </w:tc>
        <w:tc>
          <w:tcPr>
            <w:tcW w:w="1134" w:type="dxa"/>
            <w:tcBorders>
              <w:top w:val="nil"/>
              <w:left w:val="nil"/>
              <w:bottom w:val="single" w:sz="4" w:space="0" w:color="auto"/>
              <w:right w:val="single" w:sz="4" w:space="0" w:color="auto"/>
            </w:tcBorders>
            <w:shd w:val="clear" w:color="auto" w:fill="auto"/>
            <w:vAlign w:val="center"/>
            <w:hideMark/>
          </w:tcPr>
          <w:p w14:paraId="7CFABCB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10,079</w:t>
            </w:r>
          </w:p>
        </w:tc>
        <w:tc>
          <w:tcPr>
            <w:tcW w:w="1134" w:type="dxa"/>
            <w:tcBorders>
              <w:top w:val="nil"/>
              <w:left w:val="nil"/>
              <w:bottom w:val="single" w:sz="4" w:space="0" w:color="auto"/>
              <w:right w:val="single" w:sz="4" w:space="0" w:color="auto"/>
            </w:tcBorders>
            <w:shd w:val="clear" w:color="auto" w:fill="auto"/>
            <w:vAlign w:val="center"/>
            <w:hideMark/>
          </w:tcPr>
          <w:p w14:paraId="3A270D5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38113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CF8099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294FE0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23,602</w:t>
            </w:r>
          </w:p>
        </w:tc>
      </w:tr>
      <w:tr w:rsidR="00000191" w:rsidRPr="008F140B" w14:paraId="09950209" w14:textId="77777777" w:rsidTr="00000191">
        <w:trPr>
          <w:gridAfter w:val="2"/>
          <w:wAfter w:w="17" w:type="dxa"/>
          <w:trHeight w:val="402"/>
        </w:trPr>
        <w:tc>
          <w:tcPr>
            <w:tcW w:w="502" w:type="dxa"/>
            <w:vMerge/>
            <w:tcBorders>
              <w:top w:val="nil"/>
              <w:left w:val="single" w:sz="4" w:space="0" w:color="auto"/>
              <w:bottom w:val="single" w:sz="4" w:space="0" w:color="000000"/>
              <w:right w:val="single" w:sz="4" w:space="0" w:color="auto"/>
            </w:tcBorders>
            <w:vAlign w:val="center"/>
            <w:hideMark/>
          </w:tcPr>
          <w:p w14:paraId="32CB9EA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4892B2C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EE1600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72D96F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5B04E12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653DD50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0,712</w:t>
            </w:r>
          </w:p>
        </w:tc>
        <w:tc>
          <w:tcPr>
            <w:tcW w:w="1134" w:type="dxa"/>
            <w:tcBorders>
              <w:top w:val="nil"/>
              <w:left w:val="nil"/>
              <w:bottom w:val="single" w:sz="4" w:space="0" w:color="auto"/>
              <w:right w:val="single" w:sz="4" w:space="0" w:color="auto"/>
            </w:tcBorders>
            <w:shd w:val="clear" w:color="auto" w:fill="auto"/>
            <w:vAlign w:val="center"/>
            <w:hideMark/>
          </w:tcPr>
          <w:p w14:paraId="10225B2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0,530</w:t>
            </w:r>
          </w:p>
        </w:tc>
        <w:tc>
          <w:tcPr>
            <w:tcW w:w="1134" w:type="dxa"/>
            <w:tcBorders>
              <w:top w:val="nil"/>
              <w:left w:val="nil"/>
              <w:bottom w:val="single" w:sz="4" w:space="0" w:color="auto"/>
              <w:right w:val="single" w:sz="4" w:space="0" w:color="auto"/>
            </w:tcBorders>
            <w:shd w:val="clear" w:color="auto" w:fill="auto"/>
            <w:vAlign w:val="center"/>
            <w:hideMark/>
          </w:tcPr>
          <w:p w14:paraId="11102A2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42D25F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315E60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3A271D1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1,242</w:t>
            </w:r>
          </w:p>
        </w:tc>
      </w:tr>
      <w:tr w:rsidR="00000191" w:rsidRPr="008F140B" w14:paraId="0AAAC5E8" w14:textId="77777777" w:rsidTr="00000191">
        <w:trPr>
          <w:gridAfter w:val="2"/>
          <w:wAfter w:w="17" w:type="dxa"/>
          <w:trHeight w:val="402"/>
        </w:trPr>
        <w:tc>
          <w:tcPr>
            <w:tcW w:w="502" w:type="dxa"/>
            <w:vMerge/>
            <w:tcBorders>
              <w:top w:val="nil"/>
              <w:left w:val="single" w:sz="4" w:space="0" w:color="auto"/>
              <w:bottom w:val="single" w:sz="4" w:space="0" w:color="000000"/>
              <w:right w:val="single" w:sz="4" w:space="0" w:color="auto"/>
            </w:tcBorders>
            <w:vAlign w:val="center"/>
            <w:hideMark/>
          </w:tcPr>
          <w:p w14:paraId="347BC998"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0BF19A2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EB353A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09E3D0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19861A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DE7264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B426C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40172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C506D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FA5221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3D19324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688693EC" w14:textId="77777777" w:rsidTr="00000191">
        <w:trPr>
          <w:gridAfter w:val="2"/>
          <w:wAfter w:w="17" w:type="dxa"/>
          <w:trHeight w:val="402"/>
        </w:trPr>
        <w:tc>
          <w:tcPr>
            <w:tcW w:w="502" w:type="dxa"/>
            <w:vMerge/>
            <w:tcBorders>
              <w:top w:val="nil"/>
              <w:left w:val="single" w:sz="4" w:space="0" w:color="auto"/>
              <w:bottom w:val="single" w:sz="4" w:space="0" w:color="000000"/>
              <w:right w:val="single" w:sz="4" w:space="0" w:color="auto"/>
            </w:tcBorders>
            <w:vAlign w:val="center"/>
            <w:hideMark/>
          </w:tcPr>
          <w:p w14:paraId="54770F4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7691E0E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556DA3A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A2D390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3F1B42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4A9A457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67D0A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BB87A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4F0ED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CF948E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326F07A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27AF1BF3" w14:textId="77777777" w:rsidTr="00000191">
        <w:trPr>
          <w:gridAfter w:val="2"/>
          <w:wAfter w:w="17" w:type="dxa"/>
          <w:trHeight w:val="270"/>
        </w:trPr>
        <w:tc>
          <w:tcPr>
            <w:tcW w:w="502" w:type="dxa"/>
            <w:vMerge w:val="restart"/>
            <w:tcBorders>
              <w:top w:val="nil"/>
              <w:left w:val="single" w:sz="4" w:space="0" w:color="auto"/>
              <w:bottom w:val="single" w:sz="4" w:space="0" w:color="000000"/>
              <w:right w:val="single" w:sz="4" w:space="0" w:color="auto"/>
            </w:tcBorders>
            <w:shd w:val="clear" w:color="auto" w:fill="auto"/>
            <w:vAlign w:val="bottom"/>
            <w:hideMark/>
          </w:tcPr>
          <w:p w14:paraId="0DE5AC4A"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14:paraId="3F0F476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Покупка мебели</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4833474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72428193"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Расходы на поддержку отрасли культуры, в части поощрения лучших учреждений </w:t>
            </w:r>
            <w:r w:rsidRPr="008F140B">
              <w:rPr>
                <w:rFonts w:ascii="Times New Roman" w:eastAsia="Times New Roman" w:hAnsi="Times New Roman" w:cs="Times New Roman"/>
                <w:sz w:val="20"/>
                <w:szCs w:val="20"/>
                <w:lang w:eastAsia="ru-RU"/>
              </w:rPr>
              <w:lastRenderedPageBreak/>
              <w:t>сферы библиотечного обслуживания и комплектования книжных фондов</w:t>
            </w:r>
          </w:p>
        </w:tc>
        <w:tc>
          <w:tcPr>
            <w:tcW w:w="1793" w:type="dxa"/>
            <w:gridSpan w:val="2"/>
            <w:tcBorders>
              <w:top w:val="nil"/>
              <w:left w:val="nil"/>
              <w:bottom w:val="single" w:sz="4" w:space="0" w:color="auto"/>
              <w:right w:val="single" w:sz="4" w:space="0" w:color="auto"/>
            </w:tcBorders>
            <w:shd w:val="clear" w:color="auto" w:fill="auto"/>
            <w:vAlign w:val="center"/>
            <w:hideMark/>
          </w:tcPr>
          <w:p w14:paraId="7C71DE3B"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14:paraId="37678B20"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14:paraId="1A5110B0"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2F9DD0C"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6A1D62C"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79A23464"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5EC0DB6F"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100,000</w:t>
            </w:r>
          </w:p>
        </w:tc>
      </w:tr>
      <w:tr w:rsidR="00000191" w:rsidRPr="008F140B" w14:paraId="71E0EB43" w14:textId="77777777" w:rsidTr="00000191">
        <w:trPr>
          <w:gridAfter w:val="2"/>
          <w:wAfter w:w="17" w:type="dxa"/>
          <w:trHeight w:val="780"/>
        </w:trPr>
        <w:tc>
          <w:tcPr>
            <w:tcW w:w="502" w:type="dxa"/>
            <w:vMerge/>
            <w:tcBorders>
              <w:top w:val="nil"/>
              <w:left w:val="single" w:sz="4" w:space="0" w:color="auto"/>
              <w:bottom w:val="single" w:sz="4" w:space="0" w:color="000000"/>
              <w:right w:val="single" w:sz="4" w:space="0" w:color="auto"/>
            </w:tcBorders>
            <w:vAlign w:val="center"/>
            <w:hideMark/>
          </w:tcPr>
          <w:p w14:paraId="03CFFEF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5D74FA5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6BB570D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AB6C4A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0A2AE0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3BFA41D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ABBC68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0BB9CC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797A0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4BE15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510D5A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1F2730A2"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5CAE5EC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2875DDD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4CCD59A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7CF4300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EE2913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14EAF38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14:paraId="148D737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94360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E9D6E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EE546E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CDD418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r>
      <w:tr w:rsidR="00000191" w:rsidRPr="008F140B" w14:paraId="467C5B94"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3D817BD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2B798BE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0F9D73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BC33EB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4C48C5C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1ED7FC9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03225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4A82B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853EA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9C28CC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679E7F0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67EDF242"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2BD21868"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35FF06E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13B7A8F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7D9497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5E5511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3964FC4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2E311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1E134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9D64F0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DA391D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71EE96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65F7CD90"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2E73AAE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266FA94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4BE927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E06A2F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1FA7E57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071A84A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6001F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139226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E9749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22A1D3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4AFC3D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62D54F66" w14:textId="77777777" w:rsidTr="00000191">
        <w:trPr>
          <w:gridAfter w:val="2"/>
          <w:wAfter w:w="17" w:type="dxa"/>
          <w:trHeight w:val="270"/>
        </w:trPr>
        <w:tc>
          <w:tcPr>
            <w:tcW w:w="502" w:type="dxa"/>
            <w:vMerge w:val="restart"/>
            <w:tcBorders>
              <w:top w:val="nil"/>
              <w:left w:val="single" w:sz="4" w:space="0" w:color="auto"/>
              <w:bottom w:val="single" w:sz="4" w:space="0" w:color="000000"/>
              <w:right w:val="single" w:sz="4" w:space="0" w:color="auto"/>
            </w:tcBorders>
            <w:shd w:val="clear" w:color="auto" w:fill="auto"/>
            <w:vAlign w:val="bottom"/>
            <w:hideMark/>
          </w:tcPr>
          <w:p w14:paraId="6E9606B2"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14:paraId="0C8BBE66"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Поощрение лучших работников учреждений</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6813F989"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6158FC9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в части комплектования книжных фондов муниципальных общедоступных библиотек и поощрения лучших работников учреждений культуры</w:t>
            </w:r>
          </w:p>
        </w:tc>
        <w:tc>
          <w:tcPr>
            <w:tcW w:w="1793" w:type="dxa"/>
            <w:gridSpan w:val="2"/>
            <w:tcBorders>
              <w:top w:val="nil"/>
              <w:left w:val="nil"/>
              <w:bottom w:val="single" w:sz="4" w:space="0" w:color="auto"/>
              <w:right w:val="single" w:sz="4" w:space="0" w:color="auto"/>
            </w:tcBorders>
            <w:shd w:val="clear" w:color="auto" w:fill="auto"/>
            <w:vAlign w:val="center"/>
            <w:hideMark/>
          </w:tcPr>
          <w:p w14:paraId="2DDF4EC7"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6ADDEFEC"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14:paraId="5F4A2373"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3A3ED037"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16C694D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5B49B5A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35CBB46B"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50,000</w:t>
            </w:r>
          </w:p>
        </w:tc>
      </w:tr>
      <w:tr w:rsidR="00000191" w:rsidRPr="008F140B" w14:paraId="1A489EBB" w14:textId="77777777" w:rsidTr="00000191">
        <w:trPr>
          <w:gridAfter w:val="2"/>
          <w:wAfter w:w="17" w:type="dxa"/>
          <w:trHeight w:val="870"/>
        </w:trPr>
        <w:tc>
          <w:tcPr>
            <w:tcW w:w="502" w:type="dxa"/>
            <w:vMerge/>
            <w:tcBorders>
              <w:top w:val="nil"/>
              <w:left w:val="single" w:sz="4" w:space="0" w:color="auto"/>
              <w:bottom w:val="single" w:sz="4" w:space="0" w:color="000000"/>
              <w:right w:val="single" w:sz="4" w:space="0" w:color="auto"/>
            </w:tcBorders>
            <w:vAlign w:val="center"/>
            <w:hideMark/>
          </w:tcPr>
          <w:p w14:paraId="2C53F6C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2C2F6B1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22C24A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6287DA1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10C664A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260FE1F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5B7F6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33ED6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2892B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1906233"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B14067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ED8D38E" w14:textId="77777777" w:rsidTr="00000191">
        <w:trPr>
          <w:gridAfter w:val="2"/>
          <w:wAfter w:w="17" w:type="dxa"/>
          <w:trHeight w:val="495"/>
        </w:trPr>
        <w:tc>
          <w:tcPr>
            <w:tcW w:w="502" w:type="dxa"/>
            <w:vMerge/>
            <w:tcBorders>
              <w:top w:val="nil"/>
              <w:left w:val="single" w:sz="4" w:space="0" w:color="auto"/>
              <w:bottom w:val="single" w:sz="4" w:space="0" w:color="000000"/>
              <w:right w:val="single" w:sz="4" w:space="0" w:color="auto"/>
            </w:tcBorders>
            <w:vAlign w:val="center"/>
            <w:hideMark/>
          </w:tcPr>
          <w:p w14:paraId="6EFE38C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29D644FA"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1C20F45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749F54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2B52CE6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22C50EB3"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14:paraId="7CD1B53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2267D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F72B1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33C750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51629AC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50,000</w:t>
            </w:r>
          </w:p>
        </w:tc>
      </w:tr>
      <w:tr w:rsidR="00000191" w:rsidRPr="008F140B" w14:paraId="0A75D915"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6F38D3D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7222BB9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98442F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20AAC5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0E835E6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60CA51F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B8414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AE4AD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079FD7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2FD6C2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0F2B480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0CC28719" w14:textId="77777777" w:rsidTr="00000191">
        <w:trPr>
          <w:gridAfter w:val="2"/>
          <w:wAfter w:w="17" w:type="dxa"/>
          <w:trHeight w:val="435"/>
        </w:trPr>
        <w:tc>
          <w:tcPr>
            <w:tcW w:w="502" w:type="dxa"/>
            <w:vMerge/>
            <w:tcBorders>
              <w:top w:val="nil"/>
              <w:left w:val="single" w:sz="4" w:space="0" w:color="auto"/>
              <w:bottom w:val="single" w:sz="4" w:space="0" w:color="000000"/>
              <w:right w:val="single" w:sz="4" w:space="0" w:color="auto"/>
            </w:tcBorders>
            <w:vAlign w:val="center"/>
            <w:hideMark/>
          </w:tcPr>
          <w:p w14:paraId="6615AD2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689FB52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51F5CE7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5DFFA77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33C95FF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4F72923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6036D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26029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3F601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656DDA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6D8119A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284AE855" w14:textId="77777777" w:rsidTr="00000191">
        <w:trPr>
          <w:gridAfter w:val="2"/>
          <w:wAfter w:w="17" w:type="dxa"/>
          <w:trHeight w:val="450"/>
        </w:trPr>
        <w:tc>
          <w:tcPr>
            <w:tcW w:w="502" w:type="dxa"/>
            <w:vMerge/>
            <w:tcBorders>
              <w:top w:val="nil"/>
              <w:left w:val="single" w:sz="4" w:space="0" w:color="auto"/>
              <w:bottom w:val="single" w:sz="4" w:space="0" w:color="000000"/>
              <w:right w:val="single" w:sz="4" w:space="0" w:color="auto"/>
            </w:tcBorders>
            <w:vAlign w:val="center"/>
            <w:hideMark/>
          </w:tcPr>
          <w:p w14:paraId="1DC572C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3AD0BB3F"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4AC24E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B104A33"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0AFB345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21293D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BF64F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91563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A5207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5DB870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41D8769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5F51A66A" w14:textId="77777777" w:rsidTr="00000191">
        <w:trPr>
          <w:gridAfter w:val="2"/>
          <w:wAfter w:w="17" w:type="dxa"/>
          <w:trHeight w:val="270"/>
        </w:trPr>
        <w:tc>
          <w:tcPr>
            <w:tcW w:w="502" w:type="dxa"/>
            <w:vMerge w:val="restart"/>
            <w:tcBorders>
              <w:top w:val="nil"/>
              <w:left w:val="single" w:sz="4" w:space="0" w:color="auto"/>
              <w:bottom w:val="single" w:sz="4" w:space="0" w:color="000000"/>
              <w:right w:val="single" w:sz="4" w:space="0" w:color="auto"/>
            </w:tcBorders>
            <w:shd w:val="clear" w:color="auto" w:fill="auto"/>
            <w:vAlign w:val="bottom"/>
            <w:hideMark/>
          </w:tcPr>
          <w:p w14:paraId="5CBFDE6B" w14:textId="77777777" w:rsidR="00000191" w:rsidRPr="008F140B" w:rsidRDefault="00000191" w:rsidP="00000191">
            <w:pPr>
              <w:spacing w:after="0" w:line="240" w:lineRule="auto"/>
              <w:jc w:val="center"/>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8</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14:paraId="47C48B08"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Государственная поддержка лучших сельских учреждений культуры</w:t>
            </w: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5A169BC7"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30631462" w14:textId="77777777" w:rsidR="00000191" w:rsidRPr="008F140B" w:rsidRDefault="00000191" w:rsidP="00000191">
            <w:pPr>
              <w:spacing w:after="0" w:line="240" w:lineRule="auto"/>
              <w:outlineLvl w:val="0"/>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в части поощрения лучших учреждений сферы библиотечного обслуживания и комплектования книжных фондов</w:t>
            </w:r>
          </w:p>
        </w:tc>
        <w:tc>
          <w:tcPr>
            <w:tcW w:w="1793" w:type="dxa"/>
            <w:gridSpan w:val="2"/>
            <w:tcBorders>
              <w:top w:val="nil"/>
              <w:left w:val="nil"/>
              <w:bottom w:val="single" w:sz="4" w:space="0" w:color="auto"/>
              <w:right w:val="single" w:sz="4" w:space="0" w:color="auto"/>
            </w:tcBorders>
            <w:shd w:val="clear" w:color="auto" w:fill="auto"/>
            <w:vAlign w:val="center"/>
            <w:hideMark/>
          </w:tcPr>
          <w:p w14:paraId="6411CD70" w14:textId="77777777" w:rsidR="00000191" w:rsidRPr="008F140B" w:rsidRDefault="00000191" w:rsidP="00000191">
            <w:pPr>
              <w:spacing w:after="0" w:line="240" w:lineRule="auto"/>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14:paraId="1A0339B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14:paraId="08CA479A"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210,526</w:t>
            </w:r>
          </w:p>
        </w:tc>
        <w:tc>
          <w:tcPr>
            <w:tcW w:w="1134" w:type="dxa"/>
            <w:tcBorders>
              <w:top w:val="nil"/>
              <w:left w:val="nil"/>
              <w:bottom w:val="single" w:sz="4" w:space="0" w:color="auto"/>
              <w:right w:val="single" w:sz="4" w:space="0" w:color="auto"/>
            </w:tcBorders>
            <w:shd w:val="clear" w:color="auto" w:fill="auto"/>
            <w:vAlign w:val="center"/>
            <w:hideMark/>
          </w:tcPr>
          <w:p w14:paraId="532986C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105,263</w:t>
            </w:r>
          </w:p>
        </w:tc>
        <w:tc>
          <w:tcPr>
            <w:tcW w:w="1134" w:type="dxa"/>
            <w:tcBorders>
              <w:top w:val="nil"/>
              <w:left w:val="nil"/>
              <w:bottom w:val="single" w:sz="4" w:space="0" w:color="auto"/>
              <w:right w:val="single" w:sz="4" w:space="0" w:color="auto"/>
            </w:tcBorders>
            <w:shd w:val="clear" w:color="auto" w:fill="auto"/>
            <w:vAlign w:val="center"/>
            <w:hideMark/>
          </w:tcPr>
          <w:p w14:paraId="7B257EF3"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14:paraId="6884229E"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205" w:type="dxa"/>
            <w:tcBorders>
              <w:top w:val="nil"/>
              <w:left w:val="nil"/>
              <w:bottom w:val="single" w:sz="4" w:space="0" w:color="auto"/>
              <w:right w:val="single" w:sz="4" w:space="0" w:color="auto"/>
            </w:tcBorders>
            <w:shd w:val="clear" w:color="auto" w:fill="auto"/>
            <w:vAlign w:val="center"/>
            <w:hideMark/>
          </w:tcPr>
          <w:p w14:paraId="3030E86F" w14:textId="77777777" w:rsidR="00000191" w:rsidRPr="008F140B" w:rsidRDefault="00000191" w:rsidP="00000191">
            <w:pPr>
              <w:spacing w:after="0" w:line="240" w:lineRule="auto"/>
              <w:jc w:val="right"/>
              <w:outlineLvl w:val="0"/>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315,789</w:t>
            </w:r>
          </w:p>
        </w:tc>
      </w:tr>
      <w:tr w:rsidR="00000191" w:rsidRPr="008F140B" w14:paraId="00E69C5D" w14:textId="77777777" w:rsidTr="00000191">
        <w:trPr>
          <w:gridAfter w:val="2"/>
          <w:wAfter w:w="17" w:type="dxa"/>
          <w:trHeight w:val="735"/>
        </w:trPr>
        <w:tc>
          <w:tcPr>
            <w:tcW w:w="502" w:type="dxa"/>
            <w:vMerge/>
            <w:tcBorders>
              <w:top w:val="nil"/>
              <w:left w:val="single" w:sz="4" w:space="0" w:color="auto"/>
              <w:bottom w:val="single" w:sz="4" w:space="0" w:color="000000"/>
              <w:right w:val="single" w:sz="4" w:space="0" w:color="auto"/>
            </w:tcBorders>
            <w:vAlign w:val="center"/>
            <w:hideMark/>
          </w:tcPr>
          <w:p w14:paraId="5A6A244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34FE5D4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1D4C7FED"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AD45D8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013A60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14:paraId="6CD5530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DF106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E84352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F8D452"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4F6008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5C7EA0A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54065B12"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2A093FE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3FE54986"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5A427F65"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441E227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531C9109"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9F4D86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1E512B"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14:paraId="531C941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14:paraId="0A6B374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E33E28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3787139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300,000</w:t>
            </w:r>
          </w:p>
        </w:tc>
      </w:tr>
      <w:tr w:rsidR="00000191" w:rsidRPr="008F140B" w14:paraId="04FD7122"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12E0A0A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4E7EE0D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74851D6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31C4FAB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6CD213D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34" w:type="dxa"/>
            <w:tcBorders>
              <w:top w:val="nil"/>
              <w:left w:val="nil"/>
              <w:bottom w:val="single" w:sz="4" w:space="0" w:color="auto"/>
              <w:right w:val="single" w:sz="4" w:space="0" w:color="auto"/>
            </w:tcBorders>
            <w:shd w:val="clear" w:color="auto" w:fill="auto"/>
            <w:vAlign w:val="center"/>
            <w:hideMark/>
          </w:tcPr>
          <w:p w14:paraId="525114FF"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9F637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10,526</w:t>
            </w:r>
          </w:p>
        </w:tc>
        <w:tc>
          <w:tcPr>
            <w:tcW w:w="1134" w:type="dxa"/>
            <w:tcBorders>
              <w:top w:val="nil"/>
              <w:left w:val="nil"/>
              <w:bottom w:val="single" w:sz="4" w:space="0" w:color="auto"/>
              <w:right w:val="single" w:sz="4" w:space="0" w:color="auto"/>
            </w:tcBorders>
            <w:shd w:val="clear" w:color="auto" w:fill="auto"/>
            <w:vAlign w:val="center"/>
            <w:hideMark/>
          </w:tcPr>
          <w:p w14:paraId="7CB7842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5,263</w:t>
            </w:r>
          </w:p>
        </w:tc>
        <w:tc>
          <w:tcPr>
            <w:tcW w:w="1134" w:type="dxa"/>
            <w:tcBorders>
              <w:top w:val="nil"/>
              <w:left w:val="nil"/>
              <w:bottom w:val="single" w:sz="4" w:space="0" w:color="auto"/>
              <w:right w:val="single" w:sz="4" w:space="0" w:color="auto"/>
            </w:tcBorders>
            <w:shd w:val="clear" w:color="auto" w:fill="auto"/>
            <w:vAlign w:val="center"/>
            <w:hideMark/>
          </w:tcPr>
          <w:p w14:paraId="2754ACC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675DA9C"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22507DF9"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15,789</w:t>
            </w:r>
          </w:p>
        </w:tc>
      </w:tr>
      <w:tr w:rsidR="00000191" w:rsidRPr="008F140B" w14:paraId="490CBA54"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09E9D742"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6AF3B16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21E99FA0"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1A9D837C"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27C9F507"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34" w:type="dxa"/>
            <w:tcBorders>
              <w:top w:val="nil"/>
              <w:left w:val="nil"/>
              <w:bottom w:val="single" w:sz="4" w:space="0" w:color="auto"/>
              <w:right w:val="single" w:sz="4" w:space="0" w:color="auto"/>
            </w:tcBorders>
            <w:shd w:val="clear" w:color="auto" w:fill="auto"/>
            <w:vAlign w:val="center"/>
            <w:hideMark/>
          </w:tcPr>
          <w:p w14:paraId="09C9E43D"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45B1B5"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9BF336A"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242800"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11F4E3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790828A8"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00191" w:rsidRPr="008F140B" w14:paraId="472EA03C" w14:textId="77777777" w:rsidTr="00000191">
        <w:trPr>
          <w:gridAfter w:val="2"/>
          <w:wAfter w:w="17" w:type="dxa"/>
          <w:trHeight w:val="360"/>
        </w:trPr>
        <w:tc>
          <w:tcPr>
            <w:tcW w:w="502" w:type="dxa"/>
            <w:vMerge/>
            <w:tcBorders>
              <w:top w:val="nil"/>
              <w:left w:val="single" w:sz="4" w:space="0" w:color="auto"/>
              <w:bottom w:val="single" w:sz="4" w:space="0" w:color="000000"/>
              <w:right w:val="single" w:sz="4" w:space="0" w:color="auto"/>
            </w:tcBorders>
            <w:vAlign w:val="center"/>
            <w:hideMark/>
          </w:tcPr>
          <w:p w14:paraId="085507C1"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2050" w:type="dxa"/>
            <w:vMerge/>
            <w:tcBorders>
              <w:top w:val="nil"/>
              <w:left w:val="single" w:sz="4" w:space="0" w:color="auto"/>
              <w:bottom w:val="single" w:sz="4" w:space="0" w:color="auto"/>
              <w:right w:val="single" w:sz="4" w:space="0" w:color="auto"/>
            </w:tcBorders>
            <w:vAlign w:val="center"/>
            <w:hideMark/>
          </w:tcPr>
          <w:p w14:paraId="4117256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72" w:type="dxa"/>
            <w:vMerge/>
            <w:tcBorders>
              <w:top w:val="nil"/>
              <w:left w:val="single" w:sz="4" w:space="0" w:color="auto"/>
              <w:bottom w:val="single" w:sz="4" w:space="0" w:color="auto"/>
              <w:right w:val="single" w:sz="4" w:space="0" w:color="auto"/>
            </w:tcBorders>
            <w:vAlign w:val="center"/>
            <w:hideMark/>
          </w:tcPr>
          <w:p w14:paraId="30035D74"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C24EDFB"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p>
        </w:tc>
        <w:tc>
          <w:tcPr>
            <w:tcW w:w="1793" w:type="dxa"/>
            <w:gridSpan w:val="2"/>
            <w:tcBorders>
              <w:top w:val="nil"/>
              <w:left w:val="nil"/>
              <w:bottom w:val="single" w:sz="4" w:space="0" w:color="auto"/>
              <w:right w:val="single" w:sz="4" w:space="0" w:color="auto"/>
            </w:tcBorders>
            <w:shd w:val="clear" w:color="auto" w:fill="auto"/>
            <w:vAlign w:val="center"/>
            <w:hideMark/>
          </w:tcPr>
          <w:p w14:paraId="7FCA6A8E" w14:textId="77777777" w:rsidR="00000191" w:rsidRPr="008F140B" w:rsidRDefault="00000191" w:rsidP="00000191">
            <w:pPr>
              <w:spacing w:after="0" w:line="240" w:lineRule="auto"/>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1366C88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273E67"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91D614"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CE7CE1"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699A5BE"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7F785A56" w14:textId="77777777" w:rsidR="00000191" w:rsidRPr="008F140B" w:rsidRDefault="00000191" w:rsidP="00000191">
            <w:pPr>
              <w:spacing w:after="0" w:line="240" w:lineRule="auto"/>
              <w:jc w:val="right"/>
              <w:outlineLvl w:val="1"/>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bl>
    <w:p w14:paraId="7A01BFFE" w14:textId="77777777" w:rsidR="006D0559" w:rsidRPr="008F140B" w:rsidRDefault="00C04926" w:rsidP="00000191">
      <w:pPr>
        <w:spacing w:after="0" w:line="240" w:lineRule="auto"/>
        <w:ind w:right="-42"/>
        <w:rPr>
          <w:rFonts w:ascii="Times New Roman" w:hAnsi="Times New Roman" w:cs="Times New Roman"/>
          <w:sz w:val="24"/>
          <w:szCs w:val="24"/>
        </w:rPr>
      </w:pPr>
      <w:r w:rsidRPr="008F140B">
        <w:rPr>
          <w:rFonts w:ascii="Times New Roman" w:hAnsi="Times New Roman" w:cs="Times New Roman"/>
          <w:sz w:val="24"/>
          <w:szCs w:val="24"/>
        </w:rPr>
        <w:t xml:space="preserve"> </w:t>
      </w:r>
    </w:p>
    <w:p w14:paraId="302F6B16" w14:textId="77777777" w:rsidR="006D0559" w:rsidRPr="008F140B" w:rsidRDefault="006D0559" w:rsidP="009770CA">
      <w:pPr>
        <w:tabs>
          <w:tab w:val="left" w:pos="13375"/>
        </w:tabs>
        <w:rPr>
          <w:rFonts w:ascii="Times New Roman" w:hAnsi="Times New Roman" w:cs="Times New Roman"/>
          <w:sz w:val="24"/>
          <w:szCs w:val="24"/>
        </w:rPr>
      </w:pPr>
    </w:p>
    <w:p w14:paraId="262BEF8E" w14:textId="77777777" w:rsidR="006D0559" w:rsidRPr="008F140B" w:rsidRDefault="006D0559" w:rsidP="009770CA">
      <w:pPr>
        <w:tabs>
          <w:tab w:val="left" w:pos="13375"/>
        </w:tabs>
        <w:rPr>
          <w:rFonts w:ascii="Times New Roman" w:hAnsi="Times New Roman" w:cs="Times New Roman"/>
          <w:sz w:val="24"/>
          <w:szCs w:val="24"/>
        </w:rPr>
        <w:sectPr w:rsidR="006D0559" w:rsidRPr="008F140B" w:rsidSect="00A45C17">
          <w:pgSz w:w="16838" w:h="11906" w:orient="landscape"/>
          <w:pgMar w:top="1701" w:right="1134" w:bottom="851" w:left="1134" w:header="709" w:footer="709" w:gutter="0"/>
          <w:cols w:space="708"/>
          <w:docGrid w:linePitch="360"/>
        </w:sectPr>
      </w:pPr>
    </w:p>
    <w:p w14:paraId="7E91D5C7" w14:textId="77777777" w:rsidR="006D0559" w:rsidRPr="008F140B" w:rsidRDefault="006D0559" w:rsidP="009770CA">
      <w:pPr>
        <w:spacing w:after="0" w:line="240" w:lineRule="auto"/>
        <w:jc w:val="right"/>
        <w:rPr>
          <w:rFonts w:ascii="Times New Roman" w:hAnsi="Times New Roman" w:cs="Times New Roman"/>
          <w:b/>
          <w:i/>
          <w:sz w:val="24"/>
          <w:szCs w:val="24"/>
        </w:rPr>
      </w:pPr>
      <w:r w:rsidRPr="008F140B">
        <w:rPr>
          <w:rFonts w:ascii="Times New Roman" w:hAnsi="Times New Roman" w:cs="Times New Roman"/>
          <w:b/>
          <w:i/>
          <w:sz w:val="24"/>
          <w:szCs w:val="24"/>
        </w:rPr>
        <w:lastRenderedPageBreak/>
        <w:t>Приложение № 6 к муниципальной программе</w:t>
      </w:r>
    </w:p>
    <w:p w14:paraId="3BC3202A" w14:textId="77777777" w:rsidR="006D0559" w:rsidRPr="008F140B" w:rsidRDefault="006D0559" w:rsidP="009770CA">
      <w:pPr>
        <w:spacing w:after="0" w:line="240" w:lineRule="auto"/>
        <w:jc w:val="right"/>
        <w:rPr>
          <w:rFonts w:ascii="Times New Roman" w:hAnsi="Times New Roman" w:cs="Times New Roman"/>
          <w:b/>
          <w:i/>
          <w:sz w:val="24"/>
          <w:szCs w:val="24"/>
        </w:rPr>
      </w:pPr>
      <w:r w:rsidRPr="008F140B">
        <w:rPr>
          <w:rFonts w:ascii="Times New Roman" w:hAnsi="Times New Roman" w:cs="Times New Roman"/>
          <w:b/>
          <w:i/>
          <w:sz w:val="24"/>
          <w:szCs w:val="24"/>
        </w:rPr>
        <w:t xml:space="preserve">«Развитие культуры муниципального </w:t>
      </w:r>
    </w:p>
    <w:p w14:paraId="47B5C240" w14:textId="77777777" w:rsidR="006D0559" w:rsidRPr="008F140B" w:rsidRDefault="006D0559" w:rsidP="009770CA">
      <w:pPr>
        <w:spacing w:after="0" w:line="240" w:lineRule="auto"/>
        <w:jc w:val="right"/>
        <w:rPr>
          <w:rFonts w:ascii="Times New Roman" w:hAnsi="Times New Roman" w:cs="Times New Roman"/>
          <w:b/>
          <w:i/>
          <w:sz w:val="24"/>
          <w:szCs w:val="24"/>
        </w:rPr>
      </w:pPr>
      <w:r w:rsidRPr="008F140B">
        <w:rPr>
          <w:rFonts w:ascii="Times New Roman" w:hAnsi="Times New Roman" w:cs="Times New Roman"/>
          <w:b/>
          <w:i/>
          <w:sz w:val="24"/>
          <w:szCs w:val="24"/>
        </w:rPr>
        <w:t xml:space="preserve">образования Черноморский район </w:t>
      </w:r>
    </w:p>
    <w:p w14:paraId="22E9E6AC" w14:textId="77777777" w:rsidR="006D0559" w:rsidRPr="008F140B" w:rsidRDefault="006D0559" w:rsidP="009770CA">
      <w:pPr>
        <w:spacing w:after="0" w:line="240" w:lineRule="auto"/>
        <w:jc w:val="right"/>
        <w:rPr>
          <w:rFonts w:ascii="Times New Roman" w:hAnsi="Times New Roman" w:cs="Times New Roman"/>
          <w:b/>
          <w:i/>
          <w:sz w:val="24"/>
          <w:szCs w:val="24"/>
        </w:rPr>
      </w:pPr>
      <w:r w:rsidRPr="008F140B">
        <w:rPr>
          <w:rFonts w:ascii="Times New Roman" w:hAnsi="Times New Roman" w:cs="Times New Roman"/>
          <w:b/>
          <w:i/>
          <w:sz w:val="24"/>
          <w:szCs w:val="24"/>
        </w:rPr>
        <w:t>Республики Крым»</w:t>
      </w:r>
    </w:p>
    <w:p w14:paraId="02430AA9" w14:textId="77777777" w:rsidR="006D0559" w:rsidRPr="008F140B" w:rsidRDefault="006D0559" w:rsidP="009770CA">
      <w:pPr>
        <w:spacing w:after="0" w:line="240" w:lineRule="auto"/>
        <w:rPr>
          <w:rFonts w:ascii="Times New Roman" w:hAnsi="Times New Roman" w:cs="Times New Roman"/>
          <w:sz w:val="24"/>
          <w:szCs w:val="24"/>
        </w:rPr>
      </w:pPr>
    </w:p>
    <w:p w14:paraId="60FCB562" w14:textId="77777777" w:rsidR="006D0559" w:rsidRPr="008F140B" w:rsidRDefault="006D0559" w:rsidP="009770CA">
      <w:pPr>
        <w:spacing w:after="0" w:line="240" w:lineRule="auto"/>
        <w:rPr>
          <w:rFonts w:ascii="Times New Roman" w:hAnsi="Times New Roman" w:cs="Times New Roman"/>
          <w:sz w:val="24"/>
          <w:szCs w:val="24"/>
        </w:rPr>
      </w:pPr>
    </w:p>
    <w:p w14:paraId="59C74F16" w14:textId="77777777" w:rsidR="006D0559" w:rsidRPr="008F140B" w:rsidRDefault="006D0559" w:rsidP="009770CA">
      <w:pPr>
        <w:spacing w:after="0" w:line="240" w:lineRule="auto"/>
        <w:rPr>
          <w:rFonts w:ascii="Times New Roman" w:hAnsi="Times New Roman" w:cs="Times New Roman"/>
          <w:sz w:val="24"/>
          <w:szCs w:val="24"/>
        </w:rPr>
      </w:pPr>
    </w:p>
    <w:p w14:paraId="4E31F1B5" w14:textId="77777777" w:rsidR="006D0559" w:rsidRPr="008F140B" w:rsidRDefault="006D0559" w:rsidP="009770CA">
      <w:pPr>
        <w:spacing w:after="0" w:line="240" w:lineRule="auto"/>
        <w:rPr>
          <w:rFonts w:ascii="Times New Roman" w:hAnsi="Times New Roman" w:cs="Times New Roman"/>
          <w:sz w:val="24"/>
          <w:szCs w:val="24"/>
        </w:rPr>
      </w:pPr>
    </w:p>
    <w:p w14:paraId="6D128A1D" w14:textId="77777777" w:rsidR="006D0559" w:rsidRPr="008F140B" w:rsidRDefault="006D0559" w:rsidP="009770CA">
      <w:pPr>
        <w:spacing w:after="0" w:line="240" w:lineRule="auto"/>
        <w:rPr>
          <w:rFonts w:ascii="Times New Roman" w:hAnsi="Times New Roman" w:cs="Times New Roman"/>
          <w:sz w:val="24"/>
          <w:szCs w:val="24"/>
        </w:rPr>
      </w:pPr>
    </w:p>
    <w:p w14:paraId="7B4960CF" w14:textId="77777777" w:rsidR="006D0559" w:rsidRPr="008F140B" w:rsidRDefault="006D0559" w:rsidP="009770CA">
      <w:pPr>
        <w:spacing w:after="0" w:line="240" w:lineRule="auto"/>
        <w:rPr>
          <w:rFonts w:ascii="Times New Roman" w:hAnsi="Times New Roman" w:cs="Times New Roman"/>
          <w:sz w:val="24"/>
          <w:szCs w:val="24"/>
        </w:rPr>
      </w:pPr>
    </w:p>
    <w:p w14:paraId="4913E327" w14:textId="77777777" w:rsidR="006D0559" w:rsidRPr="008F140B" w:rsidRDefault="006D0559" w:rsidP="009770CA">
      <w:pPr>
        <w:spacing w:after="0" w:line="240" w:lineRule="auto"/>
        <w:rPr>
          <w:rFonts w:ascii="Times New Roman" w:hAnsi="Times New Roman" w:cs="Times New Roman"/>
          <w:sz w:val="24"/>
          <w:szCs w:val="24"/>
        </w:rPr>
      </w:pPr>
    </w:p>
    <w:p w14:paraId="1AFE360C" w14:textId="77777777" w:rsidR="006D0559" w:rsidRPr="008F140B" w:rsidRDefault="006D0559" w:rsidP="009770CA">
      <w:pPr>
        <w:spacing w:after="0" w:line="240" w:lineRule="auto"/>
        <w:rPr>
          <w:rFonts w:ascii="Times New Roman" w:hAnsi="Times New Roman" w:cs="Times New Roman"/>
          <w:sz w:val="24"/>
          <w:szCs w:val="24"/>
        </w:rPr>
      </w:pPr>
    </w:p>
    <w:p w14:paraId="256C2CE6" w14:textId="77777777" w:rsidR="006D0559" w:rsidRPr="008F140B" w:rsidRDefault="006D0559" w:rsidP="009770CA">
      <w:pPr>
        <w:spacing w:after="0" w:line="240" w:lineRule="auto"/>
        <w:rPr>
          <w:rFonts w:ascii="Times New Roman" w:hAnsi="Times New Roman" w:cs="Times New Roman"/>
          <w:sz w:val="24"/>
          <w:szCs w:val="24"/>
        </w:rPr>
      </w:pPr>
    </w:p>
    <w:p w14:paraId="4203326B" w14:textId="77777777" w:rsidR="006D0559" w:rsidRPr="008F140B" w:rsidRDefault="006D0559" w:rsidP="009770CA">
      <w:pPr>
        <w:spacing w:after="0" w:line="240" w:lineRule="auto"/>
        <w:rPr>
          <w:rFonts w:ascii="Times New Roman" w:hAnsi="Times New Roman" w:cs="Times New Roman"/>
          <w:sz w:val="24"/>
          <w:szCs w:val="24"/>
        </w:rPr>
      </w:pPr>
    </w:p>
    <w:p w14:paraId="0FB21BED" w14:textId="77777777" w:rsidR="006D0559" w:rsidRPr="008F140B" w:rsidRDefault="006D0559" w:rsidP="009770CA">
      <w:pPr>
        <w:spacing w:after="0" w:line="240" w:lineRule="auto"/>
        <w:rPr>
          <w:rFonts w:ascii="Times New Roman" w:hAnsi="Times New Roman" w:cs="Times New Roman"/>
          <w:sz w:val="24"/>
          <w:szCs w:val="24"/>
        </w:rPr>
      </w:pPr>
    </w:p>
    <w:p w14:paraId="3EE5F989" w14:textId="77777777" w:rsidR="006D0559" w:rsidRPr="008F140B" w:rsidRDefault="006D0559" w:rsidP="009770CA">
      <w:pPr>
        <w:spacing w:after="0" w:line="240" w:lineRule="auto"/>
        <w:rPr>
          <w:rFonts w:ascii="Times New Roman" w:hAnsi="Times New Roman" w:cs="Times New Roman"/>
          <w:sz w:val="24"/>
          <w:szCs w:val="24"/>
        </w:rPr>
      </w:pPr>
    </w:p>
    <w:p w14:paraId="17A2DD94"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ПОДПРОГРАММА № 3</w:t>
      </w:r>
    </w:p>
    <w:p w14:paraId="5E1B4451"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«Развитие дополнительного образования детей в сфере искусства и культуры муниципального образования Черноморский район</w:t>
      </w:r>
      <w:r w:rsidR="009131C5" w:rsidRPr="008F140B">
        <w:rPr>
          <w:rFonts w:ascii="Times New Roman" w:hAnsi="Times New Roman" w:cs="Times New Roman"/>
          <w:b/>
          <w:sz w:val="24"/>
          <w:szCs w:val="24"/>
        </w:rPr>
        <w:t xml:space="preserve"> Республики Крым</w:t>
      </w:r>
      <w:r w:rsidRPr="008F140B">
        <w:rPr>
          <w:rFonts w:ascii="Times New Roman" w:hAnsi="Times New Roman" w:cs="Times New Roman"/>
          <w:b/>
          <w:sz w:val="24"/>
          <w:szCs w:val="24"/>
        </w:rPr>
        <w:t>» муниципальной программы «Развитие культуры муниципального образования Черноморский район Республики Крым»</w:t>
      </w:r>
    </w:p>
    <w:p w14:paraId="5718B130" w14:textId="77777777" w:rsidR="006D0559" w:rsidRPr="008F140B" w:rsidRDefault="006D0559" w:rsidP="009770CA">
      <w:pPr>
        <w:spacing w:after="0" w:line="240" w:lineRule="auto"/>
        <w:rPr>
          <w:rFonts w:ascii="Times New Roman" w:hAnsi="Times New Roman" w:cs="Times New Roman"/>
          <w:b/>
          <w:sz w:val="24"/>
          <w:szCs w:val="24"/>
        </w:rPr>
      </w:pPr>
    </w:p>
    <w:p w14:paraId="69526F81" w14:textId="77777777" w:rsidR="006D0559" w:rsidRPr="008F140B" w:rsidRDefault="006D0559" w:rsidP="009770CA">
      <w:pPr>
        <w:spacing w:after="0" w:line="240" w:lineRule="auto"/>
        <w:rPr>
          <w:rFonts w:ascii="Times New Roman" w:hAnsi="Times New Roman" w:cs="Times New Roman"/>
          <w:b/>
          <w:sz w:val="24"/>
          <w:szCs w:val="24"/>
        </w:rPr>
      </w:pPr>
    </w:p>
    <w:p w14:paraId="1A8C8560" w14:textId="77777777" w:rsidR="006D0559" w:rsidRPr="008F140B" w:rsidRDefault="006D0559" w:rsidP="009770CA">
      <w:pPr>
        <w:spacing w:after="0" w:line="240" w:lineRule="auto"/>
        <w:rPr>
          <w:rFonts w:ascii="Times New Roman" w:hAnsi="Times New Roman" w:cs="Times New Roman"/>
          <w:sz w:val="24"/>
          <w:szCs w:val="24"/>
        </w:rPr>
      </w:pPr>
    </w:p>
    <w:p w14:paraId="1BE581BA" w14:textId="77777777" w:rsidR="006D0559" w:rsidRPr="008F140B" w:rsidRDefault="006D0559" w:rsidP="009770CA">
      <w:pPr>
        <w:spacing w:after="0" w:line="240" w:lineRule="auto"/>
        <w:rPr>
          <w:rFonts w:ascii="Times New Roman" w:hAnsi="Times New Roman" w:cs="Times New Roman"/>
          <w:sz w:val="24"/>
          <w:szCs w:val="24"/>
        </w:rPr>
      </w:pPr>
    </w:p>
    <w:p w14:paraId="4EAE8BD8" w14:textId="77777777" w:rsidR="006D0559" w:rsidRPr="008F140B" w:rsidRDefault="006D0559" w:rsidP="009770CA">
      <w:pPr>
        <w:spacing w:after="0" w:line="240" w:lineRule="auto"/>
        <w:rPr>
          <w:rFonts w:ascii="Times New Roman" w:hAnsi="Times New Roman" w:cs="Times New Roman"/>
          <w:sz w:val="24"/>
          <w:szCs w:val="24"/>
        </w:rPr>
      </w:pPr>
    </w:p>
    <w:p w14:paraId="1937BE0E" w14:textId="77777777" w:rsidR="006D0559" w:rsidRPr="008F140B" w:rsidRDefault="006D0559" w:rsidP="009770CA">
      <w:pPr>
        <w:spacing w:after="0" w:line="240" w:lineRule="auto"/>
        <w:rPr>
          <w:rFonts w:ascii="Times New Roman" w:hAnsi="Times New Roman" w:cs="Times New Roman"/>
          <w:sz w:val="24"/>
          <w:szCs w:val="24"/>
        </w:rPr>
      </w:pPr>
    </w:p>
    <w:p w14:paraId="0A82D7BC" w14:textId="77777777" w:rsidR="006D0559" w:rsidRPr="008F140B" w:rsidRDefault="006D0559" w:rsidP="009770CA">
      <w:pPr>
        <w:spacing w:after="0" w:line="240" w:lineRule="auto"/>
        <w:rPr>
          <w:rFonts w:ascii="Times New Roman" w:hAnsi="Times New Roman" w:cs="Times New Roman"/>
          <w:sz w:val="24"/>
          <w:szCs w:val="24"/>
        </w:rPr>
      </w:pPr>
    </w:p>
    <w:p w14:paraId="589B070F" w14:textId="77777777" w:rsidR="006D0559" w:rsidRPr="008F140B" w:rsidRDefault="006D0559" w:rsidP="009770CA">
      <w:pPr>
        <w:spacing w:after="0" w:line="240" w:lineRule="auto"/>
        <w:rPr>
          <w:rFonts w:ascii="Times New Roman" w:hAnsi="Times New Roman" w:cs="Times New Roman"/>
          <w:sz w:val="24"/>
          <w:szCs w:val="24"/>
        </w:rPr>
      </w:pPr>
    </w:p>
    <w:p w14:paraId="4E6ABA64" w14:textId="77777777" w:rsidR="006D0559" w:rsidRPr="008F140B" w:rsidRDefault="006D0559" w:rsidP="009770CA">
      <w:pPr>
        <w:spacing w:after="0" w:line="240" w:lineRule="auto"/>
        <w:rPr>
          <w:rFonts w:ascii="Times New Roman" w:hAnsi="Times New Roman" w:cs="Times New Roman"/>
          <w:sz w:val="24"/>
          <w:szCs w:val="24"/>
        </w:rPr>
      </w:pPr>
    </w:p>
    <w:p w14:paraId="6F7D7667" w14:textId="77777777" w:rsidR="006D0559" w:rsidRPr="008F140B" w:rsidRDefault="006D0559" w:rsidP="009770CA">
      <w:pPr>
        <w:spacing w:after="0" w:line="240" w:lineRule="auto"/>
        <w:rPr>
          <w:rFonts w:ascii="Times New Roman" w:hAnsi="Times New Roman" w:cs="Times New Roman"/>
          <w:sz w:val="24"/>
          <w:szCs w:val="24"/>
        </w:rPr>
      </w:pPr>
    </w:p>
    <w:p w14:paraId="3B3432B9" w14:textId="77777777" w:rsidR="006D0559" w:rsidRPr="008F140B" w:rsidRDefault="006D0559" w:rsidP="009770CA">
      <w:pPr>
        <w:spacing w:after="0" w:line="240" w:lineRule="auto"/>
        <w:rPr>
          <w:rFonts w:ascii="Times New Roman" w:hAnsi="Times New Roman" w:cs="Times New Roman"/>
          <w:sz w:val="24"/>
          <w:szCs w:val="24"/>
        </w:rPr>
      </w:pPr>
    </w:p>
    <w:p w14:paraId="5C8AACDC" w14:textId="77777777" w:rsidR="006D0559" w:rsidRPr="008F140B" w:rsidRDefault="006D0559" w:rsidP="009770CA">
      <w:pPr>
        <w:spacing w:after="0" w:line="240" w:lineRule="auto"/>
        <w:rPr>
          <w:rFonts w:ascii="Times New Roman" w:hAnsi="Times New Roman" w:cs="Times New Roman"/>
          <w:sz w:val="24"/>
          <w:szCs w:val="24"/>
        </w:rPr>
      </w:pPr>
    </w:p>
    <w:p w14:paraId="4F1662F7" w14:textId="77777777" w:rsidR="006D0559" w:rsidRPr="008F140B" w:rsidRDefault="006D0559" w:rsidP="009770CA">
      <w:pPr>
        <w:spacing w:after="0" w:line="240" w:lineRule="auto"/>
        <w:rPr>
          <w:rFonts w:ascii="Times New Roman" w:hAnsi="Times New Roman" w:cs="Times New Roman"/>
          <w:sz w:val="24"/>
          <w:szCs w:val="24"/>
        </w:rPr>
      </w:pPr>
    </w:p>
    <w:p w14:paraId="28DF7EEA" w14:textId="77777777" w:rsidR="006D0559" w:rsidRPr="008F140B" w:rsidRDefault="006D0559" w:rsidP="009770CA">
      <w:pPr>
        <w:spacing w:after="0" w:line="240" w:lineRule="auto"/>
        <w:rPr>
          <w:rFonts w:ascii="Times New Roman" w:hAnsi="Times New Roman" w:cs="Times New Roman"/>
          <w:sz w:val="24"/>
          <w:szCs w:val="24"/>
        </w:rPr>
      </w:pPr>
    </w:p>
    <w:p w14:paraId="2114A10A" w14:textId="77777777" w:rsidR="006D0559" w:rsidRPr="008F140B" w:rsidRDefault="006D0559" w:rsidP="009770CA">
      <w:pPr>
        <w:spacing w:after="0" w:line="240" w:lineRule="auto"/>
        <w:rPr>
          <w:rFonts w:ascii="Times New Roman" w:hAnsi="Times New Roman" w:cs="Times New Roman"/>
          <w:sz w:val="24"/>
          <w:szCs w:val="24"/>
        </w:rPr>
      </w:pPr>
    </w:p>
    <w:p w14:paraId="2F72C1CB" w14:textId="77777777" w:rsidR="006D0559" w:rsidRPr="008F140B" w:rsidRDefault="006D0559" w:rsidP="009770CA">
      <w:pPr>
        <w:spacing w:after="0" w:line="240" w:lineRule="auto"/>
        <w:rPr>
          <w:rFonts w:ascii="Times New Roman" w:hAnsi="Times New Roman" w:cs="Times New Roman"/>
          <w:sz w:val="24"/>
          <w:szCs w:val="24"/>
        </w:rPr>
      </w:pPr>
    </w:p>
    <w:p w14:paraId="60815552" w14:textId="77777777" w:rsidR="006D0559" w:rsidRPr="008F140B" w:rsidRDefault="006D0559" w:rsidP="009770CA">
      <w:pPr>
        <w:spacing w:after="0" w:line="240" w:lineRule="auto"/>
        <w:rPr>
          <w:rFonts w:ascii="Times New Roman" w:hAnsi="Times New Roman" w:cs="Times New Roman"/>
          <w:sz w:val="24"/>
          <w:szCs w:val="24"/>
        </w:rPr>
      </w:pPr>
    </w:p>
    <w:p w14:paraId="5CB31D0E" w14:textId="77777777" w:rsidR="006D0559" w:rsidRPr="008F140B" w:rsidRDefault="006D0559" w:rsidP="009770CA">
      <w:pPr>
        <w:spacing w:after="0" w:line="240" w:lineRule="auto"/>
        <w:rPr>
          <w:rFonts w:ascii="Times New Roman" w:hAnsi="Times New Roman" w:cs="Times New Roman"/>
          <w:sz w:val="24"/>
          <w:szCs w:val="24"/>
        </w:rPr>
      </w:pPr>
    </w:p>
    <w:p w14:paraId="5E6E7C00" w14:textId="77777777" w:rsidR="006D0559" w:rsidRPr="008F140B" w:rsidRDefault="006D0559" w:rsidP="009770CA">
      <w:pPr>
        <w:spacing w:after="0" w:line="240" w:lineRule="auto"/>
        <w:rPr>
          <w:rFonts w:ascii="Times New Roman" w:hAnsi="Times New Roman" w:cs="Times New Roman"/>
          <w:sz w:val="24"/>
          <w:szCs w:val="24"/>
        </w:rPr>
      </w:pPr>
    </w:p>
    <w:p w14:paraId="4F97E4A4" w14:textId="77777777" w:rsidR="006D0559" w:rsidRPr="008F140B" w:rsidRDefault="006D0559" w:rsidP="009770CA">
      <w:pPr>
        <w:spacing w:after="0" w:line="240" w:lineRule="auto"/>
        <w:rPr>
          <w:rFonts w:ascii="Times New Roman" w:hAnsi="Times New Roman" w:cs="Times New Roman"/>
          <w:sz w:val="24"/>
          <w:szCs w:val="24"/>
        </w:rPr>
      </w:pPr>
    </w:p>
    <w:p w14:paraId="112B3CDA" w14:textId="77777777" w:rsidR="006D0559" w:rsidRPr="008F140B" w:rsidRDefault="006D0559" w:rsidP="009770CA">
      <w:pPr>
        <w:spacing w:after="0" w:line="240" w:lineRule="auto"/>
        <w:rPr>
          <w:rFonts w:ascii="Times New Roman" w:hAnsi="Times New Roman" w:cs="Times New Roman"/>
          <w:sz w:val="24"/>
          <w:szCs w:val="24"/>
        </w:rPr>
      </w:pPr>
    </w:p>
    <w:p w14:paraId="42CA1F6F" w14:textId="77777777" w:rsidR="006D0559" w:rsidRPr="008F140B" w:rsidRDefault="006D0559" w:rsidP="009770CA">
      <w:pPr>
        <w:spacing w:after="0" w:line="240" w:lineRule="auto"/>
        <w:rPr>
          <w:rFonts w:ascii="Times New Roman" w:hAnsi="Times New Roman" w:cs="Times New Roman"/>
          <w:sz w:val="24"/>
          <w:szCs w:val="24"/>
        </w:rPr>
      </w:pPr>
    </w:p>
    <w:p w14:paraId="5F24AD8E" w14:textId="77777777" w:rsidR="006D0559" w:rsidRPr="008F140B" w:rsidRDefault="006D0559" w:rsidP="009770CA">
      <w:pPr>
        <w:spacing w:after="0" w:line="240" w:lineRule="auto"/>
        <w:rPr>
          <w:rFonts w:ascii="Times New Roman" w:hAnsi="Times New Roman" w:cs="Times New Roman"/>
          <w:sz w:val="24"/>
          <w:szCs w:val="24"/>
        </w:rPr>
      </w:pPr>
    </w:p>
    <w:p w14:paraId="1D22FE53" w14:textId="77777777" w:rsidR="006D0559" w:rsidRPr="008F140B" w:rsidRDefault="006D0559" w:rsidP="009770CA">
      <w:pPr>
        <w:spacing w:after="0" w:line="240" w:lineRule="auto"/>
        <w:rPr>
          <w:rFonts w:ascii="Times New Roman" w:hAnsi="Times New Roman" w:cs="Times New Roman"/>
          <w:sz w:val="24"/>
          <w:szCs w:val="24"/>
        </w:rPr>
      </w:pPr>
    </w:p>
    <w:p w14:paraId="6283728B" w14:textId="77777777" w:rsidR="006D0559" w:rsidRPr="008F140B" w:rsidRDefault="006D0559" w:rsidP="009770CA">
      <w:pPr>
        <w:spacing w:after="0" w:line="240" w:lineRule="auto"/>
        <w:rPr>
          <w:rFonts w:ascii="Times New Roman" w:hAnsi="Times New Roman" w:cs="Times New Roman"/>
          <w:sz w:val="24"/>
          <w:szCs w:val="24"/>
        </w:rPr>
      </w:pPr>
    </w:p>
    <w:p w14:paraId="67CE27C5" w14:textId="77777777" w:rsidR="006D0559" w:rsidRPr="008F140B" w:rsidRDefault="006D0559" w:rsidP="009770CA">
      <w:pPr>
        <w:spacing w:after="0" w:line="240" w:lineRule="auto"/>
        <w:rPr>
          <w:rFonts w:ascii="Times New Roman" w:hAnsi="Times New Roman" w:cs="Times New Roman"/>
          <w:sz w:val="24"/>
          <w:szCs w:val="24"/>
        </w:rPr>
      </w:pPr>
    </w:p>
    <w:p w14:paraId="6AD89245" w14:textId="77777777" w:rsidR="006D0559" w:rsidRPr="008F140B" w:rsidRDefault="006D0559" w:rsidP="009770CA">
      <w:pPr>
        <w:spacing w:after="0" w:line="240" w:lineRule="auto"/>
        <w:rPr>
          <w:rFonts w:ascii="Times New Roman" w:hAnsi="Times New Roman" w:cs="Times New Roman"/>
          <w:sz w:val="24"/>
          <w:szCs w:val="24"/>
        </w:rPr>
      </w:pPr>
    </w:p>
    <w:p w14:paraId="11705BE1" w14:textId="77777777" w:rsidR="006D0559" w:rsidRPr="008F140B" w:rsidRDefault="006D0559" w:rsidP="009770CA">
      <w:pPr>
        <w:spacing w:after="0" w:line="240" w:lineRule="auto"/>
        <w:rPr>
          <w:rFonts w:ascii="Times New Roman" w:hAnsi="Times New Roman" w:cs="Times New Roman"/>
          <w:sz w:val="24"/>
          <w:szCs w:val="24"/>
        </w:rPr>
      </w:pPr>
    </w:p>
    <w:p w14:paraId="1E816F21" w14:textId="77777777" w:rsidR="006D0559" w:rsidRPr="008F140B" w:rsidRDefault="006D0559" w:rsidP="009770CA">
      <w:pPr>
        <w:spacing w:after="0" w:line="240" w:lineRule="auto"/>
        <w:rPr>
          <w:rFonts w:ascii="Times New Roman" w:hAnsi="Times New Roman" w:cs="Times New Roman"/>
          <w:sz w:val="24"/>
          <w:szCs w:val="24"/>
        </w:rPr>
      </w:pPr>
    </w:p>
    <w:p w14:paraId="6690F4CA" w14:textId="77777777" w:rsidR="006D0559" w:rsidRPr="008F140B" w:rsidRDefault="006D0559" w:rsidP="009770CA">
      <w:pPr>
        <w:spacing w:after="0" w:line="240" w:lineRule="auto"/>
        <w:rPr>
          <w:rFonts w:ascii="Times New Roman" w:hAnsi="Times New Roman" w:cs="Times New Roman"/>
          <w:sz w:val="24"/>
          <w:szCs w:val="24"/>
        </w:rPr>
      </w:pPr>
    </w:p>
    <w:p w14:paraId="620BE53D" w14:textId="77777777" w:rsidR="006D0559" w:rsidRPr="008F140B" w:rsidRDefault="006D0559" w:rsidP="009770CA">
      <w:pPr>
        <w:spacing w:after="0" w:line="240" w:lineRule="auto"/>
        <w:rPr>
          <w:rFonts w:ascii="Times New Roman" w:hAnsi="Times New Roman" w:cs="Times New Roman"/>
          <w:sz w:val="24"/>
          <w:szCs w:val="24"/>
        </w:rPr>
      </w:pPr>
    </w:p>
    <w:p w14:paraId="7D6638A9" w14:textId="77777777" w:rsidR="006D0559" w:rsidRPr="008F140B" w:rsidRDefault="006D0559" w:rsidP="009770CA">
      <w:pPr>
        <w:spacing w:after="0" w:line="240" w:lineRule="auto"/>
        <w:rPr>
          <w:rFonts w:ascii="Times New Roman" w:hAnsi="Times New Roman" w:cs="Times New Roman"/>
          <w:sz w:val="24"/>
          <w:szCs w:val="24"/>
        </w:rPr>
      </w:pPr>
    </w:p>
    <w:p w14:paraId="5598B3FD" w14:textId="77777777" w:rsidR="006D0559" w:rsidRPr="008F140B" w:rsidRDefault="006D0559" w:rsidP="009770CA">
      <w:pPr>
        <w:numPr>
          <w:ilvl w:val="0"/>
          <w:numId w:val="31"/>
        </w:num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Паспорт муниципальной подпрограммы «Развитие дополнительного образования детей в сфере искусства и культуры </w:t>
      </w:r>
      <w:r w:rsidR="009131C5" w:rsidRPr="008F140B">
        <w:rPr>
          <w:rFonts w:ascii="Times New Roman" w:hAnsi="Times New Roman" w:cs="Times New Roman"/>
          <w:b/>
          <w:sz w:val="24"/>
          <w:szCs w:val="24"/>
        </w:rPr>
        <w:t>м</w:t>
      </w:r>
      <w:r w:rsidRPr="008F140B">
        <w:rPr>
          <w:rFonts w:ascii="Times New Roman" w:hAnsi="Times New Roman" w:cs="Times New Roman"/>
          <w:b/>
          <w:sz w:val="24"/>
          <w:szCs w:val="24"/>
        </w:rPr>
        <w:t>униципального образования Черноморский район</w:t>
      </w:r>
      <w:r w:rsidR="009131C5" w:rsidRPr="008F140B">
        <w:rPr>
          <w:rFonts w:ascii="Times New Roman" w:hAnsi="Times New Roman" w:cs="Times New Roman"/>
          <w:b/>
          <w:sz w:val="24"/>
          <w:szCs w:val="24"/>
        </w:rPr>
        <w:t xml:space="preserve"> Республики Крым</w:t>
      </w:r>
      <w:r w:rsidRPr="008F140B">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823"/>
        <w:gridCol w:w="5522"/>
      </w:tblGrid>
      <w:tr w:rsidR="006D0559" w:rsidRPr="008F140B" w14:paraId="42FC9E30" w14:textId="77777777" w:rsidTr="00D6588A">
        <w:tc>
          <w:tcPr>
            <w:tcW w:w="3823" w:type="dxa"/>
          </w:tcPr>
          <w:p w14:paraId="5E3DCFD8"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Наименование подпрограммы</w:t>
            </w:r>
          </w:p>
        </w:tc>
        <w:tc>
          <w:tcPr>
            <w:tcW w:w="5522" w:type="dxa"/>
          </w:tcPr>
          <w:p w14:paraId="045B70A2"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«Развитие дополнительного образования дете</w:t>
            </w:r>
            <w:r w:rsidR="00C54A6E" w:rsidRPr="008F140B">
              <w:rPr>
                <w:rFonts w:ascii="Times New Roman" w:hAnsi="Times New Roman" w:cs="Times New Roman"/>
                <w:sz w:val="24"/>
                <w:szCs w:val="24"/>
              </w:rPr>
              <w:t>й в сфере искусства и культуры м</w:t>
            </w:r>
            <w:r w:rsidRPr="008F140B">
              <w:rPr>
                <w:rFonts w:ascii="Times New Roman" w:hAnsi="Times New Roman" w:cs="Times New Roman"/>
                <w:sz w:val="24"/>
                <w:szCs w:val="24"/>
              </w:rPr>
              <w:t>униципального образования Черноморский район</w:t>
            </w:r>
            <w:r w:rsidR="009131C5"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tc>
      </w:tr>
      <w:tr w:rsidR="006D0559" w:rsidRPr="008F140B" w14:paraId="471F6E78" w14:textId="77777777" w:rsidTr="00D6588A">
        <w:tc>
          <w:tcPr>
            <w:tcW w:w="3823" w:type="dxa"/>
          </w:tcPr>
          <w:p w14:paraId="704D7F23"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Ответственный исполнитель </w:t>
            </w:r>
            <w:r w:rsidR="009131C5" w:rsidRPr="008F140B">
              <w:rPr>
                <w:rFonts w:ascii="Times New Roman" w:hAnsi="Times New Roman" w:cs="Times New Roman"/>
                <w:sz w:val="24"/>
                <w:szCs w:val="24"/>
              </w:rPr>
              <w:t>под</w:t>
            </w:r>
            <w:r w:rsidRPr="008F140B">
              <w:rPr>
                <w:rFonts w:ascii="Times New Roman" w:hAnsi="Times New Roman" w:cs="Times New Roman"/>
                <w:sz w:val="24"/>
                <w:szCs w:val="24"/>
              </w:rPr>
              <w:t>программы</w:t>
            </w:r>
          </w:p>
        </w:tc>
        <w:tc>
          <w:tcPr>
            <w:tcW w:w="5522" w:type="dxa"/>
          </w:tcPr>
          <w:p w14:paraId="68134A8A" w14:textId="4F95F10D" w:rsidR="006D0559" w:rsidRPr="008F140B" w:rsidRDefault="00A80282" w:rsidP="009770CA">
            <w:pPr>
              <w:rPr>
                <w:rFonts w:ascii="Times New Roman" w:hAnsi="Times New Roman" w:cs="Times New Roman"/>
                <w:sz w:val="24"/>
                <w:szCs w:val="24"/>
              </w:rPr>
            </w:pPr>
            <w:r w:rsidRPr="008F140B">
              <w:rPr>
                <w:rFonts w:ascii="Times New Roman" w:hAnsi="Times New Roman" w:cs="Times New Roman"/>
                <w:color w:val="000000"/>
                <w:sz w:val="24"/>
                <w:szCs w:val="24"/>
              </w:rPr>
              <w:t xml:space="preserve">Муниципальное бюджетное учреждение дополнительного образования «Черноморская детская </w:t>
            </w:r>
            <w:r w:rsidR="001F5670" w:rsidRPr="008F140B">
              <w:rPr>
                <w:rFonts w:ascii="Times New Roman" w:hAnsi="Times New Roman" w:cs="Times New Roman"/>
                <w:color w:val="000000"/>
                <w:sz w:val="24"/>
                <w:szCs w:val="24"/>
              </w:rPr>
              <w:t>школа искусств</w:t>
            </w:r>
            <w:r w:rsidRPr="008F140B">
              <w:rPr>
                <w:rFonts w:ascii="Times New Roman" w:hAnsi="Times New Roman" w:cs="Times New Roman"/>
                <w:color w:val="000000"/>
                <w:sz w:val="24"/>
                <w:szCs w:val="24"/>
              </w:rPr>
              <w:t>» муниципального образования Черноморский район Республики Крым</w:t>
            </w:r>
          </w:p>
        </w:tc>
      </w:tr>
      <w:tr w:rsidR="006D0559" w:rsidRPr="008F140B" w14:paraId="0EB2A1A2" w14:textId="77777777" w:rsidTr="00D6588A">
        <w:tc>
          <w:tcPr>
            <w:tcW w:w="3823" w:type="dxa"/>
          </w:tcPr>
          <w:p w14:paraId="1BDDBF5F"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Соисполнители </w:t>
            </w:r>
            <w:r w:rsidR="009131C5" w:rsidRPr="008F140B">
              <w:rPr>
                <w:rFonts w:ascii="Times New Roman" w:hAnsi="Times New Roman" w:cs="Times New Roman"/>
                <w:sz w:val="24"/>
                <w:szCs w:val="24"/>
              </w:rPr>
              <w:t>подпрограммы</w:t>
            </w:r>
          </w:p>
        </w:tc>
        <w:tc>
          <w:tcPr>
            <w:tcW w:w="5522" w:type="dxa"/>
          </w:tcPr>
          <w:p w14:paraId="250367D2" w14:textId="77777777" w:rsidR="006D0559" w:rsidRPr="008F140B" w:rsidRDefault="006D0559" w:rsidP="009770CA">
            <w:pPr>
              <w:rPr>
                <w:rFonts w:ascii="Times New Roman" w:hAnsi="Times New Roman" w:cs="Times New Roman"/>
                <w:sz w:val="24"/>
                <w:szCs w:val="24"/>
              </w:rPr>
            </w:pPr>
          </w:p>
        </w:tc>
      </w:tr>
      <w:tr w:rsidR="006D0559" w:rsidRPr="008F140B" w14:paraId="7738BAFA" w14:textId="77777777" w:rsidTr="00D6588A">
        <w:tc>
          <w:tcPr>
            <w:tcW w:w="3823" w:type="dxa"/>
          </w:tcPr>
          <w:p w14:paraId="75EF7C1F"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Участники </w:t>
            </w:r>
            <w:r w:rsidR="009131C5" w:rsidRPr="008F140B">
              <w:rPr>
                <w:rFonts w:ascii="Times New Roman" w:hAnsi="Times New Roman" w:cs="Times New Roman"/>
                <w:sz w:val="24"/>
                <w:szCs w:val="24"/>
              </w:rPr>
              <w:t>подпрограммы</w:t>
            </w:r>
          </w:p>
        </w:tc>
        <w:tc>
          <w:tcPr>
            <w:tcW w:w="5522" w:type="dxa"/>
          </w:tcPr>
          <w:p w14:paraId="7F799AE8"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Участники образовательного процесса</w:t>
            </w:r>
          </w:p>
        </w:tc>
      </w:tr>
      <w:tr w:rsidR="006D0559" w:rsidRPr="008F140B" w14:paraId="6539C1F3" w14:textId="77777777" w:rsidTr="00D6588A">
        <w:tc>
          <w:tcPr>
            <w:tcW w:w="3823" w:type="dxa"/>
          </w:tcPr>
          <w:p w14:paraId="5669FD08"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Цель </w:t>
            </w:r>
            <w:r w:rsidR="009131C5" w:rsidRPr="008F140B">
              <w:rPr>
                <w:rFonts w:ascii="Times New Roman" w:hAnsi="Times New Roman" w:cs="Times New Roman"/>
                <w:sz w:val="24"/>
                <w:szCs w:val="24"/>
              </w:rPr>
              <w:t>подпрограммы</w:t>
            </w:r>
          </w:p>
        </w:tc>
        <w:tc>
          <w:tcPr>
            <w:tcW w:w="5522" w:type="dxa"/>
          </w:tcPr>
          <w:p w14:paraId="3B1D119F"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Создание социально – экономических условий для развития дополнительного образования в сфере культуры и искусств в Черноморском районе</w:t>
            </w:r>
          </w:p>
        </w:tc>
      </w:tr>
      <w:tr w:rsidR="006D0559" w:rsidRPr="008F140B" w14:paraId="2AF1BDE6" w14:textId="77777777" w:rsidTr="00D6588A">
        <w:tc>
          <w:tcPr>
            <w:tcW w:w="3823" w:type="dxa"/>
          </w:tcPr>
          <w:p w14:paraId="73D2622A"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Задачи </w:t>
            </w:r>
            <w:r w:rsidR="009131C5" w:rsidRPr="008F140B">
              <w:rPr>
                <w:rFonts w:ascii="Times New Roman" w:hAnsi="Times New Roman" w:cs="Times New Roman"/>
                <w:sz w:val="24"/>
                <w:szCs w:val="24"/>
              </w:rPr>
              <w:t>подпрограммы</w:t>
            </w:r>
          </w:p>
        </w:tc>
        <w:tc>
          <w:tcPr>
            <w:tcW w:w="5522" w:type="dxa"/>
          </w:tcPr>
          <w:p w14:paraId="690CCBC2" w14:textId="7EDB7F2D" w:rsidR="006D0559" w:rsidRPr="008F140B" w:rsidRDefault="00A80282" w:rsidP="009770CA">
            <w:pPr>
              <w:rPr>
                <w:rFonts w:ascii="Times New Roman" w:hAnsi="Times New Roman" w:cs="Times New Roman"/>
                <w:sz w:val="24"/>
                <w:szCs w:val="24"/>
              </w:rPr>
            </w:pPr>
            <w:r w:rsidRPr="008F140B">
              <w:rPr>
                <w:rFonts w:ascii="Times New Roman" w:hAnsi="Times New Roman" w:cs="Times New Roman"/>
                <w:color w:val="000000"/>
                <w:sz w:val="24"/>
                <w:szCs w:val="24"/>
              </w:rPr>
              <w:t>- улучшение организации дополнительного образования в сфере культуры и искусства Черноморского района - укрепление материально - технической базы МБУДО «Черноморская Д</w:t>
            </w:r>
            <w:r w:rsidR="001F5670" w:rsidRPr="008F140B">
              <w:rPr>
                <w:rFonts w:ascii="Times New Roman" w:hAnsi="Times New Roman" w:cs="Times New Roman"/>
                <w:color w:val="000000"/>
                <w:sz w:val="24"/>
                <w:szCs w:val="24"/>
              </w:rPr>
              <w:t>ШИ</w:t>
            </w:r>
            <w:r w:rsidRPr="008F140B">
              <w:rPr>
                <w:rFonts w:ascii="Times New Roman" w:hAnsi="Times New Roman" w:cs="Times New Roman"/>
                <w:color w:val="000000"/>
                <w:sz w:val="24"/>
                <w:szCs w:val="24"/>
              </w:rPr>
              <w:t>» - сохранение кадрового состава учреждения, повышение профессионального уровня специалистов, работающих в учреждении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w:t>
            </w:r>
          </w:p>
        </w:tc>
      </w:tr>
      <w:tr w:rsidR="006D0559" w:rsidRPr="008F140B" w14:paraId="2C6D8E78" w14:textId="77777777" w:rsidTr="00D6588A">
        <w:tc>
          <w:tcPr>
            <w:tcW w:w="3823" w:type="dxa"/>
          </w:tcPr>
          <w:p w14:paraId="170EF407"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Целевые индикаторы и показатели </w:t>
            </w:r>
            <w:r w:rsidR="009131C5" w:rsidRPr="008F140B">
              <w:rPr>
                <w:rFonts w:ascii="Times New Roman" w:hAnsi="Times New Roman" w:cs="Times New Roman"/>
                <w:sz w:val="24"/>
                <w:szCs w:val="24"/>
              </w:rPr>
              <w:t>подпрограммы</w:t>
            </w:r>
          </w:p>
        </w:tc>
        <w:tc>
          <w:tcPr>
            <w:tcW w:w="5522" w:type="dxa"/>
          </w:tcPr>
          <w:p w14:paraId="33B4715B" w14:textId="77777777" w:rsidR="006D0559" w:rsidRPr="008F140B" w:rsidRDefault="00A80282" w:rsidP="009770CA">
            <w:pPr>
              <w:rPr>
                <w:rFonts w:ascii="Times New Roman" w:hAnsi="Times New Roman" w:cs="Times New Roman"/>
                <w:sz w:val="24"/>
                <w:szCs w:val="24"/>
              </w:rPr>
            </w:pPr>
            <w:r w:rsidRPr="008F140B">
              <w:rPr>
                <w:rFonts w:ascii="Times New Roman" w:hAnsi="Times New Roman" w:cs="Times New Roman"/>
                <w:color w:val="000000"/>
                <w:sz w:val="24"/>
                <w:szCs w:val="24"/>
              </w:rPr>
              <w:t>- количество обучающихся - доля специалистов, имеющих высшее образование, от общего числа специалистов в учреждении - количество молодых специалистов</w:t>
            </w:r>
          </w:p>
        </w:tc>
      </w:tr>
      <w:tr w:rsidR="006D0559" w:rsidRPr="008F140B" w14:paraId="01CDB978" w14:textId="77777777" w:rsidTr="00D6588A">
        <w:tc>
          <w:tcPr>
            <w:tcW w:w="3823" w:type="dxa"/>
          </w:tcPr>
          <w:p w14:paraId="01FF6657"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Этапы и сроки реализации </w:t>
            </w:r>
            <w:r w:rsidR="009131C5" w:rsidRPr="008F140B">
              <w:rPr>
                <w:rFonts w:ascii="Times New Roman" w:hAnsi="Times New Roman" w:cs="Times New Roman"/>
                <w:sz w:val="24"/>
                <w:szCs w:val="24"/>
              </w:rPr>
              <w:t>подпрограммы</w:t>
            </w:r>
          </w:p>
        </w:tc>
        <w:tc>
          <w:tcPr>
            <w:tcW w:w="5522" w:type="dxa"/>
          </w:tcPr>
          <w:p w14:paraId="3E05DBCA" w14:textId="11FD9F2E" w:rsidR="006D0559" w:rsidRPr="008F140B" w:rsidRDefault="00A80282" w:rsidP="00C72307">
            <w:pPr>
              <w:rPr>
                <w:rFonts w:ascii="Times New Roman" w:hAnsi="Times New Roman" w:cs="Times New Roman"/>
                <w:sz w:val="24"/>
                <w:szCs w:val="24"/>
              </w:rPr>
            </w:pPr>
            <w:r w:rsidRPr="008F140B">
              <w:rPr>
                <w:rFonts w:ascii="Times New Roman" w:hAnsi="Times New Roman" w:cs="Times New Roman"/>
                <w:color w:val="000000"/>
                <w:sz w:val="24"/>
                <w:szCs w:val="24"/>
              </w:rPr>
              <w:t>Сроки реализации программы 201</w:t>
            </w:r>
            <w:r w:rsidR="00874919" w:rsidRPr="008F140B">
              <w:rPr>
                <w:rFonts w:ascii="Times New Roman" w:hAnsi="Times New Roman" w:cs="Times New Roman"/>
                <w:color w:val="000000"/>
                <w:sz w:val="24"/>
                <w:szCs w:val="24"/>
              </w:rPr>
              <w:t>8</w:t>
            </w:r>
            <w:r w:rsidRPr="008F140B">
              <w:rPr>
                <w:rFonts w:ascii="Times New Roman" w:hAnsi="Times New Roman" w:cs="Times New Roman"/>
                <w:color w:val="000000"/>
                <w:sz w:val="24"/>
                <w:szCs w:val="24"/>
              </w:rPr>
              <w:t xml:space="preserve"> – 2022 годы.</w:t>
            </w:r>
          </w:p>
        </w:tc>
      </w:tr>
      <w:tr w:rsidR="006D0559" w:rsidRPr="008F140B" w14:paraId="3FC1C355" w14:textId="77777777" w:rsidTr="00D6588A">
        <w:tc>
          <w:tcPr>
            <w:tcW w:w="3823" w:type="dxa"/>
          </w:tcPr>
          <w:p w14:paraId="4C50D5FC"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Объемы и источники финансирования </w:t>
            </w:r>
            <w:r w:rsidR="009131C5" w:rsidRPr="008F140B">
              <w:rPr>
                <w:rFonts w:ascii="Times New Roman" w:hAnsi="Times New Roman" w:cs="Times New Roman"/>
                <w:sz w:val="24"/>
                <w:szCs w:val="24"/>
              </w:rPr>
              <w:t>подпрограммы</w:t>
            </w:r>
          </w:p>
        </w:tc>
        <w:tc>
          <w:tcPr>
            <w:tcW w:w="5522" w:type="dxa"/>
          </w:tcPr>
          <w:p w14:paraId="542DF087" w14:textId="4F877C6A"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Объем финансирования за счет бюджета Черноморского района: </w:t>
            </w:r>
          </w:p>
          <w:p w14:paraId="1BBCD53D" w14:textId="507261EE" w:rsidR="00874919" w:rsidRPr="008F140B" w:rsidRDefault="00874919" w:rsidP="009770CA">
            <w:pPr>
              <w:rPr>
                <w:rFonts w:ascii="Times New Roman" w:hAnsi="Times New Roman" w:cs="Times New Roman"/>
                <w:sz w:val="24"/>
                <w:szCs w:val="24"/>
              </w:rPr>
            </w:pPr>
            <w:r w:rsidRPr="008F140B">
              <w:rPr>
                <w:rFonts w:ascii="Times New Roman" w:hAnsi="Times New Roman" w:cs="Times New Roman"/>
                <w:sz w:val="24"/>
                <w:szCs w:val="24"/>
              </w:rPr>
              <w:t>2018 – 13017,196 тыс. руб.</w:t>
            </w:r>
          </w:p>
          <w:p w14:paraId="01713C92"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2019 – </w:t>
            </w:r>
            <w:r w:rsidR="00594A88" w:rsidRPr="008F140B">
              <w:rPr>
                <w:rFonts w:ascii="Times New Roman" w:hAnsi="Times New Roman" w:cs="Times New Roman"/>
                <w:sz w:val="24"/>
                <w:szCs w:val="24"/>
              </w:rPr>
              <w:t>14092,030</w:t>
            </w:r>
            <w:r w:rsidRPr="008F140B">
              <w:rPr>
                <w:rFonts w:ascii="Times New Roman" w:hAnsi="Times New Roman" w:cs="Times New Roman"/>
                <w:sz w:val="24"/>
                <w:szCs w:val="24"/>
              </w:rPr>
              <w:t xml:space="preserve"> тыс. руб.</w:t>
            </w:r>
          </w:p>
          <w:p w14:paraId="702D5220" w14:textId="7157C9A4"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2020 – </w:t>
            </w:r>
            <w:r w:rsidR="001F5670" w:rsidRPr="008F140B">
              <w:rPr>
                <w:rFonts w:ascii="Times New Roman" w:hAnsi="Times New Roman" w:cs="Times New Roman"/>
                <w:sz w:val="24"/>
                <w:szCs w:val="24"/>
              </w:rPr>
              <w:t>11874,970</w:t>
            </w:r>
            <w:r w:rsidRPr="008F140B">
              <w:rPr>
                <w:rFonts w:ascii="Times New Roman" w:hAnsi="Times New Roman" w:cs="Times New Roman"/>
                <w:sz w:val="24"/>
                <w:szCs w:val="24"/>
              </w:rPr>
              <w:t xml:space="preserve"> тыс. руб.</w:t>
            </w:r>
          </w:p>
          <w:p w14:paraId="15B49276" w14:textId="77777777" w:rsidR="006D0559" w:rsidRPr="008F140B" w:rsidRDefault="006D0559" w:rsidP="009770CA">
            <w:pPr>
              <w:rPr>
                <w:rFonts w:ascii="Times New Roman" w:hAnsi="Times New Roman" w:cs="Times New Roman"/>
                <w:sz w:val="24"/>
                <w:szCs w:val="24"/>
              </w:rPr>
            </w:pPr>
            <w:r w:rsidRPr="008F140B">
              <w:rPr>
                <w:rFonts w:ascii="Times New Roman" w:hAnsi="Times New Roman" w:cs="Times New Roman"/>
                <w:sz w:val="24"/>
                <w:szCs w:val="24"/>
              </w:rPr>
              <w:t xml:space="preserve">2021 </w:t>
            </w:r>
            <w:r w:rsidR="007E5F66" w:rsidRPr="008F140B">
              <w:rPr>
                <w:rFonts w:ascii="Times New Roman" w:hAnsi="Times New Roman" w:cs="Times New Roman"/>
                <w:sz w:val="24"/>
                <w:szCs w:val="24"/>
              </w:rPr>
              <w:t>–</w:t>
            </w:r>
            <w:r w:rsidRPr="008F140B">
              <w:rPr>
                <w:rFonts w:ascii="Times New Roman" w:hAnsi="Times New Roman" w:cs="Times New Roman"/>
                <w:sz w:val="24"/>
                <w:szCs w:val="24"/>
              </w:rPr>
              <w:t xml:space="preserve"> </w:t>
            </w:r>
            <w:r w:rsidR="00FA5955" w:rsidRPr="008F140B">
              <w:rPr>
                <w:rFonts w:ascii="Times New Roman" w:hAnsi="Times New Roman" w:cs="Times New Roman"/>
                <w:sz w:val="24"/>
                <w:szCs w:val="24"/>
              </w:rPr>
              <w:t>10409,730</w:t>
            </w:r>
            <w:r w:rsidRPr="008F140B">
              <w:rPr>
                <w:rFonts w:ascii="Times New Roman" w:hAnsi="Times New Roman" w:cs="Times New Roman"/>
                <w:sz w:val="24"/>
                <w:szCs w:val="24"/>
              </w:rPr>
              <w:t xml:space="preserve"> тыс. руб.</w:t>
            </w:r>
          </w:p>
          <w:p w14:paraId="4B63690C" w14:textId="77777777" w:rsidR="006D0559" w:rsidRPr="008F140B" w:rsidRDefault="00227F7C" w:rsidP="009770CA">
            <w:pPr>
              <w:rPr>
                <w:rFonts w:ascii="Times New Roman" w:hAnsi="Times New Roman" w:cs="Times New Roman"/>
                <w:sz w:val="24"/>
                <w:szCs w:val="24"/>
              </w:rPr>
            </w:pPr>
            <w:r w:rsidRPr="008F140B">
              <w:rPr>
                <w:rFonts w:ascii="Times New Roman" w:hAnsi="Times New Roman" w:cs="Times New Roman"/>
                <w:sz w:val="24"/>
                <w:szCs w:val="24"/>
              </w:rPr>
              <w:t xml:space="preserve">2022 – </w:t>
            </w:r>
            <w:r w:rsidR="00FA5955" w:rsidRPr="008F140B">
              <w:rPr>
                <w:rFonts w:ascii="Times New Roman" w:hAnsi="Times New Roman" w:cs="Times New Roman"/>
                <w:sz w:val="24"/>
                <w:szCs w:val="24"/>
              </w:rPr>
              <w:t>14755,577</w:t>
            </w:r>
            <w:r w:rsidRPr="008F140B">
              <w:rPr>
                <w:rFonts w:ascii="Times New Roman" w:hAnsi="Times New Roman" w:cs="Times New Roman"/>
                <w:sz w:val="24"/>
                <w:szCs w:val="24"/>
              </w:rPr>
              <w:t xml:space="preserve"> тыс. руб.</w:t>
            </w:r>
          </w:p>
        </w:tc>
      </w:tr>
    </w:tbl>
    <w:p w14:paraId="076F62C8" w14:textId="77777777" w:rsidR="006D0559" w:rsidRPr="008F140B" w:rsidRDefault="006D0559" w:rsidP="009770CA">
      <w:pPr>
        <w:spacing w:after="0" w:line="240" w:lineRule="auto"/>
        <w:rPr>
          <w:rFonts w:ascii="Times New Roman" w:hAnsi="Times New Roman" w:cs="Times New Roman"/>
          <w:b/>
          <w:sz w:val="24"/>
          <w:szCs w:val="24"/>
        </w:rPr>
      </w:pPr>
    </w:p>
    <w:p w14:paraId="572D5065" w14:textId="77777777" w:rsidR="006D0559" w:rsidRPr="008F140B" w:rsidRDefault="006D0559"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2.</w:t>
      </w:r>
      <w:r w:rsidRPr="008F140B">
        <w:rPr>
          <w:rFonts w:ascii="Times New Roman" w:hAnsi="Times New Roman" w:cs="Times New Roman"/>
          <w:b/>
          <w:sz w:val="28"/>
          <w:szCs w:val="28"/>
        </w:rPr>
        <w:tab/>
        <w:t xml:space="preserve">Анализ текущей ситуации в сфере реализации </w:t>
      </w:r>
      <w:r w:rsidR="009131C5" w:rsidRPr="008F140B">
        <w:rPr>
          <w:rFonts w:ascii="Times New Roman" w:hAnsi="Times New Roman" w:cs="Times New Roman"/>
          <w:b/>
          <w:sz w:val="28"/>
          <w:szCs w:val="28"/>
        </w:rPr>
        <w:t>под</w:t>
      </w:r>
      <w:r w:rsidRPr="008F140B">
        <w:rPr>
          <w:rFonts w:ascii="Times New Roman" w:hAnsi="Times New Roman" w:cs="Times New Roman"/>
          <w:b/>
          <w:sz w:val="28"/>
          <w:szCs w:val="28"/>
        </w:rPr>
        <w:t>программы</w:t>
      </w:r>
    </w:p>
    <w:p w14:paraId="0072264F" w14:textId="77777777" w:rsidR="006D0559" w:rsidRPr="008F140B" w:rsidRDefault="006D0559"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 xml:space="preserve">В Черноморском районе дополнительное образование детей является неотъемлемой частью образовательного пространства, объединяющего в единый процесс – воспитание, обучение и творческое развитие личности ребенка. </w:t>
      </w:r>
    </w:p>
    <w:p w14:paraId="36346297" w14:textId="034F1775" w:rsidR="00A80282" w:rsidRPr="008F140B" w:rsidRDefault="00A80282" w:rsidP="009770CA">
      <w:pPr>
        <w:spacing w:after="0" w:line="240" w:lineRule="auto"/>
        <w:ind w:firstLine="708"/>
        <w:jc w:val="both"/>
        <w:rPr>
          <w:rFonts w:ascii="Times New Roman" w:hAnsi="Times New Roman" w:cs="Times New Roman"/>
          <w:color w:val="000000"/>
          <w:sz w:val="24"/>
          <w:szCs w:val="24"/>
        </w:rPr>
      </w:pPr>
      <w:r w:rsidRPr="008F140B">
        <w:rPr>
          <w:rFonts w:ascii="Times New Roman" w:hAnsi="Times New Roman" w:cs="Times New Roman"/>
          <w:color w:val="000000"/>
          <w:sz w:val="24"/>
          <w:szCs w:val="24"/>
        </w:rPr>
        <w:t xml:space="preserve">Дети Черноморского района имеют возможность заниматься в муниципальном бюджетном учреждении дополнительного образования «Черноморская детская </w:t>
      </w:r>
      <w:r w:rsidR="001F5670" w:rsidRPr="008F140B">
        <w:rPr>
          <w:rFonts w:ascii="Times New Roman" w:hAnsi="Times New Roman" w:cs="Times New Roman"/>
          <w:color w:val="000000"/>
          <w:sz w:val="24"/>
          <w:szCs w:val="24"/>
        </w:rPr>
        <w:t xml:space="preserve">школа </w:t>
      </w:r>
      <w:r w:rsidR="001F5670" w:rsidRPr="008F140B">
        <w:rPr>
          <w:rFonts w:ascii="Times New Roman" w:hAnsi="Times New Roman" w:cs="Times New Roman"/>
          <w:color w:val="000000"/>
          <w:sz w:val="24"/>
          <w:szCs w:val="24"/>
        </w:rPr>
        <w:lastRenderedPageBreak/>
        <w:t>искусств</w:t>
      </w:r>
      <w:r w:rsidRPr="008F140B">
        <w:rPr>
          <w:rFonts w:ascii="Times New Roman" w:hAnsi="Times New Roman" w:cs="Times New Roman"/>
          <w:color w:val="000000"/>
          <w:sz w:val="24"/>
          <w:szCs w:val="24"/>
        </w:rPr>
        <w:t>» муниципального образования Черноморский район Республики Крым по следующим образовательным программам:</w:t>
      </w:r>
    </w:p>
    <w:p w14:paraId="12B7160C"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инструментальное исполнительство; </w:t>
      </w:r>
    </w:p>
    <w:p w14:paraId="14D58B7A"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общее эстетическое образование. </w:t>
      </w:r>
    </w:p>
    <w:p w14:paraId="5F5474E0"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Дополнительное образование детей, помимо обучения, воспитания и творческого развития личности, позволяет решить ряд других социально значимых проблем, таких как: занятости детей, их самореализация и социальная адаптация,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14:paraId="46149FFF" w14:textId="77777777" w:rsidR="006D0559" w:rsidRPr="008F140B" w:rsidRDefault="009131C5"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Под</w:t>
      </w:r>
      <w:r w:rsidR="006D0559" w:rsidRPr="008F140B">
        <w:rPr>
          <w:rFonts w:ascii="Times New Roman" w:hAnsi="Times New Roman" w:cs="Times New Roman"/>
          <w:sz w:val="24"/>
          <w:szCs w:val="24"/>
        </w:rPr>
        <w:t xml:space="preserve">программа «Развитие дополнительного образования детей в сфере искусства и культуры Черноморского района </w:t>
      </w:r>
      <w:r w:rsidRPr="008F140B">
        <w:rPr>
          <w:rFonts w:ascii="Times New Roman" w:hAnsi="Times New Roman" w:cs="Times New Roman"/>
          <w:sz w:val="24"/>
          <w:szCs w:val="24"/>
        </w:rPr>
        <w:t xml:space="preserve">Республики Крым </w:t>
      </w:r>
      <w:r w:rsidR="006D0559" w:rsidRPr="008F140B">
        <w:rPr>
          <w:rFonts w:ascii="Times New Roman" w:hAnsi="Times New Roman" w:cs="Times New Roman"/>
          <w:sz w:val="24"/>
          <w:szCs w:val="24"/>
        </w:rPr>
        <w:t>(далее – П</w:t>
      </w:r>
      <w:r w:rsidRPr="008F140B">
        <w:rPr>
          <w:rFonts w:ascii="Times New Roman" w:hAnsi="Times New Roman" w:cs="Times New Roman"/>
          <w:sz w:val="24"/>
          <w:szCs w:val="24"/>
        </w:rPr>
        <w:t>одп</w:t>
      </w:r>
      <w:r w:rsidR="006D0559" w:rsidRPr="008F140B">
        <w:rPr>
          <w:rFonts w:ascii="Times New Roman" w:hAnsi="Times New Roman" w:cs="Times New Roman"/>
          <w:sz w:val="24"/>
          <w:szCs w:val="24"/>
        </w:rPr>
        <w:t>рограмма) призвана решить следующие актуальные для района проблемы:</w:t>
      </w:r>
    </w:p>
    <w:p w14:paraId="204AE5B0"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1. В музыкальной школе существует серьезный недостаток квалифицированных кадров. Наблюдается тенденция старения кадров. Средний возр</w:t>
      </w:r>
      <w:r w:rsidR="00A80282" w:rsidRPr="008F140B">
        <w:rPr>
          <w:rFonts w:ascii="Times New Roman" w:hAnsi="Times New Roman" w:cs="Times New Roman"/>
          <w:sz w:val="24"/>
          <w:szCs w:val="24"/>
        </w:rPr>
        <w:t>аст специалистов учреждения – 45</w:t>
      </w:r>
      <w:r w:rsidRPr="008F140B">
        <w:rPr>
          <w:rFonts w:ascii="Times New Roman" w:hAnsi="Times New Roman" w:cs="Times New Roman"/>
          <w:sz w:val="24"/>
          <w:szCs w:val="24"/>
        </w:rPr>
        <w:t xml:space="preserve">-50 лет. Низкая заработная плата снижает престиж профессии и не способствует повышению творческой активности. Не хватает педагогических кадров по следующим специальностям: гитара, духовые и ударные инструменты, теоретические дисциплины. </w:t>
      </w:r>
    </w:p>
    <w:p w14:paraId="745A4190" w14:textId="77777777" w:rsidR="00A80282" w:rsidRPr="008F140B" w:rsidRDefault="00A80282" w:rsidP="009770CA">
      <w:pPr>
        <w:pStyle w:val="af3"/>
        <w:spacing w:before="0" w:beforeAutospacing="0" w:after="0" w:afterAutospacing="0"/>
        <w:jc w:val="both"/>
        <w:rPr>
          <w:color w:val="000000"/>
        </w:rPr>
      </w:pPr>
      <w:r w:rsidRPr="008F140B">
        <w:rPr>
          <w:color w:val="000000"/>
        </w:rPr>
        <w:t>2. Материально-техническая база учреждения не отвечает современным требованиям (отсутствуют световое и звукоусиливающее оборудование, одежда сцены, нотная литература).</w:t>
      </w:r>
    </w:p>
    <w:p w14:paraId="45922D18" w14:textId="77777777" w:rsidR="00A80282" w:rsidRPr="008F140B" w:rsidRDefault="00A80282" w:rsidP="009770CA">
      <w:pPr>
        <w:pStyle w:val="af3"/>
        <w:spacing w:before="0" w:beforeAutospacing="0" w:after="0" w:afterAutospacing="0"/>
        <w:jc w:val="both"/>
        <w:rPr>
          <w:color w:val="000000"/>
        </w:rPr>
      </w:pPr>
      <w:r w:rsidRPr="008F140B">
        <w:rPr>
          <w:color w:val="000000"/>
        </w:rPr>
        <w:t>Для достижения поставленной цели Программы требуется решение следующих задач:</w:t>
      </w:r>
    </w:p>
    <w:p w14:paraId="13D8CE42" w14:textId="77777777" w:rsidR="00A80282" w:rsidRPr="008F140B" w:rsidRDefault="00A80282" w:rsidP="009770CA">
      <w:pPr>
        <w:pStyle w:val="af3"/>
        <w:spacing w:before="0" w:beforeAutospacing="0" w:after="0" w:afterAutospacing="0"/>
        <w:jc w:val="both"/>
        <w:rPr>
          <w:color w:val="000000"/>
        </w:rPr>
      </w:pPr>
      <w:r w:rsidRPr="008F140B">
        <w:rPr>
          <w:color w:val="000000"/>
        </w:rPr>
        <w:t>• укрепление материально-технической базы музыкальной школы;</w:t>
      </w:r>
    </w:p>
    <w:p w14:paraId="7F6D79F6" w14:textId="77777777" w:rsidR="00A80282" w:rsidRPr="008F140B" w:rsidRDefault="00A80282" w:rsidP="009770CA">
      <w:pPr>
        <w:pStyle w:val="af3"/>
        <w:spacing w:before="0" w:beforeAutospacing="0" w:after="0" w:afterAutospacing="0"/>
        <w:jc w:val="both"/>
        <w:rPr>
          <w:color w:val="000000"/>
        </w:rPr>
      </w:pPr>
      <w:r w:rsidRPr="008F140B">
        <w:rPr>
          <w:color w:val="000000"/>
        </w:rPr>
        <w:t>• сохранение кадрового состава учреждения, повышение профессионального уровня специалистов;</w:t>
      </w:r>
    </w:p>
    <w:p w14:paraId="25ECD738" w14:textId="77777777" w:rsidR="00A80282" w:rsidRPr="008F140B" w:rsidRDefault="00A80282" w:rsidP="009770CA">
      <w:pPr>
        <w:pStyle w:val="af3"/>
        <w:spacing w:before="0" w:beforeAutospacing="0" w:after="0" w:afterAutospacing="0"/>
        <w:jc w:val="both"/>
        <w:rPr>
          <w:color w:val="000000"/>
        </w:rPr>
      </w:pPr>
      <w:r w:rsidRPr="008F140B">
        <w:rPr>
          <w:color w:val="000000"/>
        </w:rPr>
        <w:t>•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w:t>
      </w:r>
    </w:p>
    <w:p w14:paraId="0A0934C5" w14:textId="29A7598D" w:rsidR="00A80282" w:rsidRPr="008F140B" w:rsidRDefault="00A80282" w:rsidP="009770CA">
      <w:pPr>
        <w:pStyle w:val="af3"/>
        <w:spacing w:before="0" w:beforeAutospacing="0" w:after="0" w:afterAutospacing="0"/>
        <w:jc w:val="both"/>
        <w:rPr>
          <w:color w:val="000000"/>
        </w:rPr>
      </w:pPr>
      <w:r w:rsidRPr="008F140B">
        <w:rPr>
          <w:color w:val="000000"/>
        </w:rPr>
        <w:t>подпрограмма действует с 01 января 201</w:t>
      </w:r>
      <w:r w:rsidR="00874919" w:rsidRPr="008F140B">
        <w:rPr>
          <w:color w:val="000000"/>
        </w:rPr>
        <w:t>8</w:t>
      </w:r>
      <w:r w:rsidRPr="008F140B">
        <w:rPr>
          <w:color w:val="000000"/>
        </w:rPr>
        <w:t xml:space="preserve"> года по 31 декабря 2022 года. В рамках данной подпрограммы не планируется выделение этапов.</w:t>
      </w:r>
    </w:p>
    <w:p w14:paraId="1E3A309A" w14:textId="77777777" w:rsidR="006D0559" w:rsidRPr="008F140B" w:rsidRDefault="006D0559" w:rsidP="009770CA">
      <w:pPr>
        <w:spacing w:after="0" w:line="240" w:lineRule="auto"/>
        <w:jc w:val="center"/>
        <w:rPr>
          <w:rFonts w:ascii="Times New Roman" w:hAnsi="Times New Roman" w:cs="Times New Roman"/>
          <w:sz w:val="28"/>
          <w:szCs w:val="28"/>
        </w:rPr>
      </w:pPr>
      <w:r w:rsidRPr="008F140B">
        <w:rPr>
          <w:rFonts w:ascii="Times New Roman" w:hAnsi="Times New Roman" w:cs="Times New Roman"/>
          <w:b/>
          <w:sz w:val="24"/>
          <w:szCs w:val="24"/>
        </w:rPr>
        <w:t xml:space="preserve">3.Основные цели и задачи </w:t>
      </w:r>
      <w:r w:rsidR="009131C5" w:rsidRPr="008F140B">
        <w:rPr>
          <w:rFonts w:ascii="Times New Roman" w:hAnsi="Times New Roman" w:cs="Times New Roman"/>
          <w:b/>
          <w:sz w:val="24"/>
          <w:szCs w:val="24"/>
        </w:rPr>
        <w:t>подпрограммы</w:t>
      </w:r>
      <w:r w:rsidRPr="008F140B">
        <w:rPr>
          <w:rFonts w:ascii="Times New Roman" w:hAnsi="Times New Roman" w:cs="Times New Roman"/>
          <w:b/>
          <w:sz w:val="28"/>
          <w:szCs w:val="28"/>
        </w:rPr>
        <w:t>.</w:t>
      </w:r>
    </w:p>
    <w:p w14:paraId="39673EEA"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Сроки и этапы решения проблемы программно-целевым методом. Показатели эффективности, характеризующие достижение поставленных целей и решение задач Программы</w:t>
      </w:r>
    </w:p>
    <w:p w14:paraId="48E56EF9" w14:textId="77777777" w:rsidR="006D0559" w:rsidRPr="008F140B" w:rsidRDefault="009131C5"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Основной целью подп</w:t>
      </w:r>
      <w:r w:rsidR="006D0559" w:rsidRPr="008F140B">
        <w:rPr>
          <w:rFonts w:ascii="Times New Roman" w:hAnsi="Times New Roman" w:cs="Times New Roman"/>
          <w:sz w:val="24"/>
          <w:szCs w:val="24"/>
        </w:rPr>
        <w:t>рограммы является создание социально-экономических условий для развития дополнительного образования в сфере искусства и культуры в Черноморском районе.</w:t>
      </w:r>
    </w:p>
    <w:p w14:paraId="24DF29BD"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Для достижения поставленной цели Программы требуется решение следующих задач:</w:t>
      </w:r>
    </w:p>
    <w:p w14:paraId="205104FD"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укрепление материально-технической базы музыкальной школы;</w:t>
      </w:r>
    </w:p>
    <w:p w14:paraId="5F3922C5"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сохранение кадрового состава учреждения, повышение профессионального уровня специалистов; </w:t>
      </w:r>
    </w:p>
    <w:p w14:paraId="2DF7B6A2"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 </w:t>
      </w:r>
    </w:p>
    <w:p w14:paraId="1326413E"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организация концертной деятельности. </w:t>
      </w:r>
    </w:p>
    <w:p w14:paraId="3DA19993" w14:textId="2844F8B0" w:rsidR="006D0559" w:rsidRPr="008F140B" w:rsidRDefault="009131C5"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подп</w:t>
      </w:r>
      <w:r w:rsidR="006D0559" w:rsidRPr="008F140B">
        <w:rPr>
          <w:rFonts w:ascii="Times New Roman" w:hAnsi="Times New Roman" w:cs="Times New Roman"/>
          <w:sz w:val="24"/>
          <w:szCs w:val="24"/>
        </w:rPr>
        <w:t>рограмма действует с 01 января 2018 года по 31 декабря 202</w:t>
      </w:r>
      <w:r w:rsidR="00874919" w:rsidRPr="008F140B">
        <w:rPr>
          <w:rFonts w:ascii="Times New Roman" w:hAnsi="Times New Roman" w:cs="Times New Roman"/>
          <w:sz w:val="24"/>
          <w:szCs w:val="24"/>
        </w:rPr>
        <w:t>2</w:t>
      </w:r>
      <w:r w:rsidR="006D0559" w:rsidRPr="008F140B">
        <w:rPr>
          <w:rFonts w:ascii="Times New Roman" w:hAnsi="Times New Roman" w:cs="Times New Roman"/>
          <w:sz w:val="24"/>
          <w:szCs w:val="24"/>
        </w:rPr>
        <w:t xml:space="preserve"> года. В рамках данной </w:t>
      </w:r>
      <w:r w:rsidRPr="008F140B">
        <w:rPr>
          <w:rFonts w:ascii="Times New Roman" w:hAnsi="Times New Roman" w:cs="Times New Roman"/>
          <w:sz w:val="24"/>
          <w:szCs w:val="24"/>
        </w:rPr>
        <w:t xml:space="preserve">подпрограммы </w:t>
      </w:r>
      <w:r w:rsidR="006D0559" w:rsidRPr="008F140B">
        <w:rPr>
          <w:rFonts w:ascii="Times New Roman" w:hAnsi="Times New Roman" w:cs="Times New Roman"/>
          <w:sz w:val="24"/>
          <w:szCs w:val="24"/>
        </w:rPr>
        <w:t>не планируется выделение этапов.</w:t>
      </w:r>
    </w:p>
    <w:p w14:paraId="7B8D8320" w14:textId="77777777" w:rsidR="00A80282" w:rsidRPr="008F140B" w:rsidRDefault="00A80282" w:rsidP="009770CA">
      <w:pPr>
        <w:spacing w:after="0" w:line="240" w:lineRule="auto"/>
        <w:jc w:val="center"/>
        <w:rPr>
          <w:rFonts w:ascii="Times New Roman" w:hAnsi="Times New Roman" w:cs="Times New Roman"/>
          <w:b/>
          <w:sz w:val="28"/>
          <w:szCs w:val="28"/>
        </w:rPr>
      </w:pPr>
    </w:p>
    <w:p w14:paraId="7EEC63F3" w14:textId="77777777" w:rsidR="006D0559" w:rsidRPr="008F140B" w:rsidRDefault="006D0559"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4. Обоснование ресурсного обеспечения подпрограммы</w:t>
      </w:r>
    </w:p>
    <w:p w14:paraId="4DC34EE6"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Реализация мероприятий </w:t>
      </w:r>
      <w:r w:rsidR="009131C5"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планируется за счет средств районного бюджета.</w:t>
      </w:r>
    </w:p>
    <w:p w14:paraId="58B69D81" w14:textId="50A2047B"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Необходимый объем финансирования П</w:t>
      </w:r>
      <w:r w:rsidR="009131C5"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в 201</w:t>
      </w:r>
      <w:r w:rsidR="00874919" w:rsidRPr="008F140B">
        <w:rPr>
          <w:rFonts w:ascii="Times New Roman" w:hAnsi="Times New Roman" w:cs="Times New Roman"/>
          <w:sz w:val="24"/>
          <w:szCs w:val="24"/>
        </w:rPr>
        <w:t>8</w:t>
      </w:r>
      <w:r w:rsidRPr="008F140B">
        <w:rPr>
          <w:rFonts w:ascii="Times New Roman" w:hAnsi="Times New Roman" w:cs="Times New Roman"/>
          <w:sz w:val="24"/>
          <w:szCs w:val="24"/>
        </w:rPr>
        <w:t>-202</w:t>
      </w:r>
      <w:r w:rsidR="007E5F66"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годах ориентировочно составит </w:t>
      </w:r>
      <w:r w:rsidR="001F5670" w:rsidRPr="008F140B">
        <w:rPr>
          <w:rFonts w:ascii="Times New Roman" w:hAnsi="Times New Roman" w:cs="Times New Roman"/>
          <w:sz w:val="24"/>
          <w:szCs w:val="24"/>
        </w:rPr>
        <w:t>64149503</w:t>
      </w:r>
      <w:r w:rsidRPr="008F140B">
        <w:rPr>
          <w:rFonts w:ascii="Times New Roman" w:hAnsi="Times New Roman" w:cs="Times New Roman"/>
          <w:sz w:val="24"/>
          <w:szCs w:val="24"/>
        </w:rPr>
        <w:t xml:space="preserve"> рублей, в том числе по годам:</w:t>
      </w:r>
    </w:p>
    <w:p w14:paraId="042281F3" w14:textId="52495007" w:rsidR="00874919" w:rsidRPr="008F140B" w:rsidRDefault="0087491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2018 год – 13017196 рублей;</w:t>
      </w:r>
    </w:p>
    <w:p w14:paraId="70C5306E"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201</w:t>
      </w:r>
      <w:r w:rsidR="00594A88" w:rsidRPr="008F140B">
        <w:rPr>
          <w:rFonts w:ascii="Times New Roman" w:hAnsi="Times New Roman" w:cs="Times New Roman"/>
          <w:sz w:val="24"/>
          <w:szCs w:val="24"/>
        </w:rPr>
        <w:t>9</w:t>
      </w:r>
      <w:r w:rsidRPr="008F140B">
        <w:rPr>
          <w:rFonts w:ascii="Times New Roman" w:hAnsi="Times New Roman" w:cs="Times New Roman"/>
          <w:sz w:val="24"/>
          <w:szCs w:val="24"/>
        </w:rPr>
        <w:t xml:space="preserve"> год –</w:t>
      </w:r>
      <w:r w:rsidR="00594A88" w:rsidRPr="008F140B">
        <w:rPr>
          <w:rFonts w:ascii="Times New Roman" w:hAnsi="Times New Roman" w:cs="Times New Roman"/>
          <w:sz w:val="24"/>
          <w:szCs w:val="24"/>
        </w:rPr>
        <w:t xml:space="preserve"> </w:t>
      </w:r>
      <w:r w:rsidR="00FA5955" w:rsidRPr="008F140B">
        <w:rPr>
          <w:rFonts w:ascii="Times New Roman" w:hAnsi="Times New Roman" w:cs="Times New Roman"/>
          <w:sz w:val="24"/>
          <w:szCs w:val="24"/>
        </w:rPr>
        <w:t>14092030</w:t>
      </w:r>
      <w:r w:rsidRPr="008F140B">
        <w:rPr>
          <w:rFonts w:ascii="Times New Roman" w:hAnsi="Times New Roman" w:cs="Times New Roman"/>
          <w:sz w:val="24"/>
          <w:szCs w:val="24"/>
        </w:rPr>
        <w:t xml:space="preserve"> рублей;</w:t>
      </w:r>
    </w:p>
    <w:p w14:paraId="57DFF29B" w14:textId="22E0CDD1"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2020 год – </w:t>
      </w:r>
      <w:r w:rsidR="001F5670" w:rsidRPr="008F140B">
        <w:rPr>
          <w:rFonts w:ascii="Times New Roman" w:hAnsi="Times New Roman" w:cs="Times New Roman"/>
          <w:sz w:val="24"/>
          <w:szCs w:val="24"/>
        </w:rPr>
        <w:t>11874970</w:t>
      </w:r>
      <w:r w:rsidRPr="008F140B">
        <w:rPr>
          <w:rFonts w:ascii="Times New Roman" w:hAnsi="Times New Roman" w:cs="Times New Roman"/>
          <w:sz w:val="24"/>
          <w:szCs w:val="24"/>
        </w:rPr>
        <w:t xml:space="preserve"> рублей;</w:t>
      </w:r>
    </w:p>
    <w:p w14:paraId="456B0DE2"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lastRenderedPageBreak/>
        <w:t xml:space="preserve">2021 год – </w:t>
      </w:r>
      <w:r w:rsidR="00FA5955" w:rsidRPr="008F140B">
        <w:rPr>
          <w:rFonts w:ascii="Times New Roman" w:hAnsi="Times New Roman" w:cs="Times New Roman"/>
          <w:sz w:val="24"/>
          <w:szCs w:val="24"/>
        </w:rPr>
        <w:t>10409730</w:t>
      </w:r>
      <w:r w:rsidRPr="008F140B">
        <w:rPr>
          <w:rFonts w:ascii="Times New Roman" w:hAnsi="Times New Roman" w:cs="Times New Roman"/>
          <w:sz w:val="24"/>
          <w:szCs w:val="24"/>
        </w:rPr>
        <w:t xml:space="preserve"> рублей</w:t>
      </w:r>
      <w:r w:rsidR="007E5F66" w:rsidRPr="008F140B">
        <w:rPr>
          <w:rFonts w:ascii="Times New Roman" w:hAnsi="Times New Roman" w:cs="Times New Roman"/>
          <w:sz w:val="24"/>
          <w:szCs w:val="24"/>
        </w:rPr>
        <w:t>;</w:t>
      </w:r>
    </w:p>
    <w:p w14:paraId="37006E52" w14:textId="77777777" w:rsidR="007E5F66" w:rsidRPr="008F140B" w:rsidRDefault="007E5F66"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2022 год – </w:t>
      </w:r>
      <w:r w:rsidR="00FA5955" w:rsidRPr="008F140B">
        <w:rPr>
          <w:rFonts w:ascii="Times New Roman" w:hAnsi="Times New Roman" w:cs="Times New Roman"/>
          <w:sz w:val="24"/>
          <w:szCs w:val="24"/>
        </w:rPr>
        <w:t>14755577</w:t>
      </w:r>
      <w:r w:rsidRPr="008F140B">
        <w:rPr>
          <w:rFonts w:ascii="Times New Roman" w:hAnsi="Times New Roman" w:cs="Times New Roman"/>
          <w:sz w:val="24"/>
          <w:szCs w:val="24"/>
        </w:rPr>
        <w:t xml:space="preserve"> рублей.</w:t>
      </w:r>
    </w:p>
    <w:p w14:paraId="269503C0"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Объёмы финансирования мероприятий </w:t>
      </w:r>
      <w:r w:rsidR="009131C5"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 xml:space="preserve">могут изменяться в зависимости от возможностей районного бюджета и результатов оценки эффективности реализации </w:t>
      </w:r>
      <w:r w:rsidR="009131C5"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3DBDACEC" w14:textId="77777777" w:rsidR="006D0559" w:rsidRPr="008F140B" w:rsidRDefault="006D0559" w:rsidP="009770CA">
      <w:pPr>
        <w:spacing w:after="0" w:line="240" w:lineRule="auto"/>
        <w:rPr>
          <w:rFonts w:ascii="Times New Roman" w:hAnsi="Times New Roman" w:cs="Times New Roman"/>
          <w:sz w:val="24"/>
          <w:szCs w:val="24"/>
        </w:rPr>
      </w:pPr>
      <w:r w:rsidRPr="008F140B">
        <w:rPr>
          <w:rFonts w:ascii="Times New Roman" w:hAnsi="Times New Roman" w:cs="Times New Roman"/>
          <w:sz w:val="24"/>
          <w:szCs w:val="24"/>
        </w:rPr>
        <w:t xml:space="preserve">Объём финансирования мероприятий </w:t>
      </w:r>
      <w:r w:rsidR="009131C5"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 xml:space="preserve">определён исходя из объёма средств, затраченных в предыдущие годы на реализацию аналогичных мероприятий, а также в соответствии со сметами расходов на проведение мероприятий. </w:t>
      </w:r>
    </w:p>
    <w:p w14:paraId="309FC136" w14:textId="77777777" w:rsidR="006D0559" w:rsidRPr="008F140B" w:rsidRDefault="006D0559"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5. Механизм реализации П</w:t>
      </w:r>
      <w:r w:rsidR="001829BA" w:rsidRPr="008F140B">
        <w:rPr>
          <w:rFonts w:ascii="Times New Roman" w:hAnsi="Times New Roman" w:cs="Times New Roman"/>
          <w:b/>
          <w:sz w:val="28"/>
          <w:szCs w:val="28"/>
        </w:rPr>
        <w:t>одп</w:t>
      </w:r>
      <w:r w:rsidRPr="008F140B">
        <w:rPr>
          <w:rFonts w:ascii="Times New Roman" w:hAnsi="Times New Roman" w:cs="Times New Roman"/>
          <w:b/>
          <w:sz w:val="28"/>
          <w:szCs w:val="28"/>
        </w:rPr>
        <w:t>рограммы, включающий в себя механизм управления П</w:t>
      </w:r>
      <w:r w:rsidR="001829BA" w:rsidRPr="008F140B">
        <w:rPr>
          <w:rFonts w:ascii="Times New Roman" w:hAnsi="Times New Roman" w:cs="Times New Roman"/>
          <w:b/>
          <w:sz w:val="28"/>
          <w:szCs w:val="28"/>
        </w:rPr>
        <w:t>одп</w:t>
      </w:r>
      <w:r w:rsidRPr="008F140B">
        <w:rPr>
          <w:rFonts w:ascii="Times New Roman" w:hAnsi="Times New Roman" w:cs="Times New Roman"/>
          <w:b/>
          <w:sz w:val="28"/>
          <w:szCs w:val="28"/>
        </w:rPr>
        <w:t>рограммой и механизм взаимодействия муниципальных заказчиков</w:t>
      </w:r>
    </w:p>
    <w:p w14:paraId="7BC40889" w14:textId="77777777" w:rsidR="006D0559" w:rsidRPr="008F140B" w:rsidRDefault="006D0559"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 xml:space="preserve">Муниципальным заказчиком-координатором </w:t>
      </w:r>
      <w:r w:rsidR="001829BA"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 xml:space="preserve">является сектор по вопросам культуры </w:t>
      </w:r>
      <w:r w:rsidR="001829BA" w:rsidRPr="008F140B">
        <w:rPr>
          <w:rFonts w:ascii="Times New Roman" w:hAnsi="Times New Roman" w:cs="Times New Roman"/>
          <w:sz w:val="24"/>
          <w:szCs w:val="24"/>
        </w:rPr>
        <w:t xml:space="preserve">и межнациональных отношений </w:t>
      </w:r>
      <w:r w:rsidRPr="008F140B">
        <w:rPr>
          <w:rFonts w:ascii="Times New Roman" w:hAnsi="Times New Roman" w:cs="Times New Roman"/>
          <w:sz w:val="24"/>
          <w:szCs w:val="24"/>
        </w:rPr>
        <w:t>администрации Черноморского района</w:t>
      </w:r>
      <w:r w:rsidR="001829B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p w14:paraId="2A885A65" w14:textId="262B940B" w:rsidR="00A80282" w:rsidRPr="008F140B" w:rsidRDefault="00A80282" w:rsidP="009770CA">
      <w:pPr>
        <w:spacing w:after="0" w:line="240" w:lineRule="auto"/>
        <w:ind w:firstLine="708"/>
        <w:jc w:val="both"/>
        <w:rPr>
          <w:rFonts w:ascii="Times New Roman" w:hAnsi="Times New Roman" w:cs="Times New Roman"/>
          <w:color w:val="000000"/>
          <w:sz w:val="24"/>
          <w:szCs w:val="24"/>
        </w:rPr>
      </w:pPr>
      <w:r w:rsidRPr="008F140B">
        <w:rPr>
          <w:rFonts w:ascii="Times New Roman" w:hAnsi="Times New Roman" w:cs="Times New Roman"/>
          <w:color w:val="000000"/>
          <w:sz w:val="24"/>
          <w:szCs w:val="24"/>
        </w:rPr>
        <w:t xml:space="preserve">Муниципальным заказчиком и исполнителем Подпрограммы является: муниципальное бюджетное учреждение дополнительного образования «Черноморская детская </w:t>
      </w:r>
      <w:r w:rsidR="001F5670" w:rsidRPr="008F140B">
        <w:rPr>
          <w:rFonts w:ascii="Times New Roman" w:hAnsi="Times New Roman" w:cs="Times New Roman"/>
          <w:color w:val="000000"/>
          <w:sz w:val="24"/>
          <w:szCs w:val="24"/>
        </w:rPr>
        <w:t>школа искусств</w:t>
      </w:r>
      <w:r w:rsidRPr="008F140B">
        <w:rPr>
          <w:rFonts w:ascii="Times New Roman" w:hAnsi="Times New Roman" w:cs="Times New Roman"/>
          <w:color w:val="000000"/>
          <w:sz w:val="24"/>
          <w:szCs w:val="24"/>
        </w:rPr>
        <w:t>» муниципального образования Черноморский район Республики Крым.</w:t>
      </w:r>
    </w:p>
    <w:p w14:paraId="4C009A73"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Муниципальный заказчик-координатор </w:t>
      </w:r>
      <w:r w:rsidR="001829BA"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 xml:space="preserve">осуществляет управление </w:t>
      </w:r>
      <w:r w:rsidR="001829BA" w:rsidRPr="008F140B">
        <w:rPr>
          <w:rFonts w:ascii="Times New Roman" w:hAnsi="Times New Roman" w:cs="Times New Roman"/>
          <w:sz w:val="24"/>
          <w:szCs w:val="24"/>
        </w:rPr>
        <w:t>Подпрограммой</w:t>
      </w:r>
      <w:r w:rsidRPr="008F140B">
        <w:rPr>
          <w:rFonts w:ascii="Times New Roman" w:hAnsi="Times New Roman" w:cs="Times New Roman"/>
          <w:sz w:val="24"/>
          <w:szCs w:val="24"/>
        </w:rPr>
        <w:t xml:space="preserve">, контроль над ходом выполнения мероприятий </w:t>
      </w:r>
      <w:r w:rsidR="001829BA"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и целевым использованием бюджетных средств.</w:t>
      </w:r>
    </w:p>
    <w:p w14:paraId="4E320BBD"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 xml:space="preserve">Муниципальные заказчики осуществляют реализацию </w:t>
      </w:r>
      <w:r w:rsidR="001829BA" w:rsidRPr="008F140B">
        <w:rPr>
          <w:rFonts w:ascii="Times New Roman" w:hAnsi="Times New Roman" w:cs="Times New Roman"/>
          <w:sz w:val="24"/>
          <w:szCs w:val="24"/>
        </w:rPr>
        <w:t>под</w:t>
      </w:r>
      <w:r w:rsidRPr="008F140B">
        <w:rPr>
          <w:rFonts w:ascii="Times New Roman" w:hAnsi="Times New Roman" w:cs="Times New Roman"/>
          <w:sz w:val="24"/>
          <w:szCs w:val="24"/>
        </w:rPr>
        <w:t>программных мероприятий.</w:t>
      </w:r>
    </w:p>
    <w:p w14:paraId="70F922F4"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Ежеквартально, в срок до 10 числа месяца, следующего за отчетным периодом, муниципальные заказчики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представляют в отдел экономики</w:t>
      </w:r>
      <w:r w:rsidR="001829BA" w:rsidRPr="008F140B">
        <w:rPr>
          <w:rFonts w:ascii="Times New Roman" w:hAnsi="Times New Roman" w:cs="Times New Roman"/>
          <w:sz w:val="24"/>
          <w:szCs w:val="24"/>
        </w:rPr>
        <w:t>, курортов и туризма</w:t>
      </w:r>
      <w:r w:rsidRPr="008F140B">
        <w:rPr>
          <w:rFonts w:ascii="Times New Roman" w:hAnsi="Times New Roman" w:cs="Times New Roman"/>
          <w:sz w:val="24"/>
          <w:szCs w:val="24"/>
        </w:rPr>
        <w:t xml:space="preserve"> </w:t>
      </w:r>
      <w:r w:rsidR="001829BA" w:rsidRPr="008F140B">
        <w:rPr>
          <w:rFonts w:ascii="Times New Roman" w:hAnsi="Times New Roman" w:cs="Times New Roman"/>
          <w:sz w:val="24"/>
          <w:szCs w:val="24"/>
        </w:rPr>
        <w:t>а</w:t>
      </w:r>
      <w:r w:rsidRPr="008F140B">
        <w:rPr>
          <w:rFonts w:ascii="Times New Roman" w:hAnsi="Times New Roman" w:cs="Times New Roman"/>
          <w:sz w:val="24"/>
          <w:szCs w:val="24"/>
        </w:rPr>
        <w:t xml:space="preserve">дминистрации </w:t>
      </w:r>
      <w:r w:rsidR="001829BA" w:rsidRPr="008F140B">
        <w:rPr>
          <w:rFonts w:ascii="Times New Roman" w:hAnsi="Times New Roman" w:cs="Times New Roman"/>
          <w:sz w:val="24"/>
          <w:szCs w:val="24"/>
        </w:rPr>
        <w:t xml:space="preserve">Черноморского </w:t>
      </w:r>
      <w:r w:rsidRPr="008F140B">
        <w:rPr>
          <w:rFonts w:ascii="Times New Roman" w:hAnsi="Times New Roman" w:cs="Times New Roman"/>
          <w:sz w:val="24"/>
          <w:szCs w:val="24"/>
        </w:rPr>
        <w:t>района</w:t>
      </w:r>
      <w:r w:rsidR="001829B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xml:space="preserve"> информацию о финансировании и выполнении основных мероприятий </w:t>
      </w:r>
      <w:r w:rsidR="001829BA" w:rsidRPr="008F140B">
        <w:rPr>
          <w:rFonts w:ascii="Times New Roman" w:hAnsi="Times New Roman" w:cs="Times New Roman"/>
          <w:sz w:val="24"/>
          <w:szCs w:val="24"/>
        </w:rPr>
        <w:t>подп</w:t>
      </w:r>
      <w:r w:rsidRPr="008F140B">
        <w:rPr>
          <w:rFonts w:ascii="Times New Roman" w:hAnsi="Times New Roman" w:cs="Times New Roman"/>
          <w:sz w:val="24"/>
          <w:szCs w:val="24"/>
        </w:rPr>
        <w:t xml:space="preserve">рограммы, а по итогам года, помимо указанной выше информации, в срок до 1 марта информацию о достижении показателей </w:t>
      </w:r>
      <w:r w:rsidR="001829BA" w:rsidRPr="008F140B">
        <w:rPr>
          <w:rFonts w:ascii="Times New Roman" w:hAnsi="Times New Roman" w:cs="Times New Roman"/>
          <w:sz w:val="24"/>
          <w:szCs w:val="24"/>
        </w:rPr>
        <w:t>эффективности, предусмотренных подп</w:t>
      </w:r>
      <w:r w:rsidRPr="008F140B">
        <w:rPr>
          <w:rFonts w:ascii="Times New Roman" w:hAnsi="Times New Roman" w:cs="Times New Roman"/>
          <w:sz w:val="24"/>
          <w:szCs w:val="24"/>
        </w:rPr>
        <w:t>рограммой.</w:t>
      </w:r>
    </w:p>
    <w:p w14:paraId="20BEEDEB"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По завершении срока реализации П</w:t>
      </w:r>
      <w:r w:rsidR="00C54A6E"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муниципальный заказчик координатор П</w:t>
      </w:r>
      <w:r w:rsidR="00C54A6E" w:rsidRPr="008F140B">
        <w:rPr>
          <w:rFonts w:ascii="Times New Roman" w:hAnsi="Times New Roman" w:cs="Times New Roman"/>
          <w:sz w:val="24"/>
          <w:szCs w:val="24"/>
        </w:rPr>
        <w:t>одп</w:t>
      </w:r>
      <w:r w:rsidRPr="008F140B">
        <w:rPr>
          <w:rFonts w:ascii="Times New Roman" w:hAnsi="Times New Roman" w:cs="Times New Roman"/>
          <w:sz w:val="24"/>
          <w:szCs w:val="24"/>
        </w:rPr>
        <w:t xml:space="preserve">рограммы до 1 марта представляет в Администрацию Черноморского района </w:t>
      </w:r>
      <w:r w:rsidR="001829BA" w:rsidRPr="008F140B">
        <w:rPr>
          <w:rFonts w:ascii="Times New Roman" w:hAnsi="Times New Roman" w:cs="Times New Roman"/>
          <w:sz w:val="24"/>
          <w:szCs w:val="24"/>
        </w:rPr>
        <w:t xml:space="preserve">Республики Крым </w:t>
      </w:r>
      <w:r w:rsidRPr="008F140B">
        <w:rPr>
          <w:rFonts w:ascii="Times New Roman" w:hAnsi="Times New Roman" w:cs="Times New Roman"/>
          <w:sz w:val="24"/>
          <w:szCs w:val="24"/>
        </w:rPr>
        <w:t>доклад о ее выполнении.</w:t>
      </w:r>
    </w:p>
    <w:p w14:paraId="57BA0CD6"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В случаях сокращения объёмов финансирования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муниципальный заказчик-координатор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разрабатывает комплекс мер по привлечению дополнительных источников финансирования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либо вносит в установленном порядке предложения по корректировке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При несоответствии результатов выполнения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показателям эффективности, предусмотренным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рограммой, муниципальный заказчик-координатор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готовит и вносит в установленном порядке предложения о корректировке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либо о досрочном её прекращении.</w:t>
      </w:r>
    </w:p>
    <w:p w14:paraId="178B5DFD" w14:textId="77777777" w:rsidR="00A80282" w:rsidRPr="008F140B" w:rsidRDefault="00A80282" w:rsidP="009770CA">
      <w:pPr>
        <w:spacing w:after="0" w:line="240" w:lineRule="auto"/>
        <w:jc w:val="center"/>
        <w:rPr>
          <w:rFonts w:ascii="Times New Roman" w:hAnsi="Times New Roman" w:cs="Times New Roman"/>
          <w:b/>
          <w:sz w:val="28"/>
          <w:szCs w:val="28"/>
        </w:rPr>
      </w:pPr>
    </w:p>
    <w:p w14:paraId="58A16A22" w14:textId="77777777" w:rsidR="006D0559" w:rsidRPr="008F140B" w:rsidRDefault="006D0559" w:rsidP="009770CA">
      <w:pPr>
        <w:spacing w:after="0" w:line="240" w:lineRule="auto"/>
        <w:jc w:val="center"/>
        <w:rPr>
          <w:rFonts w:ascii="Times New Roman" w:hAnsi="Times New Roman" w:cs="Times New Roman"/>
          <w:b/>
          <w:sz w:val="28"/>
          <w:szCs w:val="28"/>
        </w:rPr>
      </w:pPr>
      <w:r w:rsidRPr="008F140B">
        <w:rPr>
          <w:rFonts w:ascii="Times New Roman" w:hAnsi="Times New Roman" w:cs="Times New Roman"/>
          <w:b/>
          <w:sz w:val="28"/>
          <w:szCs w:val="28"/>
        </w:rPr>
        <w:t>6. Оценка социально-экономической эффективности подпрограммы</w:t>
      </w:r>
    </w:p>
    <w:p w14:paraId="43716F2C" w14:textId="77777777" w:rsidR="006D0559" w:rsidRPr="008F140B" w:rsidRDefault="006D0559" w:rsidP="009770CA">
      <w:pPr>
        <w:spacing w:after="0" w:line="240" w:lineRule="auto"/>
        <w:ind w:firstLine="708"/>
        <w:jc w:val="both"/>
        <w:rPr>
          <w:rFonts w:ascii="Times New Roman" w:hAnsi="Times New Roman" w:cs="Times New Roman"/>
          <w:sz w:val="24"/>
          <w:szCs w:val="24"/>
        </w:rPr>
      </w:pPr>
      <w:r w:rsidRPr="008F140B">
        <w:rPr>
          <w:rFonts w:ascii="Times New Roman" w:hAnsi="Times New Roman" w:cs="Times New Roman"/>
          <w:sz w:val="24"/>
          <w:szCs w:val="24"/>
        </w:rPr>
        <w:t>Основным показателем эффективности применения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является сохранение контингента учащихся. В результате реализации П</w:t>
      </w:r>
      <w:r w:rsidR="001829B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также ожидается:</w:t>
      </w:r>
    </w:p>
    <w:p w14:paraId="71C2B622"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увеличение количества организованных концертов, выступлений; </w:t>
      </w:r>
    </w:p>
    <w:p w14:paraId="55D23DAC"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повышение укомплектованности профессиональными кадрами, имеющих высшее про</w:t>
      </w:r>
      <w:r w:rsidR="00A80282" w:rsidRPr="008F140B">
        <w:rPr>
          <w:rFonts w:ascii="Times New Roman" w:hAnsi="Times New Roman" w:cs="Times New Roman"/>
          <w:sz w:val="24"/>
          <w:szCs w:val="24"/>
        </w:rPr>
        <w:t>фессиональное образование с 50</w:t>
      </w:r>
      <w:r w:rsidRPr="008F140B">
        <w:rPr>
          <w:rFonts w:ascii="Times New Roman" w:hAnsi="Times New Roman" w:cs="Times New Roman"/>
          <w:sz w:val="24"/>
          <w:szCs w:val="24"/>
        </w:rPr>
        <w:t xml:space="preserve">% до </w:t>
      </w:r>
      <w:r w:rsidR="00A80282" w:rsidRPr="008F140B">
        <w:rPr>
          <w:rFonts w:ascii="Times New Roman" w:hAnsi="Times New Roman" w:cs="Times New Roman"/>
          <w:sz w:val="24"/>
          <w:szCs w:val="24"/>
        </w:rPr>
        <w:t>8</w:t>
      </w:r>
      <w:r w:rsidRPr="008F140B">
        <w:rPr>
          <w:rFonts w:ascii="Times New Roman" w:hAnsi="Times New Roman" w:cs="Times New Roman"/>
          <w:sz w:val="24"/>
          <w:szCs w:val="24"/>
        </w:rPr>
        <w:t xml:space="preserve">0% от общего числа специалистов; </w:t>
      </w:r>
    </w:p>
    <w:p w14:paraId="7D94CB1E" w14:textId="77777777" w:rsidR="006D0559" w:rsidRPr="008F140B" w:rsidRDefault="006D0559" w:rsidP="009770CA">
      <w:pPr>
        <w:spacing w:after="0" w:line="240" w:lineRule="auto"/>
        <w:jc w:val="both"/>
        <w:rPr>
          <w:rFonts w:ascii="Times New Roman" w:hAnsi="Times New Roman" w:cs="Times New Roman"/>
          <w:sz w:val="24"/>
          <w:szCs w:val="24"/>
        </w:rPr>
      </w:pPr>
      <w:r w:rsidRPr="008F140B">
        <w:rPr>
          <w:rFonts w:ascii="Times New Roman" w:hAnsi="Times New Roman" w:cs="Times New Roman"/>
          <w:sz w:val="24"/>
          <w:szCs w:val="24"/>
        </w:rPr>
        <w:t>-</w:t>
      </w:r>
      <w:r w:rsidRPr="008F140B">
        <w:rPr>
          <w:rFonts w:ascii="Times New Roman" w:hAnsi="Times New Roman" w:cs="Times New Roman"/>
          <w:sz w:val="24"/>
          <w:szCs w:val="24"/>
        </w:rPr>
        <w:tab/>
        <w:t xml:space="preserve">улучшение качества предоставляемых образовательных услуг в рамках муниципального задания. </w:t>
      </w:r>
    </w:p>
    <w:p w14:paraId="72CFD391" w14:textId="77777777" w:rsidR="006D0559" w:rsidRPr="008F140B" w:rsidRDefault="006D0559" w:rsidP="009770CA">
      <w:pPr>
        <w:spacing w:after="0" w:line="240" w:lineRule="auto"/>
        <w:rPr>
          <w:rFonts w:ascii="Times New Roman" w:hAnsi="Times New Roman" w:cs="Times New Roman"/>
          <w:sz w:val="24"/>
          <w:szCs w:val="24"/>
        </w:rPr>
      </w:pPr>
    </w:p>
    <w:p w14:paraId="29F446D5" w14:textId="77777777" w:rsidR="006D0559" w:rsidRPr="008F140B" w:rsidRDefault="006D0559" w:rsidP="009770CA">
      <w:pPr>
        <w:spacing w:after="0" w:line="240" w:lineRule="auto"/>
        <w:rPr>
          <w:rFonts w:ascii="Times New Roman" w:hAnsi="Times New Roman" w:cs="Times New Roman"/>
          <w:b/>
          <w:sz w:val="24"/>
          <w:szCs w:val="24"/>
        </w:rPr>
        <w:sectPr w:rsidR="006D0559" w:rsidRPr="008F140B" w:rsidSect="00D12811">
          <w:headerReference w:type="default" r:id="rId11"/>
          <w:pgSz w:w="11910" w:h="16840"/>
          <w:pgMar w:top="941" w:right="459" w:bottom="567" w:left="1678" w:header="748" w:footer="698" w:gutter="0"/>
          <w:cols w:space="720" w:equalWidth="0">
            <w:col w:w="9769"/>
          </w:cols>
          <w:noEndnote/>
        </w:sectPr>
      </w:pPr>
    </w:p>
    <w:p w14:paraId="1B4E1540" w14:textId="77777777" w:rsidR="006D0559" w:rsidRPr="008F140B" w:rsidRDefault="006D0559" w:rsidP="009770CA">
      <w:pPr>
        <w:spacing w:after="0" w:line="240" w:lineRule="auto"/>
        <w:ind w:left="1871" w:right="-6123"/>
        <w:jc w:val="right"/>
        <w:rPr>
          <w:rFonts w:ascii="Times New Roman" w:hAnsi="Times New Roman" w:cs="Times New Roman"/>
          <w:b/>
          <w:szCs w:val="24"/>
        </w:rPr>
      </w:pPr>
      <w:r w:rsidRPr="008F140B">
        <w:rPr>
          <w:rFonts w:ascii="Times New Roman" w:hAnsi="Times New Roman" w:cs="Times New Roman"/>
          <w:b/>
          <w:i/>
          <w:szCs w:val="24"/>
        </w:rPr>
        <w:lastRenderedPageBreak/>
        <w:t>Приложение № 1 к подпрограмме «</w:t>
      </w:r>
      <w:r w:rsidRPr="008F140B">
        <w:rPr>
          <w:rFonts w:ascii="Times New Roman" w:hAnsi="Times New Roman" w:cs="Times New Roman"/>
          <w:b/>
          <w:szCs w:val="24"/>
        </w:rPr>
        <w:t xml:space="preserve">Развитие дополнительного </w:t>
      </w:r>
    </w:p>
    <w:p w14:paraId="1D91F0C0" w14:textId="77777777" w:rsidR="006D0559" w:rsidRPr="008F140B" w:rsidRDefault="006D0559" w:rsidP="009770CA">
      <w:pPr>
        <w:spacing w:after="0" w:line="240" w:lineRule="auto"/>
        <w:ind w:left="1871" w:right="-6123"/>
        <w:jc w:val="right"/>
        <w:rPr>
          <w:rFonts w:ascii="Times New Roman" w:hAnsi="Times New Roman" w:cs="Times New Roman"/>
          <w:b/>
          <w:szCs w:val="24"/>
        </w:rPr>
      </w:pPr>
      <w:r w:rsidRPr="008F140B">
        <w:rPr>
          <w:rFonts w:ascii="Times New Roman" w:hAnsi="Times New Roman" w:cs="Times New Roman"/>
          <w:b/>
          <w:szCs w:val="24"/>
        </w:rPr>
        <w:t xml:space="preserve">образования детей в сфере искусства и культуры муниципального </w:t>
      </w:r>
    </w:p>
    <w:p w14:paraId="02CDA795" w14:textId="77777777" w:rsidR="006D0559" w:rsidRPr="008F140B" w:rsidRDefault="006D0559" w:rsidP="009770CA">
      <w:pPr>
        <w:spacing w:after="0" w:line="240" w:lineRule="auto"/>
        <w:ind w:left="1871" w:right="-6123"/>
        <w:jc w:val="right"/>
        <w:rPr>
          <w:rFonts w:ascii="Times New Roman" w:hAnsi="Times New Roman" w:cs="Times New Roman"/>
          <w:b/>
          <w:i/>
          <w:szCs w:val="24"/>
        </w:rPr>
      </w:pPr>
      <w:r w:rsidRPr="008F140B">
        <w:rPr>
          <w:rFonts w:ascii="Times New Roman" w:hAnsi="Times New Roman" w:cs="Times New Roman"/>
          <w:b/>
          <w:szCs w:val="24"/>
        </w:rPr>
        <w:t>образования Черноморский район</w:t>
      </w:r>
      <w:r w:rsidR="00061B00" w:rsidRPr="008F140B">
        <w:rPr>
          <w:rFonts w:ascii="Times New Roman" w:hAnsi="Times New Roman" w:cs="Times New Roman"/>
          <w:b/>
          <w:szCs w:val="24"/>
        </w:rPr>
        <w:t xml:space="preserve"> Республики Крым</w:t>
      </w:r>
      <w:r w:rsidRPr="008F140B">
        <w:rPr>
          <w:rFonts w:ascii="Times New Roman" w:hAnsi="Times New Roman" w:cs="Times New Roman"/>
          <w:b/>
          <w:szCs w:val="24"/>
        </w:rPr>
        <w:t>»</w:t>
      </w:r>
    </w:p>
    <w:p w14:paraId="26A2AA97" w14:textId="77777777" w:rsidR="006D0559" w:rsidRPr="008F140B" w:rsidRDefault="006D0559" w:rsidP="009770CA">
      <w:pPr>
        <w:spacing w:after="0" w:line="240" w:lineRule="auto"/>
        <w:ind w:left="1416" w:firstLine="708"/>
        <w:jc w:val="both"/>
        <w:rPr>
          <w:rFonts w:ascii="Times New Roman" w:hAnsi="Times New Roman" w:cs="Times New Roman"/>
          <w:b/>
          <w:sz w:val="24"/>
          <w:szCs w:val="24"/>
        </w:rPr>
      </w:pPr>
    </w:p>
    <w:tbl>
      <w:tblPr>
        <w:tblW w:w="15464" w:type="dxa"/>
        <w:tblInd w:w="-108" w:type="dxa"/>
        <w:tblCellMar>
          <w:top w:w="53" w:type="dxa"/>
          <w:left w:w="84" w:type="dxa"/>
          <w:right w:w="63" w:type="dxa"/>
        </w:tblCellMar>
        <w:tblLook w:val="04A0" w:firstRow="1" w:lastRow="0" w:firstColumn="1" w:lastColumn="0" w:noHBand="0" w:noVBand="1"/>
      </w:tblPr>
      <w:tblGrid>
        <w:gridCol w:w="754"/>
        <w:gridCol w:w="6082"/>
        <w:gridCol w:w="1494"/>
        <w:gridCol w:w="1647"/>
        <w:gridCol w:w="1343"/>
        <w:gridCol w:w="1396"/>
        <w:gridCol w:w="1659"/>
        <w:gridCol w:w="1089"/>
      </w:tblGrid>
      <w:tr w:rsidR="006D0559" w:rsidRPr="008F140B" w14:paraId="50727AE2" w14:textId="77777777" w:rsidTr="00651C04">
        <w:trPr>
          <w:trHeight w:val="488"/>
        </w:trPr>
        <w:tc>
          <w:tcPr>
            <w:tcW w:w="754" w:type="dxa"/>
            <w:vMerge w:val="restart"/>
            <w:tcBorders>
              <w:top w:val="single" w:sz="4" w:space="0" w:color="000000"/>
              <w:left w:val="single" w:sz="4" w:space="0" w:color="000000"/>
              <w:bottom w:val="single" w:sz="4" w:space="0" w:color="000000"/>
              <w:right w:val="single" w:sz="4" w:space="0" w:color="000000"/>
            </w:tcBorders>
            <w:vAlign w:val="center"/>
          </w:tcPr>
          <w:p w14:paraId="497723D2"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 </w:t>
            </w:r>
          </w:p>
        </w:tc>
        <w:tc>
          <w:tcPr>
            <w:tcW w:w="6082" w:type="dxa"/>
            <w:vMerge w:val="restart"/>
            <w:tcBorders>
              <w:top w:val="single" w:sz="4" w:space="0" w:color="000000"/>
              <w:left w:val="single" w:sz="4" w:space="0" w:color="000000"/>
              <w:bottom w:val="single" w:sz="4" w:space="0" w:color="000000"/>
              <w:right w:val="single" w:sz="4" w:space="0" w:color="000000"/>
            </w:tcBorders>
            <w:vAlign w:val="center"/>
          </w:tcPr>
          <w:p w14:paraId="7AA60C46" w14:textId="77777777" w:rsidR="006D0559" w:rsidRPr="008F140B" w:rsidRDefault="006D0559" w:rsidP="009770CA">
            <w:pPr>
              <w:spacing w:after="0" w:line="240" w:lineRule="auto"/>
              <w:rPr>
                <w:rFonts w:ascii="Times New Roman" w:hAnsi="Times New Roman" w:cs="Times New Roman"/>
                <w:b/>
                <w:sz w:val="20"/>
                <w:szCs w:val="20"/>
              </w:rPr>
            </w:pPr>
          </w:p>
          <w:p w14:paraId="4F31C33A"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Показатель (индикатор) </w:t>
            </w:r>
          </w:p>
          <w:p w14:paraId="431B7431"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(наименование) </w:t>
            </w:r>
          </w:p>
        </w:tc>
        <w:tc>
          <w:tcPr>
            <w:tcW w:w="1494" w:type="dxa"/>
            <w:vMerge w:val="restart"/>
            <w:tcBorders>
              <w:top w:val="single" w:sz="4" w:space="0" w:color="000000"/>
              <w:left w:val="single" w:sz="4" w:space="0" w:color="000000"/>
              <w:bottom w:val="single" w:sz="4" w:space="0" w:color="000000"/>
              <w:right w:val="single" w:sz="4" w:space="0" w:color="000000"/>
            </w:tcBorders>
            <w:vAlign w:val="center"/>
          </w:tcPr>
          <w:p w14:paraId="0F4559C4"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Единица измерения </w:t>
            </w:r>
          </w:p>
        </w:tc>
        <w:tc>
          <w:tcPr>
            <w:tcW w:w="1647" w:type="dxa"/>
            <w:tcBorders>
              <w:top w:val="single" w:sz="4" w:space="0" w:color="000000"/>
              <w:left w:val="single" w:sz="4" w:space="0" w:color="000000"/>
              <w:bottom w:val="single" w:sz="4" w:space="0" w:color="000000"/>
              <w:right w:val="nil"/>
            </w:tcBorders>
          </w:tcPr>
          <w:p w14:paraId="72915F22" w14:textId="77777777" w:rsidR="006D0559" w:rsidRPr="008F140B" w:rsidRDefault="006D0559" w:rsidP="009770CA">
            <w:pPr>
              <w:spacing w:after="0" w:line="240" w:lineRule="auto"/>
              <w:rPr>
                <w:rFonts w:ascii="Times New Roman" w:hAnsi="Times New Roman" w:cs="Times New Roman"/>
                <w:b/>
                <w:sz w:val="20"/>
                <w:szCs w:val="20"/>
              </w:rPr>
            </w:pPr>
          </w:p>
        </w:tc>
        <w:tc>
          <w:tcPr>
            <w:tcW w:w="4398" w:type="dxa"/>
            <w:gridSpan w:val="3"/>
            <w:tcBorders>
              <w:top w:val="single" w:sz="4" w:space="0" w:color="000000"/>
              <w:left w:val="nil"/>
              <w:bottom w:val="single" w:sz="4" w:space="0" w:color="000000"/>
              <w:right w:val="nil"/>
            </w:tcBorders>
            <w:vAlign w:val="center"/>
          </w:tcPr>
          <w:p w14:paraId="4DFB9EA0"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Значения показателей: </w:t>
            </w:r>
          </w:p>
        </w:tc>
        <w:tc>
          <w:tcPr>
            <w:tcW w:w="1089" w:type="dxa"/>
            <w:tcBorders>
              <w:top w:val="single" w:sz="4" w:space="0" w:color="000000"/>
              <w:left w:val="nil"/>
              <w:bottom w:val="single" w:sz="4" w:space="0" w:color="000000"/>
              <w:right w:val="single" w:sz="4" w:space="0" w:color="000000"/>
            </w:tcBorders>
          </w:tcPr>
          <w:p w14:paraId="490142F5" w14:textId="77777777" w:rsidR="006D0559" w:rsidRPr="008F140B" w:rsidRDefault="006D0559" w:rsidP="009770CA">
            <w:pPr>
              <w:spacing w:after="0" w:line="240" w:lineRule="auto"/>
              <w:rPr>
                <w:rFonts w:ascii="Times New Roman" w:hAnsi="Times New Roman" w:cs="Times New Roman"/>
                <w:b/>
                <w:sz w:val="20"/>
                <w:szCs w:val="20"/>
              </w:rPr>
            </w:pPr>
          </w:p>
        </w:tc>
      </w:tr>
      <w:tr w:rsidR="006D0559" w:rsidRPr="008F140B" w14:paraId="7AEB0906" w14:textId="77777777" w:rsidTr="00651C04">
        <w:trPr>
          <w:trHeight w:val="962"/>
        </w:trPr>
        <w:tc>
          <w:tcPr>
            <w:tcW w:w="0" w:type="auto"/>
            <w:vMerge/>
            <w:tcBorders>
              <w:top w:val="nil"/>
              <w:left w:val="single" w:sz="4" w:space="0" w:color="000000"/>
              <w:bottom w:val="single" w:sz="4" w:space="0" w:color="000000"/>
              <w:right w:val="single" w:sz="4" w:space="0" w:color="000000"/>
            </w:tcBorders>
          </w:tcPr>
          <w:p w14:paraId="52E10DB0" w14:textId="77777777" w:rsidR="006D0559" w:rsidRPr="008F140B" w:rsidRDefault="006D0559" w:rsidP="009770CA">
            <w:pPr>
              <w:spacing w:after="0" w:line="240" w:lineRule="auto"/>
              <w:rPr>
                <w:rFonts w:ascii="Times New Roman" w:hAnsi="Times New Roman" w:cs="Times New Roman"/>
                <w:b/>
                <w:sz w:val="20"/>
                <w:szCs w:val="20"/>
              </w:rPr>
            </w:pPr>
          </w:p>
        </w:tc>
        <w:tc>
          <w:tcPr>
            <w:tcW w:w="0" w:type="auto"/>
            <w:vMerge/>
            <w:tcBorders>
              <w:top w:val="nil"/>
              <w:left w:val="single" w:sz="4" w:space="0" w:color="000000"/>
              <w:bottom w:val="single" w:sz="4" w:space="0" w:color="000000"/>
              <w:right w:val="single" w:sz="4" w:space="0" w:color="000000"/>
            </w:tcBorders>
          </w:tcPr>
          <w:p w14:paraId="1ED6EDC2" w14:textId="77777777" w:rsidR="006D0559" w:rsidRPr="008F140B" w:rsidRDefault="006D0559" w:rsidP="009770CA">
            <w:pPr>
              <w:spacing w:after="0" w:line="240" w:lineRule="auto"/>
              <w:rPr>
                <w:rFonts w:ascii="Times New Roman" w:hAnsi="Times New Roman" w:cs="Times New Roman"/>
                <w:b/>
                <w:sz w:val="20"/>
                <w:szCs w:val="20"/>
              </w:rPr>
            </w:pPr>
          </w:p>
        </w:tc>
        <w:tc>
          <w:tcPr>
            <w:tcW w:w="0" w:type="auto"/>
            <w:vMerge/>
            <w:tcBorders>
              <w:top w:val="nil"/>
              <w:left w:val="single" w:sz="4" w:space="0" w:color="000000"/>
              <w:bottom w:val="single" w:sz="4" w:space="0" w:color="000000"/>
              <w:right w:val="single" w:sz="4" w:space="0" w:color="000000"/>
            </w:tcBorders>
          </w:tcPr>
          <w:p w14:paraId="366BF6A1" w14:textId="77777777" w:rsidR="006D0559" w:rsidRPr="008F140B" w:rsidRDefault="006D0559" w:rsidP="009770CA">
            <w:pPr>
              <w:spacing w:after="0" w:line="240" w:lineRule="auto"/>
              <w:rPr>
                <w:rFonts w:ascii="Times New Roman" w:hAnsi="Times New Roman" w:cs="Times New Roman"/>
                <w:b/>
                <w:sz w:val="20"/>
                <w:szCs w:val="20"/>
              </w:rPr>
            </w:pPr>
          </w:p>
        </w:tc>
        <w:tc>
          <w:tcPr>
            <w:tcW w:w="1647" w:type="dxa"/>
            <w:tcBorders>
              <w:top w:val="single" w:sz="4" w:space="0" w:color="000000"/>
              <w:left w:val="single" w:sz="4" w:space="0" w:color="000000"/>
              <w:bottom w:val="single" w:sz="4" w:space="0" w:color="000000"/>
              <w:right w:val="single" w:sz="4" w:space="0" w:color="000000"/>
            </w:tcBorders>
            <w:vAlign w:val="center"/>
          </w:tcPr>
          <w:p w14:paraId="66E15F72"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отчетный год</w:t>
            </w:r>
          </w:p>
          <w:p w14:paraId="6F1773E6" w14:textId="77777777" w:rsidR="006D0559" w:rsidRPr="008F140B" w:rsidRDefault="00644D66"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2019</w:t>
            </w:r>
          </w:p>
        </w:tc>
        <w:tc>
          <w:tcPr>
            <w:tcW w:w="1343" w:type="dxa"/>
            <w:tcBorders>
              <w:top w:val="single" w:sz="4" w:space="0" w:color="000000"/>
              <w:left w:val="single" w:sz="4" w:space="0" w:color="000000"/>
              <w:bottom w:val="single" w:sz="4" w:space="0" w:color="000000"/>
              <w:right w:val="single" w:sz="4" w:space="0" w:color="000000"/>
            </w:tcBorders>
            <w:vAlign w:val="center"/>
          </w:tcPr>
          <w:p w14:paraId="71C63670"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текущий год </w:t>
            </w:r>
          </w:p>
          <w:p w14:paraId="5C235881" w14:textId="77777777" w:rsidR="006D0559" w:rsidRPr="008F140B" w:rsidRDefault="00644D66"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2019</w:t>
            </w:r>
          </w:p>
        </w:tc>
        <w:tc>
          <w:tcPr>
            <w:tcW w:w="1396" w:type="dxa"/>
            <w:tcBorders>
              <w:top w:val="single" w:sz="4" w:space="0" w:color="000000"/>
              <w:left w:val="single" w:sz="4" w:space="0" w:color="000000"/>
              <w:bottom w:val="single" w:sz="4" w:space="0" w:color="000000"/>
              <w:right w:val="single" w:sz="4" w:space="0" w:color="000000"/>
            </w:tcBorders>
            <w:vAlign w:val="center"/>
          </w:tcPr>
          <w:p w14:paraId="53072368"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очередной год </w:t>
            </w:r>
          </w:p>
          <w:p w14:paraId="53E61EC0" w14:textId="77777777" w:rsidR="006D0559" w:rsidRPr="008F140B" w:rsidRDefault="00644D66"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2020</w:t>
            </w:r>
          </w:p>
        </w:tc>
        <w:tc>
          <w:tcPr>
            <w:tcW w:w="1659" w:type="dxa"/>
            <w:tcBorders>
              <w:top w:val="single" w:sz="4" w:space="0" w:color="000000"/>
              <w:left w:val="single" w:sz="4" w:space="0" w:color="000000"/>
              <w:bottom w:val="single" w:sz="4" w:space="0" w:color="000000"/>
              <w:right w:val="single" w:sz="4" w:space="0" w:color="000000"/>
            </w:tcBorders>
          </w:tcPr>
          <w:p w14:paraId="3E36A103"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первый год планового периода </w:t>
            </w:r>
          </w:p>
          <w:p w14:paraId="50CBD431" w14:textId="77777777" w:rsidR="006D0559" w:rsidRPr="008F140B" w:rsidRDefault="00644D66"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2021</w:t>
            </w:r>
          </w:p>
        </w:tc>
        <w:tc>
          <w:tcPr>
            <w:tcW w:w="1089" w:type="dxa"/>
            <w:tcBorders>
              <w:top w:val="single" w:sz="4" w:space="0" w:color="000000"/>
              <w:left w:val="single" w:sz="4" w:space="0" w:color="000000"/>
              <w:bottom w:val="single" w:sz="4" w:space="0" w:color="000000"/>
              <w:right w:val="single" w:sz="4" w:space="0" w:color="000000"/>
            </w:tcBorders>
          </w:tcPr>
          <w:p w14:paraId="36984F6B"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второй год планового периода </w:t>
            </w:r>
          </w:p>
          <w:p w14:paraId="0C2B79C4" w14:textId="77777777" w:rsidR="006D0559" w:rsidRPr="008F140B" w:rsidRDefault="00644D66"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2022</w:t>
            </w:r>
          </w:p>
        </w:tc>
      </w:tr>
      <w:tr w:rsidR="006D0559" w:rsidRPr="008F140B" w14:paraId="6FDFAB04" w14:textId="77777777" w:rsidTr="00651C04">
        <w:trPr>
          <w:trHeight w:val="480"/>
        </w:trPr>
        <w:tc>
          <w:tcPr>
            <w:tcW w:w="754" w:type="dxa"/>
            <w:tcBorders>
              <w:top w:val="single" w:sz="4" w:space="0" w:color="000000"/>
              <w:left w:val="single" w:sz="4" w:space="0" w:color="000000"/>
              <w:bottom w:val="single" w:sz="4" w:space="0" w:color="000000"/>
              <w:right w:val="single" w:sz="4" w:space="0" w:color="000000"/>
            </w:tcBorders>
          </w:tcPr>
          <w:p w14:paraId="25C62D8F"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 </w:t>
            </w:r>
          </w:p>
        </w:tc>
        <w:tc>
          <w:tcPr>
            <w:tcW w:w="6082" w:type="dxa"/>
            <w:tcBorders>
              <w:top w:val="single" w:sz="4" w:space="0" w:color="000000"/>
              <w:left w:val="single" w:sz="4" w:space="0" w:color="000000"/>
              <w:bottom w:val="single" w:sz="4" w:space="0" w:color="000000"/>
              <w:right w:val="nil"/>
            </w:tcBorders>
          </w:tcPr>
          <w:p w14:paraId="3ECE7C86" w14:textId="77777777" w:rsidR="006D0559" w:rsidRPr="008F140B" w:rsidRDefault="006D0559" w:rsidP="009770CA">
            <w:pPr>
              <w:spacing w:after="0" w:line="240" w:lineRule="auto"/>
              <w:rPr>
                <w:rFonts w:ascii="Times New Roman" w:hAnsi="Times New Roman" w:cs="Times New Roman"/>
                <w:b/>
                <w:sz w:val="20"/>
                <w:szCs w:val="20"/>
              </w:rPr>
            </w:pPr>
          </w:p>
        </w:tc>
        <w:tc>
          <w:tcPr>
            <w:tcW w:w="3141" w:type="dxa"/>
            <w:gridSpan w:val="2"/>
            <w:tcBorders>
              <w:top w:val="single" w:sz="4" w:space="0" w:color="000000"/>
              <w:left w:val="nil"/>
              <w:bottom w:val="single" w:sz="4" w:space="0" w:color="000000"/>
              <w:right w:val="nil"/>
            </w:tcBorders>
            <w:vAlign w:val="center"/>
          </w:tcPr>
          <w:p w14:paraId="128BF5A7" w14:textId="77777777" w:rsidR="006D0559" w:rsidRPr="008F140B" w:rsidRDefault="006D0559" w:rsidP="009770CA">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Муниципальная программа </w:t>
            </w:r>
          </w:p>
        </w:tc>
        <w:tc>
          <w:tcPr>
            <w:tcW w:w="4398" w:type="dxa"/>
            <w:gridSpan w:val="3"/>
            <w:tcBorders>
              <w:top w:val="single" w:sz="4" w:space="0" w:color="000000"/>
              <w:left w:val="nil"/>
              <w:bottom w:val="single" w:sz="4" w:space="0" w:color="000000"/>
              <w:right w:val="nil"/>
            </w:tcBorders>
          </w:tcPr>
          <w:p w14:paraId="1E5BBA66" w14:textId="77777777" w:rsidR="006D0559" w:rsidRPr="008F140B" w:rsidRDefault="006D0559" w:rsidP="009770CA">
            <w:pPr>
              <w:spacing w:after="0" w:line="240" w:lineRule="auto"/>
              <w:rPr>
                <w:rFonts w:ascii="Times New Roman" w:hAnsi="Times New Roman" w:cs="Times New Roman"/>
                <w:b/>
                <w:sz w:val="20"/>
                <w:szCs w:val="20"/>
              </w:rPr>
            </w:pPr>
          </w:p>
        </w:tc>
        <w:tc>
          <w:tcPr>
            <w:tcW w:w="1089" w:type="dxa"/>
            <w:tcBorders>
              <w:top w:val="single" w:sz="4" w:space="0" w:color="000000"/>
              <w:left w:val="nil"/>
              <w:bottom w:val="single" w:sz="4" w:space="0" w:color="000000"/>
              <w:right w:val="single" w:sz="4" w:space="0" w:color="000000"/>
            </w:tcBorders>
          </w:tcPr>
          <w:p w14:paraId="400A8D68" w14:textId="77777777" w:rsidR="006D0559" w:rsidRPr="008F140B" w:rsidRDefault="006D0559" w:rsidP="009770CA">
            <w:pPr>
              <w:spacing w:after="0" w:line="240" w:lineRule="auto"/>
              <w:rPr>
                <w:rFonts w:ascii="Times New Roman" w:hAnsi="Times New Roman" w:cs="Times New Roman"/>
                <w:b/>
                <w:sz w:val="20"/>
                <w:szCs w:val="20"/>
              </w:rPr>
            </w:pPr>
          </w:p>
        </w:tc>
      </w:tr>
      <w:tr w:rsidR="00651C04" w:rsidRPr="008F140B" w14:paraId="1333B5D8" w14:textId="77777777" w:rsidTr="00651C04">
        <w:trPr>
          <w:trHeight w:val="562"/>
        </w:trPr>
        <w:tc>
          <w:tcPr>
            <w:tcW w:w="754" w:type="dxa"/>
            <w:tcBorders>
              <w:top w:val="single" w:sz="4" w:space="0" w:color="000000"/>
              <w:left w:val="single" w:sz="4" w:space="0" w:color="000000"/>
              <w:bottom w:val="single" w:sz="4" w:space="0" w:color="000000"/>
              <w:right w:val="single" w:sz="4" w:space="0" w:color="000000"/>
            </w:tcBorders>
            <w:vAlign w:val="center"/>
          </w:tcPr>
          <w:p w14:paraId="72B0A94B" w14:textId="77777777"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1 </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14:paraId="446A61ED" w14:textId="77777777" w:rsidR="00651C04" w:rsidRPr="008F140B" w:rsidRDefault="00651C04" w:rsidP="00651C04">
            <w:pPr>
              <w:spacing w:after="0" w:line="240" w:lineRule="auto"/>
              <w:rPr>
                <w:rFonts w:ascii="Times New Roman" w:hAnsi="Times New Roman" w:cs="Times New Roman"/>
                <w:i/>
              </w:rPr>
            </w:pPr>
            <w:r w:rsidRPr="008F140B">
              <w:rPr>
                <w:rFonts w:ascii="Times New Roman" w:hAnsi="Times New Roman" w:cs="Times New Roman"/>
                <w:i/>
              </w:rPr>
              <w:t>Целевой индикатор 1.</w:t>
            </w:r>
          </w:p>
          <w:p w14:paraId="7E5B915C" w14:textId="403BA102"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i/>
              </w:rPr>
              <w:t>Количество обучающихся</w:t>
            </w:r>
          </w:p>
        </w:tc>
        <w:tc>
          <w:tcPr>
            <w:tcW w:w="1494" w:type="dxa"/>
            <w:tcBorders>
              <w:top w:val="single" w:sz="4" w:space="0" w:color="000000"/>
              <w:left w:val="single" w:sz="4" w:space="0" w:color="000000"/>
              <w:bottom w:val="single" w:sz="4" w:space="0" w:color="000000"/>
              <w:right w:val="single" w:sz="4" w:space="0" w:color="000000"/>
            </w:tcBorders>
          </w:tcPr>
          <w:p w14:paraId="19E48503" w14:textId="735BE474"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i/>
              </w:rPr>
              <w:t>человек</w:t>
            </w:r>
          </w:p>
        </w:tc>
        <w:tc>
          <w:tcPr>
            <w:tcW w:w="1647" w:type="dxa"/>
            <w:tcBorders>
              <w:top w:val="single" w:sz="4" w:space="0" w:color="000000"/>
              <w:left w:val="single" w:sz="4" w:space="0" w:color="000000"/>
              <w:bottom w:val="single" w:sz="4" w:space="0" w:color="000000"/>
              <w:right w:val="single" w:sz="4" w:space="0" w:color="000000"/>
            </w:tcBorders>
          </w:tcPr>
          <w:p w14:paraId="6ECF910A" w14:textId="7B388198"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231</w:t>
            </w:r>
          </w:p>
        </w:tc>
        <w:tc>
          <w:tcPr>
            <w:tcW w:w="1343" w:type="dxa"/>
            <w:tcBorders>
              <w:top w:val="single" w:sz="4" w:space="0" w:color="000000"/>
              <w:left w:val="single" w:sz="4" w:space="0" w:color="000000"/>
              <w:bottom w:val="single" w:sz="4" w:space="0" w:color="000000"/>
              <w:right w:val="single" w:sz="4" w:space="0" w:color="000000"/>
            </w:tcBorders>
          </w:tcPr>
          <w:p w14:paraId="2BFC1B61" w14:textId="7E0F6015"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240</w:t>
            </w:r>
          </w:p>
        </w:tc>
        <w:tc>
          <w:tcPr>
            <w:tcW w:w="1396" w:type="dxa"/>
            <w:tcBorders>
              <w:top w:val="single" w:sz="4" w:space="0" w:color="000000"/>
              <w:left w:val="single" w:sz="4" w:space="0" w:color="000000"/>
              <w:bottom w:val="single" w:sz="4" w:space="0" w:color="000000"/>
              <w:right w:val="single" w:sz="4" w:space="0" w:color="000000"/>
            </w:tcBorders>
          </w:tcPr>
          <w:p w14:paraId="01B31DB3" w14:textId="47B74281"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240</w:t>
            </w:r>
          </w:p>
        </w:tc>
        <w:tc>
          <w:tcPr>
            <w:tcW w:w="1659" w:type="dxa"/>
            <w:tcBorders>
              <w:top w:val="single" w:sz="4" w:space="0" w:color="000000"/>
              <w:left w:val="single" w:sz="4" w:space="0" w:color="000000"/>
              <w:bottom w:val="single" w:sz="4" w:space="0" w:color="000000"/>
              <w:right w:val="single" w:sz="4" w:space="0" w:color="000000"/>
            </w:tcBorders>
          </w:tcPr>
          <w:p w14:paraId="4F871E1D" w14:textId="168864B6"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240</w:t>
            </w:r>
          </w:p>
        </w:tc>
        <w:tc>
          <w:tcPr>
            <w:tcW w:w="1089" w:type="dxa"/>
            <w:tcBorders>
              <w:top w:val="single" w:sz="4" w:space="0" w:color="000000"/>
              <w:left w:val="single" w:sz="4" w:space="0" w:color="000000"/>
              <w:bottom w:val="single" w:sz="4" w:space="0" w:color="000000"/>
              <w:right w:val="single" w:sz="4" w:space="0" w:color="000000"/>
            </w:tcBorders>
          </w:tcPr>
          <w:p w14:paraId="0D9B2053" w14:textId="66E86D9F"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240</w:t>
            </w:r>
          </w:p>
        </w:tc>
      </w:tr>
      <w:tr w:rsidR="00651C04" w:rsidRPr="008F140B" w14:paraId="748CB1F1" w14:textId="77777777" w:rsidTr="00651C04">
        <w:trPr>
          <w:trHeight w:val="646"/>
        </w:trPr>
        <w:tc>
          <w:tcPr>
            <w:tcW w:w="754" w:type="dxa"/>
            <w:tcBorders>
              <w:top w:val="single" w:sz="4" w:space="0" w:color="000000"/>
              <w:left w:val="single" w:sz="4" w:space="0" w:color="000000"/>
              <w:bottom w:val="single" w:sz="4" w:space="0" w:color="000000"/>
              <w:right w:val="single" w:sz="4" w:space="0" w:color="000000"/>
            </w:tcBorders>
            <w:vAlign w:val="center"/>
          </w:tcPr>
          <w:p w14:paraId="41D3E0F5" w14:textId="77777777"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b/>
                <w:sz w:val="20"/>
                <w:szCs w:val="20"/>
              </w:rPr>
              <w:t xml:space="preserve">2 </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14:paraId="23A7D643" w14:textId="77777777" w:rsidR="00651C04" w:rsidRPr="008F140B" w:rsidRDefault="00651C04" w:rsidP="00651C04">
            <w:pPr>
              <w:spacing w:after="0" w:line="240" w:lineRule="auto"/>
              <w:rPr>
                <w:rFonts w:ascii="Times New Roman" w:hAnsi="Times New Roman" w:cs="Times New Roman"/>
                <w:i/>
              </w:rPr>
            </w:pPr>
            <w:r w:rsidRPr="008F140B">
              <w:rPr>
                <w:rFonts w:ascii="Times New Roman" w:hAnsi="Times New Roman" w:cs="Times New Roman"/>
                <w:i/>
              </w:rPr>
              <w:t>Целевой индикатор 2.</w:t>
            </w:r>
          </w:p>
          <w:p w14:paraId="7869E766" w14:textId="78D3930A"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i/>
              </w:rPr>
              <w:t>Количество молодых специалистов</w:t>
            </w:r>
          </w:p>
        </w:tc>
        <w:tc>
          <w:tcPr>
            <w:tcW w:w="1494" w:type="dxa"/>
            <w:tcBorders>
              <w:top w:val="single" w:sz="4" w:space="0" w:color="000000"/>
              <w:left w:val="single" w:sz="4" w:space="0" w:color="000000"/>
              <w:bottom w:val="single" w:sz="4" w:space="0" w:color="000000"/>
              <w:right w:val="single" w:sz="4" w:space="0" w:color="000000"/>
            </w:tcBorders>
          </w:tcPr>
          <w:p w14:paraId="3A52003F" w14:textId="557D4B13" w:rsidR="00651C04" w:rsidRPr="008F140B" w:rsidRDefault="00651C04" w:rsidP="00651C04">
            <w:pPr>
              <w:spacing w:after="0" w:line="240" w:lineRule="auto"/>
              <w:rPr>
                <w:rFonts w:ascii="Times New Roman" w:hAnsi="Times New Roman" w:cs="Times New Roman"/>
                <w:b/>
                <w:sz w:val="20"/>
                <w:szCs w:val="20"/>
              </w:rPr>
            </w:pPr>
            <w:r w:rsidRPr="008F140B">
              <w:rPr>
                <w:rFonts w:ascii="Times New Roman" w:hAnsi="Times New Roman" w:cs="Times New Roman"/>
                <w:i/>
              </w:rPr>
              <w:t>человек</w:t>
            </w:r>
          </w:p>
        </w:tc>
        <w:tc>
          <w:tcPr>
            <w:tcW w:w="1647" w:type="dxa"/>
            <w:tcBorders>
              <w:top w:val="single" w:sz="4" w:space="0" w:color="000000"/>
              <w:left w:val="single" w:sz="4" w:space="0" w:color="000000"/>
              <w:bottom w:val="single" w:sz="4" w:space="0" w:color="000000"/>
              <w:right w:val="single" w:sz="4" w:space="0" w:color="000000"/>
            </w:tcBorders>
          </w:tcPr>
          <w:p w14:paraId="76E03644" w14:textId="5D3247B7"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1</w:t>
            </w:r>
          </w:p>
        </w:tc>
        <w:tc>
          <w:tcPr>
            <w:tcW w:w="1343" w:type="dxa"/>
            <w:tcBorders>
              <w:top w:val="single" w:sz="4" w:space="0" w:color="000000"/>
              <w:left w:val="single" w:sz="4" w:space="0" w:color="000000"/>
              <w:bottom w:val="single" w:sz="4" w:space="0" w:color="000000"/>
              <w:right w:val="single" w:sz="4" w:space="0" w:color="000000"/>
            </w:tcBorders>
          </w:tcPr>
          <w:p w14:paraId="128ED68D" w14:textId="37C99F8A"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w:t>
            </w:r>
          </w:p>
        </w:tc>
        <w:tc>
          <w:tcPr>
            <w:tcW w:w="1396" w:type="dxa"/>
            <w:tcBorders>
              <w:top w:val="single" w:sz="4" w:space="0" w:color="000000"/>
              <w:left w:val="single" w:sz="4" w:space="0" w:color="000000"/>
              <w:bottom w:val="single" w:sz="4" w:space="0" w:color="000000"/>
              <w:right w:val="single" w:sz="4" w:space="0" w:color="000000"/>
            </w:tcBorders>
          </w:tcPr>
          <w:p w14:paraId="0CC99ED7" w14:textId="36AE2010"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w:t>
            </w:r>
          </w:p>
        </w:tc>
        <w:tc>
          <w:tcPr>
            <w:tcW w:w="1659" w:type="dxa"/>
            <w:tcBorders>
              <w:top w:val="single" w:sz="4" w:space="0" w:color="000000"/>
              <w:left w:val="single" w:sz="4" w:space="0" w:color="000000"/>
              <w:bottom w:val="single" w:sz="4" w:space="0" w:color="000000"/>
              <w:right w:val="single" w:sz="4" w:space="0" w:color="000000"/>
            </w:tcBorders>
          </w:tcPr>
          <w:p w14:paraId="2DDF59C0" w14:textId="107A8EAB"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2</w:t>
            </w:r>
          </w:p>
        </w:tc>
        <w:tc>
          <w:tcPr>
            <w:tcW w:w="1089" w:type="dxa"/>
            <w:tcBorders>
              <w:top w:val="single" w:sz="4" w:space="0" w:color="000000"/>
              <w:left w:val="single" w:sz="4" w:space="0" w:color="000000"/>
              <w:bottom w:val="single" w:sz="4" w:space="0" w:color="000000"/>
              <w:right w:val="single" w:sz="4" w:space="0" w:color="000000"/>
            </w:tcBorders>
          </w:tcPr>
          <w:p w14:paraId="6C82E4B4" w14:textId="0817C5BD" w:rsidR="00651C04" w:rsidRPr="008F140B" w:rsidRDefault="00651C04" w:rsidP="00651C04">
            <w:pPr>
              <w:spacing w:after="0" w:line="240" w:lineRule="auto"/>
              <w:jc w:val="center"/>
              <w:rPr>
                <w:rFonts w:ascii="Times New Roman" w:hAnsi="Times New Roman" w:cs="Times New Roman"/>
                <w:b/>
                <w:sz w:val="20"/>
                <w:szCs w:val="20"/>
              </w:rPr>
            </w:pPr>
            <w:r w:rsidRPr="008F140B">
              <w:rPr>
                <w:rFonts w:ascii="Times New Roman" w:hAnsi="Times New Roman" w:cs="Times New Roman"/>
                <w:i/>
              </w:rPr>
              <w:t>1</w:t>
            </w:r>
          </w:p>
        </w:tc>
      </w:tr>
      <w:tr w:rsidR="00651C04" w:rsidRPr="008F140B" w14:paraId="185D3FC1" w14:textId="77777777" w:rsidTr="00651C04">
        <w:trPr>
          <w:trHeight w:val="646"/>
        </w:trPr>
        <w:tc>
          <w:tcPr>
            <w:tcW w:w="754" w:type="dxa"/>
            <w:tcBorders>
              <w:top w:val="single" w:sz="4" w:space="0" w:color="000000"/>
              <w:left w:val="single" w:sz="4" w:space="0" w:color="000000"/>
              <w:bottom w:val="single" w:sz="4" w:space="0" w:color="000000"/>
              <w:right w:val="single" w:sz="4" w:space="0" w:color="000000"/>
            </w:tcBorders>
            <w:vAlign w:val="center"/>
          </w:tcPr>
          <w:p w14:paraId="549361C3" w14:textId="77777777" w:rsidR="00651C04" w:rsidRPr="008F140B" w:rsidRDefault="00651C04" w:rsidP="00651C04">
            <w:pPr>
              <w:spacing w:line="240" w:lineRule="auto"/>
              <w:rPr>
                <w:rFonts w:ascii="Times New Roman" w:hAnsi="Times New Roman" w:cs="Times New Roman"/>
                <w:b/>
                <w:sz w:val="20"/>
                <w:szCs w:val="20"/>
              </w:rPr>
            </w:pPr>
            <w:r w:rsidRPr="008F140B">
              <w:rPr>
                <w:rFonts w:ascii="Times New Roman" w:hAnsi="Times New Roman" w:cs="Times New Roman"/>
                <w:b/>
                <w:sz w:val="20"/>
                <w:szCs w:val="20"/>
              </w:rPr>
              <w:t>3</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14:paraId="6FE14370" w14:textId="77777777" w:rsidR="00651C04" w:rsidRPr="008F140B" w:rsidRDefault="00651C04" w:rsidP="00651C04">
            <w:pPr>
              <w:spacing w:after="0" w:line="240" w:lineRule="auto"/>
              <w:rPr>
                <w:rFonts w:ascii="Times New Roman" w:hAnsi="Times New Roman" w:cs="Times New Roman"/>
                <w:i/>
              </w:rPr>
            </w:pPr>
            <w:r w:rsidRPr="008F140B">
              <w:rPr>
                <w:rFonts w:ascii="Times New Roman" w:hAnsi="Times New Roman" w:cs="Times New Roman"/>
                <w:i/>
              </w:rPr>
              <w:t>Целевой индикатор 3.</w:t>
            </w:r>
          </w:p>
          <w:p w14:paraId="2FE51EB1" w14:textId="77777777" w:rsidR="00651C04" w:rsidRPr="008F140B" w:rsidRDefault="00651C04" w:rsidP="00651C04">
            <w:pPr>
              <w:spacing w:after="0" w:line="240" w:lineRule="auto"/>
              <w:rPr>
                <w:rFonts w:ascii="Times New Roman" w:hAnsi="Times New Roman" w:cs="Times New Roman"/>
                <w:i/>
              </w:rPr>
            </w:pPr>
            <w:r w:rsidRPr="008F140B">
              <w:rPr>
                <w:rFonts w:ascii="Times New Roman" w:hAnsi="Times New Roman" w:cs="Times New Roman"/>
                <w:i/>
              </w:rPr>
              <w:t>Состав преподавателей с высшим образованием</w:t>
            </w:r>
          </w:p>
          <w:p w14:paraId="4D641866" w14:textId="03D741A6" w:rsidR="00651C04" w:rsidRPr="008F140B" w:rsidRDefault="00651C04" w:rsidP="00651C04">
            <w:pPr>
              <w:spacing w:after="0" w:line="240" w:lineRule="auto"/>
              <w:rPr>
                <w:rFonts w:ascii="Times New Roman" w:hAnsi="Times New Roman" w:cs="Times New Roman"/>
                <w:b/>
                <w:i/>
                <w:sz w:val="20"/>
                <w:szCs w:val="20"/>
              </w:rPr>
            </w:pPr>
            <w:r w:rsidRPr="008F140B">
              <w:rPr>
                <w:rFonts w:ascii="Times New Roman" w:hAnsi="Times New Roman" w:cs="Times New Roman"/>
                <w:i/>
              </w:rPr>
              <w:t>Со средним специальным</w:t>
            </w:r>
          </w:p>
        </w:tc>
        <w:tc>
          <w:tcPr>
            <w:tcW w:w="1494" w:type="dxa"/>
            <w:tcBorders>
              <w:top w:val="single" w:sz="4" w:space="0" w:color="000000"/>
              <w:left w:val="single" w:sz="4" w:space="0" w:color="000000"/>
              <w:bottom w:val="single" w:sz="4" w:space="0" w:color="000000"/>
              <w:right w:val="single" w:sz="4" w:space="0" w:color="000000"/>
            </w:tcBorders>
          </w:tcPr>
          <w:p w14:paraId="78FE61B2" w14:textId="77777777" w:rsidR="00651C04" w:rsidRPr="008F140B" w:rsidRDefault="00651C04" w:rsidP="00651C04">
            <w:pPr>
              <w:jc w:val="center"/>
              <w:rPr>
                <w:rFonts w:ascii="Times New Roman" w:hAnsi="Times New Roman" w:cs="Times New Roman"/>
                <w:i/>
              </w:rPr>
            </w:pPr>
          </w:p>
          <w:p w14:paraId="1408EAEE" w14:textId="49F3EFB5"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человек</w:t>
            </w:r>
          </w:p>
        </w:tc>
        <w:tc>
          <w:tcPr>
            <w:tcW w:w="1647" w:type="dxa"/>
            <w:tcBorders>
              <w:top w:val="single" w:sz="4" w:space="0" w:color="000000"/>
              <w:left w:val="single" w:sz="4" w:space="0" w:color="000000"/>
              <w:bottom w:val="single" w:sz="4" w:space="0" w:color="000000"/>
              <w:right w:val="single" w:sz="4" w:space="0" w:color="000000"/>
            </w:tcBorders>
          </w:tcPr>
          <w:p w14:paraId="617EAA8B" w14:textId="77777777" w:rsidR="00651C04" w:rsidRPr="008F140B" w:rsidRDefault="00651C04" w:rsidP="00651C04">
            <w:pPr>
              <w:jc w:val="center"/>
              <w:rPr>
                <w:rFonts w:ascii="Times New Roman" w:hAnsi="Times New Roman" w:cs="Times New Roman"/>
                <w:i/>
              </w:rPr>
            </w:pPr>
            <w:r w:rsidRPr="008F140B">
              <w:rPr>
                <w:rFonts w:ascii="Times New Roman" w:hAnsi="Times New Roman" w:cs="Times New Roman"/>
                <w:i/>
              </w:rPr>
              <w:t>9</w:t>
            </w:r>
          </w:p>
          <w:p w14:paraId="131B0048" w14:textId="3EFECC50"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13</w:t>
            </w:r>
          </w:p>
        </w:tc>
        <w:tc>
          <w:tcPr>
            <w:tcW w:w="1343" w:type="dxa"/>
            <w:tcBorders>
              <w:top w:val="single" w:sz="4" w:space="0" w:color="000000"/>
              <w:left w:val="single" w:sz="4" w:space="0" w:color="000000"/>
              <w:bottom w:val="single" w:sz="4" w:space="0" w:color="000000"/>
              <w:right w:val="single" w:sz="4" w:space="0" w:color="000000"/>
            </w:tcBorders>
          </w:tcPr>
          <w:p w14:paraId="67BD8F72" w14:textId="77777777" w:rsidR="00651C04" w:rsidRPr="008F140B" w:rsidRDefault="00651C04" w:rsidP="00651C04">
            <w:pPr>
              <w:jc w:val="center"/>
              <w:rPr>
                <w:rFonts w:ascii="Times New Roman" w:hAnsi="Times New Roman" w:cs="Times New Roman"/>
                <w:i/>
              </w:rPr>
            </w:pPr>
            <w:r w:rsidRPr="008F140B">
              <w:rPr>
                <w:rFonts w:ascii="Times New Roman" w:hAnsi="Times New Roman" w:cs="Times New Roman"/>
                <w:i/>
              </w:rPr>
              <w:t>11</w:t>
            </w:r>
          </w:p>
          <w:p w14:paraId="5D352F9E" w14:textId="6DF76100"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11</w:t>
            </w:r>
          </w:p>
        </w:tc>
        <w:tc>
          <w:tcPr>
            <w:tcW w:w="1396" w:type="dxa"/>
            <w:tcBorders>
              <w:top w:val="single" w:sz="4" w:space="0" w:color="000000"/>
              <w:left w:val="single" w:sz="4" w:space="0" w:color="000000"/>
              <w:bottom w:val="single" w:sz="4" w:space="0" w:color="000000"/>
              <w:right w:val="single" w:sz="4" w:space="0" w:color="000000"/>
            </w:tcBorders>
          </w:tcPr>
          <w:p w14:paraId="334FE08A" w14:textId="77777777" w:rsidR="00651C04" w:rsidRPr="008F140B" w:rsidRDefault="00651C04" w:rsidP="00651C04">
            <w:pPr>
              <w:jc w:val="center"/>
              <w:rPr>
                <w:rFonts w:ascii="Times New Roman" w:hAnsi="Times New Roman" w:cs="Times New Roman"/>
                <w:i/>
              </w:rPr>
            </w:pPr>
            <w:r w:rsidRPr="008F140B">
              <w:rPr>
                <w:rFonts w:ascii="Times New Roman" w:hAnsi="Times New Roman" w:cs="Times New Roman"/>
                <w:i/>
              </w:rPr>
              <w:t>13</w:t>
            </w:r>
          </w:p>
          <w:p w14:paraId="6ADC19A9" w14:textId="79648599"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13</w:t>
            </w:r>
          </w:p>
        </w:tc>
        <w:tc>
          <w:tcPr>
            <w:tcW w:w="1659" w:type="dxa"/>
            <w:tcBorders>
              <w:top w:val="single" w:sz="4" w:space="0" w:color="000000"/>
              <w:left w:val="single" w:sz="4" w:space="0" w:color="000000"/>
              <w:bottom w:val="single" w:sz="4" w:space="0" w:color="000000"/>
              <w:right w:val="single" w:sz="4" w:space="0" w:color="000000"/>
            </w:tcBorders>
          </w:tcPr>
          <w:p w14:paraId="0F0A652E" w14:textId="77777777" w:rsidR="00651C04" w:rsidRPr="008F140B" w:rsidRDefault="00651C04" w:rsidP="00651C04">
            <w:pPr>
              <w:jc w:val="center"/>
              <w:rPr>
                <w:rFonts w:ascii="Times New Roman" w:hAnsi="Times New Roman" w:cs="Times New Roman"/>
                <w:i/>
              </w:rPr>
            </w:pPr>
            <w:r w:rsidRPr="008F140B">
              <w:rPr>
                <w:rFonts w:ascii="Times New Roman" w:hAnsi="Times New Roman" w:cs="Times New Roman"/>
                <w:i/>
              </w:rPr>
              <w:t>13</w:t>
            </w:r>
          </w:p>
          <w:p w14:paraId="3292BF55" w14:textId="556F2A2E"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13</w:t>
            </w:r>
          </w:p>
        </w:tc>
        <w:tc>
          <w:tcPr>
            <w:tcW w:w="1089" w:type="dxa"/>
            <w:tcBorders>
              <w:top w:val="single" w:sz="4" w:space="0" w:color="000000"/>
              <w:left w:val="single" w:sz="4" w:space="0" w:color="000000"/>
              <w:bottom w:val="single" w:sz="4" w:space="0" w:color="000000"/>
              <w:right w:val="single" w:sz="4" w:space="0" w:color="000000"/>
            </w:tcBorders>
          </w:tcPr>
          <w:p w14:paraId="5EABD1C9" w14:textId="77777777" w:rsidR="00651C04" w:rsidRPr="008F140B" w:rsidRDefault="00651C04" w:rsidP="00651C04">
            <w:pPr>
              <w:jc w:val="center"/>
              <w:rPr>
                <w:rFonts w:ascii="Times New Roman" w:hAnsi="Times New Roman" w:cs="Times New Roman"/>
                <w:i/>
              </w:rPr>
            </w:pPr>
            <w:r w:rsidRPr="008F140B">
              <w:rPr>
                <w:rFonts w:ascii="Times New Roman" w:hAnsi="Times New Roman" w:cs="Times New Roman"/>
                <w:i/>
              </w:rPr>
              <w:t>13</w:t>
            </w:r>
          </w:p>
          <w:p w14:paraId="487DACDC" w14:textId="64D6DB46" w:rsidR="00651C04" w:rsidRPr="008F140B" w:rsidRDefault="00651C04" w:rsidP="00651C04">
            <w:pPr>
              <w:spacing w:line="240" w:lineRule="auto"/>
              <w:jc w:val="center"/>
              <w:rPr>
                <w:rFonts w:ascii="Times New Roman" w:hAnsi="Times New Roman" w:cs="Times New Roman"/>
                <w:b/>
                <w:i/>
                <w:sz w:val="20"/>
                <w:szCs w:val="20"/>
              </w:rPr>
            </w:pPr>
            <w:r w:rsidRPr="008F140B">
              <w:rPr>
                <w:rFonts w:ascii="Times New Roman" w:hAnsi="Times New Roman" w:cs="Times New Roman"/>
                <w:i/>
              </w:rPr>
              <w:t>13</w:t>
            </w:r>
          </w:p>
        </w:tc>
      </w:tr>
      <w:tr w:rsidR="00651C04" w:rsidRPr="008F140B" w14:paraId="39788BEC" w14:textId="77777777" w:rsidTr="00651C04">
        <w:trPr>
          <w:trHeight w:val="646"/>
        </w:trPr>
        <w:tc>
          <w:tcPr>
            <w:tcW w:w="754" w:type="dxa"/>
            <w:tcBorders>
              <w:top w:val="single" w:sz="4" w:space="0" w:color="000000"/>
              <w:left w:val="single" w:sz="4" w:space="0" w:color="000000"/>
              <w:bottom w:val="single" w:sz="4" w:space="0" w:color="000000"/>
              <w:right w:val="single" w:sz="4" w:space="0" w:color="000000"/>
            </w:tcBorders>
            <w:vAlign w:val="center"/>
          </w:tcPr>
          <w:p w14:paraId="4C637BB2" w14:textId="77777777" w:rsidR="00651C04" w:rsidRPr="008F140B" w:rsidRDefault="00651C04" w:rsidP="00651C04">
            <w:pPr>
              <w:spacing w:before="240" w:line="240" w:lineRule="auto"/>
              <w:rPr>
                <w:rFonts w:ascii="Times New Roman" w:hAnsi="Times New Roman" w:cs="Times New Roman"/>
                <w:b/>
                <w:sz w:val="20"/>
                <w:szCs w:val="20"/>
              </w:rPr>
            </w:pPr>
            <w:r w:rsidRPr="008F140B">
              <w:rPr>
                <w:rFonts w:ascii="Times New Roman" w:hAnsi="Times New Roman" w:cs="Times New Roman"/>
                <w:b/>
                <w:sz w:val="20"/>
                <w:szCs w:val="20"/>
              </w:rPr>
              <w:t>4</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14:paraId="1D665983" w14:textId="77777777" w:rsidR="00651C04" w:rsidRPr="008F140B" w:rsidRDefault="00651C04" w:rsidP="00651C04">
            <w:pPr>
              <w:spacing w:after="0" w:line="240" w:lineRule="auto"/>
              <w:rPr>
                <w:rFonts w:ascii="Times New Roman" w:hAnsi="Times New Roman" w:cs="Times New Roman"/>
                <w:i/>
              </w:rPr>
            </w:pPr>
            <w:r w:rsidRPr="008F140B">
              <w:rPr>
                <w:rFonts w:ascii="Times New Roman" w:hAnsi="Times New Roman" w:cs="Times New Roman"/>
                <w:i/>
              </w:rPr>
              <w:t>Целевой показатель 4.</w:t>
            </w:r>
          </w:p>
          <w:p w14:paraId="1F8D386D" w14:textId="7A84C556" w:rsidR="00651C04" w:rsidRPr="008F140B" w:rsidRDefault="00651C04" w:rsidP="00651C04">
            <w:pPr>
              <w:spacing w:after="0" w:line="240" w:lineRule="auto"/>
              <w:rPr>
                <w:rFonts w:ascii="Times New Roman" w:hAnsi="Times New Roman" w:cs="Times New Roman"/>
                <w:b/>
                <w:i/>
                <w:sz w:val="20"/>
                <w:szCs w:val="20"/>
              </w:rPr>
            </w:pPr>
            <w:r w:rsidRPr="008F140B">
              <w:rPr>
                <w:rFonts w:ascii="Times New Roman" w:hAnsi="Times New Roman" w:cs="Times New Roman"/>
                <w:i/>
              </w:rPr>
              <w:t>Массовые мероприятия</w:t>
            </w:r>
          </w:p>
        </w:tc>
        <w:tc>
          <w:tcPr>
            <w:tcW w:w="1494" w:type="dxa"/>
            <w:tcBorders>
              <w:top w:val="single" w:sz="4" w:space="0" w:color="000000"/>
              <w:left w:val="single" w:sz="4" w:space="0" w:color="000000"/>
              <w:bottom w:val="single" w:sz="4" w:space="0" w:color="000000"/>
              <w:right w:val="single" w:sz="4" w:space="0" w:color="000000"/>
            </w:tcBorders>
          </w:tcPr>
          <w:p w14:paraId="07BA827F" w14:textId="7D5A3192"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единиц</w:t>
            </w:r>
          </w:p>
        </w:tc>
        <w:tc>
          <w:tcPr>
            <w:tcW w:w="1647" w:type="dxa"/>
            <w:tcBorders>
              <w:top w:val="single" w:sz="4" w:space="0" w:color="000000"/>
              <w:left w:val="single" w:sz="4" w:space="0" w:color="000000"/>
              <w:bottom w:val="single" w:sz="4" w:space="0" w:color="000000"/>
              <w:right w:val="single" w:sz="4" w:space="0" w:color="000000"/>
            </w:tcBorders>
          </w:tcPr>
          <w:p w14:paraId="192CEDE6" w14:textId="32EF0BD3"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12</w:t>
            </w:r>
          </w:p>
        </w:tc>
        <w:tc>
          <w:tcPr>
            <w:tcW w:w="1343" w:type="dxa"/>
            <w:tcBorders>
              <w:top w:val="single" w:sz="4" w:space="0" w:color="000000"/>
              <w:left w:val="single" w:sz="4" w:space="0" w:color="000000"/>
              <w:bottom w:val="single" w:sz="4" w:space="0" w:color="000000"/>
              <w:right w:val="single" w:sz="4" w:space="0" w:color="000000"/>
            </w:tcBorders>
          </w:tcPr>
          <w:p w14:paraId="6BAF4706" w14:textId="3F1A2EA6"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12</w:t>
            </w:r>
          </w:p>
        </w:tc>
        <w:tc>
          <w:tcPr>
            <w:tcW w:w="1396" w:type="dxa"/>
            <w:tcBorders>
              <w:top w:val="single" w:sz="4" w:space="0" w:color="000000"/>
              <w:left w:val="single" w:sz="4" w:space="0" w:color="000000"/>
              <w:bottom w:val="single" w:sz="4" w:space="0" w:color="000000"/>
              <w:right w:val="single" w:sz="4" w:space="0" w:color="000000"/>
            </w:tcBorders>
          </w:tcPr>
          <w:p w14:paraId="3E44B368" w14:textId="4162FE93"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12</w:t>
            </w:r>
          </w:p>
        </w:tc>
        <w:tc>
          <w:tcPr>
            <w:tcW w:w="1659" w:type="dxa"/>
            <w:tcBorders>
              <w:top w:val="single" w:sz="4" w:space="0" w:color="000000"/>
              <w:left w:val="single" w:sz="4" w:space="0" w:color="000000"/>
              <w:bottom w:val="single" w:sz="4" w:space="0" w:color="000000"/>
              <w:right w:val="single" w:sz="4" w:space="0" w:color="000000"/>
            </w:tcBorders>
          </w:tcPr>
          <w:p w14:paraId="6CA36AEE" w14:textId="0F7908F4"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12</w:t>
            </w:r>
          </w:p>
        </w:tc>
        <w:tc>
          <w:tcPr>
            <w:tcW w:w="1089" w:type="dxa"/>
            <w:tcBorders>
              <w:top w:val="single" w:sz="4" w:space="0" w:color="000000"/>
              <w:left w:val="single" w:sz="4" w:space="0" w:color="000000"/>
              <w:bottom w:val="single" w:sz="4" w:space="0" w:color="000000"/>
              <w:right w:val="single" w:sz="4" w:space="0" w:color="000000"/>
            </w:tcBorders>
          </w:tcPr>
          <w:p w14:paraId="544A179C" w14:textId="4523AAE4"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12</w:t>
            </w:r>
          </w:p>
        </w:tc>
      </w:tr>
      <w:tr w:rsidR="00651C04" w:rsidRPr="008F140B" w14:paraId="0EB14136" w14:textId="77777777" w:rsidTr="00651C04">
        <w:trPr>
          <w:trHeight w:val="646"/>
        </w:trPr>
        <w:tc>
          <w:tcPr>
            <w:tcW w:w="754" w:type="dxa"/>
            <w:tcBorders>
              <w:top w:val="single" w:sz="4" w:space="0" w:color="000000"/>
              <w:left w:val="single" w:sz="4" w:space="0" w:color="000000"/>
              <w:bottom w:val="single" w:sz="4" w:space="0" w:color="000000"/>
              <w:right w:val="single" w:sz="4" w:space="0" w:color="000000"/>
            </w:tcBorders>
            <w:vAlign w:val="center"/>
          </w:tcPr>
          <w:p w14:paraId="14A6C1D9" w14:textId="77777777" w:rsidR="00651C04" w:rsidRPr="008F140B" w:rsidRDefault="00651C04" w:rsidP="00651C04">
            <w:pPr>
              <w:spacing w:before="240" w:line="240" w:lineRule="auto"/>
              <w:rPr>
                <w:rFonts w:ascii="Times New Roman" w:hAnsi="Times New Roman" w:cs="Times New Roman"/>
                <w:b/>
                <w:sz w:val="20"/>
                <w:szCs w:val="20"/>
              </w:rPr>
            </w:pP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14:paraId="5C676E55" w14:textId="045FB703" w:rsidR="00651C04" w:rsidRPr="008F140B" w:rsidRDefault="00651C04" w:rsidP="00651C04">
            <w:pPr>
              <w:spacing w:before="240" w:line="240" w:lineRule="auto"/>
              <w:rPr>
                <w:rFonts w:ascii="Times New Roman" w:hAnsi="Times New Roman" w:cs="Times New Roman"/>
                <w:b/>
                <w:i/>
                <w:sz w:val="20"/>
                <w:szCs w:val="20"/>
              </w:rPr>
            </w:pPr>
            <w:r w:rsidRPr="008F140B">
              <w:rPr>
                <w:rFonts w:ascii="Times New Roman" w:hAnsi="Times New Roman" w:cs="Times New Roman"/>
                <w:i/>
              </w:rPr>
              <w:t xml:space="preserve">Целевой индикатор 3. </w:t>
            </w:r>
            <w:r w:rsidRPr="008F140B">
              <w:rPr>
                <w:rFonts w:ascii="Times New Roman" w:hAnsi="Times New Roman" w:cs="Times New Roman"/>
                <w:shd w:val="clear" w:color="auto" w:fill="FFFFFF"/>
              </w:rPr>
              <w:t xml:space="preserve"> </w:t>
            </w:r>
            <w:r w:rsidRPr="008F140B">
              <w:rPr>
                <w:rFonts w:ascii="Times New Roman" w:hAnsi="Times New Roman" w:cs="Times New Roman"/>
                <w:i/>
                <w:shd w:val="clear" w:color="auto" w:fill="FFFFFF"/>
              </w:rPr>
              <w:t>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94" w:type="dxa"/>
            <w:tcBorders>
              <w:top w:val="single" w:sz="4" w:space="0" w:color="000000"/>
              <w:left w:val="single" w:sz="4" w:space="0" w:color="000000"/>
              <w:bottom w:val="single" w:sz="4" w:space="0" w:color="000000"/>
              <w:right w:val="single" w:sz="4" w:space="0" w:color="000000"/>
            </w:tcBorders>
          </w:tcPr>
          <w:p w14:paraId="07009E2E" w14:textId="66FC9AD2"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cs="Times New Roman"/>
                <w:i/>
              </w:rPr>
              <w:t>штук</w:t>
            </w:r>
          </w:p>
        </w:tc>
        <w:tc>
          <w:tcPr>
            <w:tcW w:w="1647" w:type="dxa"/>
            <w:tcBorders>
              <w:top w:val="single" w:sz="4" w:space="0" w:color="000000"/>
              <w:left w:val="single" w:sz="4" w:space="0" w:color="000000"/>
              <w:bottom w:val="single" w:sz="4" w:space="0" w:color="000000"/>
              <w:right w:val="single" w:sz="4" w:space="0" w:color="000000"/>
            </w:tcBorders>
          </w:tcPr>
          <w:p w14:paraId="3DC10262" w14:textId="03CC54FE"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i/>
              </w:rPr>
              <w:t>0</w:t>
            </w:r>
          </w:p>
        </w:tc>
        <w:tc>
          <w:tcPr>
            <w:tcW w:w="1343" w:type="dxa"/>
            <w:tcBorders>
              <w:top w:val="single" w:sz="4" w:space="0" w:color="000000"/>
              <w:left w:val="single" w:sz="4" w:space="0" w:color="000000"/>
              <w:bottom w:val="single" w:sz="4" w:space="0" w:color="000000"/>
              <w:right w:val="single" w:sz="4" w:space="0" w:color="000000"/>
            </w:tcBorders>
          </w:tcPr>
          <w:p w14:paraId="308541DE" w14:textId="50E53A90"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i/>
                <w:color w:val="000000"/>
              </w:rPr>
              <w:t>0</w:t>
            </w:r>
          </w:p>
        </w:tc>
        <w:tc>
          <w:tcPr>
            <w:tcW w:w="1396" w:type="dxa"/>
            <w:tcBorders>
              <w:top w:val="single" w:sz="4" w:space="0" w:color="000000"/>
              <w:left w:val="single" w:sz="4" w:space="0" w:color="000000"/>
              <w:bottom w:val="single" w:sz="4" w:space="0" w:color="000000"/>
              <w:right w:val="single" w:sz="4" w:space="0" w:color="000000"/>
            </w:tcBorders>
          </w:tcPr>
          <w:p w14:paraId="033CBA71" w14:textId="05047930"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i/>
                <w:color w:val="000000"/>
              </w:rPr>
              <w:t>0</w:t>
            </w:r>
          </w:p>
        </w:tc>
        <w:tc>
          <w:tcPr>
            <w:tcW w:w="1659" w:type="dxa"/>
            <w:tcBorders>
              <w:top w:val="single" w:sz="4" w:space="0" w:color="000000"/>
              <w:left w:val="single" w:sz="4" w:space="0" w:color="000000"/>
              <w:bottom w:val="single" w:sz="4" w:space="0" w:color="000000"/>
              <w:right w:val="single" w:sz="4" w:space="0" w:color="000000"/>
            </w:tcBorders>
          </w:tcPr>
          <w:p w14:paraId="4BC93DE4" w14:textId="17A9D5DF"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i/>
                <w:color w:val="000000"/>
              </w:rPr>
              <w:t>0</w:t>
            </w:r>
          </w:p>
        </w:tc>
        <w:tc>
          <w:tcPr>
            <w:tcW w:w="1089" w:type="dxa"/>
            <w:tcBorders>
              <w:top w:val="single" w:sz="4" w:space="0" w:color="000000"/>
              <w:left w:val="single" w:sz="4" w:space="0" w:color="000000"/>
              <w:bottom w:val="single" w:sz="4" w:space="0" w:color="000000"/>
              <w:right w:val="single" w:sz="4" w:space="0" w:color="000000"/>
            </w:tcBorders>
          </w:tcPr>
          <w:p w14:paraId="0258408E" w14:textId="697E7EA9" w:rsidR="00651C04" w:rsidRPr="008F140B" w:rsidRDefault="00651C04" w:rsidP="00651C04">
            <w:pPr>
              <w:spacing w:before="240" w:line="240" w:lineRule="auto"/>
              <w:jc w:val="center"/>
              <w:rPr>
                <w:rFonts w:ascii="Times New Roman" w:hAnsi="Times New Roman" w:cs="Times New Roman"/>
                <w:b/>
                <w:sz w:val="20"/>
                <w:szCs w:val="20"/>
              </w:rPr>
            </w:pPr>
            <w:r w:rsidRPr="008F140B">
              <w:rPr>
                <w:rFonts w:ascii="Times New Roman" w:hAnsi="Times New Roman"/>
                <w:i/>
                <w:color w:val="000000"/>
              </w:rPr>
              <w:t>1</w:t>
            </w:r>
          </w:p>
        </w:tc>
      </w:tr>
    </w:tbl>
    <w:p w14:paraId="609CA4D0" w14:textId="77777777" w:rsidR="006D0559" w:rsidRPr="008F140B" w:rsidRDefault="006D0559" w:rsidP="009770CA">
      <w:pPr>
        <w:spacing w:after="0" w:line="240" w:lineRule="auto"/>
        <w:rPr>
          <w:rFonts w:ascii="Times New Roman" w:hAnsi="Times New Roman" w:cs="Times New Roman"/>
          <w:b/>
          <w:sz w:val="20"/>
          <w:szCs w:val="20"/>
        </w:rPr>
      </w:pPr>
    </w:p>
    <w:p w14:paraId="746BB5B9" w14:textId="4C6E44BC" w:rsidR="006D0559" w:rsidRPr="008F140B" w:rsidRDefault="006D0559" w:rsidP="009770CA">
      <w:pPr>
        <w:spacing w:after="0" w:line="240" w:lineRule="auto"/>
        <w:rPr>
          <w:rFonts w:ascii="Times New Roman" w:hAnsi="Times New Roman" w:cs="Times New Roman"/>
          <w:b/>
          <w:sz w:val="20"/>
          <w:szCs w:val="20"/>
        </w:rPr>
      </w:pPr>
    </w:p>
    <w:p w14:paraId="3D4FB2F1" w14:textId="35DED184" w:rsidR="00651C04" w:rsidRPr="008F140B" w:rsidRDefault="00651C04" w:rsidP="009770CA">
      <w:pPr>
        <w:spacing w:after="0" w:line="240" w:lineRule="auto"/>
        <w:rPr>
          <w:rFonts w:ascii="Times New Roman" w:hAnsi="Times New Roman" w:cs="Times New Roman"/>
          <w:b/>
          <w:sz w:val="20"/>
          <w:szCs w:val="20"/>
        </w:rPr>
      </w:pPr>
    </w:p>
    <w:p w14:paraId="40188580" w14:textId="77777777" w:rsidR="00651C04" w:rsidRPr="008F140B" w:rsidRDefault="00651C04" w:rsidP="009770CA">
      <w:pPr>
        <w:spacing w:after="0" w:line="240" w:lineRule="auto"/>
        <w:rPr>
          <w:rFonts w:ascii="Times New Roman" w:hAnsi="Times New Roman" w:cs="Times New Roman"/>
          <w:b/>
          <w:sz w:val="20"/>
          <w:szCs w:val="20"/>
        </w:rPr>
      </w:pPr>
    </w:p>
    <w:p w14:paraId="50D137EA" w14:textId="77777777" w:rsidR="006D0559" w:rsidRPr="008F140B" w:rsidRDefault="006D0559" w:rsidP="009770CA">
      <w:pPr>
        <w:spacing w:after="0" w:line="240" w:lineRule="auto"/>
        <w:ind w:left="1416" w:right="-12416" w:firstLine="708"/>
        <w:jc w:val="center"/>
        <w:rPr>
          <w:rFonts w:ascii="Times New Roman" w:hAnsi="Times New Roman" w:cs="Times New Roman"/>
          <w:b/>
          <w:i/>
          <w:sz w:val="24"/>
          <w:szCs w:val="24"/>
        </w:rPr>
      </w:pPr>
      <w:r w:rsidRPr="008F140B">
        <w:rPr>
          <w:rFonts w:ascii="Times New Roman" w:hAnsi="Times New Roman" w:cs="Times New Roman"/>
          <w:b/>
          <w:i/>
          <w:sz w:val="24"/>
          <w:szCs w:val="24"/>
        </w:rPr>
        <w:lastRenderedPageBreak/>
        <w:t xml:space="preserve">Приложение № 2 к подпрограмме «Развитие дополнительного </w:t>
      </w:r>
    </w:p>
    <w:p w14:paraId="055AF789" w14:textId="77777777" w:rsidR="006D0559" w:rsidRPr="008F140B" w:rsidRDefault="006D0559" w:rsidP="009770CA">
      <w:pPr>
        <w:spacing w:after="0" w:line="240" w:lineRule="auto"/>
        <w:ind w:left="1416" w:right="-10772" w:firstLine="708"/>
        <w:jc w:val="center"/>
        <w:rPr>
          <w:rFonts w:ascii="Times New Roman" w:hAnsi="Times New Roman" w:cs="Times New Roman"/>
          <w:b/>
          <w:i/>
          <w:sz w:val="24"/>
          <w:szCs w:val="24"/>
        </w:rPr>
      </w:pPr>
      <w:r w:rsidRPr="008F140B">
        <w:rPr>
          <w:rFonts w:ascii="Times New Roman" w:hAnsi="Times New Roman" w:cs="Times New Roman"/>
          <w:b/>
          <w:i/>
          <w:sz w:val="24"/>
          <w:szCs w:val="24"/>
        </w:rPr>
        <w:t xml:space="preserve">    образования детей в сфере искусства и культуры </w:t>
      </w:r>
    </w:p>
    <w:p w14:paraId="0DD6E8FD" w14:textId="77777777" w:rsidR="006D0559" w:rsidRPr="008F140B" w:rsidRDefault="006D0559" w:rsidP="009770CA">
      <w:pPr>
        <w:spacing w:after="0" w:line="240" w:lineRule="auto"/>
        <w:ind w:left="1416" w:right="-10772" w:firstLine="708"/>
        <w:jc w:val="center"/>
        <w:rPr>
          <w:rFonts w:ascii="Times New Roman" w:hAnsi="Times New Roman" w:cs="Times New Roman"/>
          <w:b/>
          <w:i/>
          <w:sz w:val="24"/>
          <w:szCs w:val="24"/>
        </w:rPr>
      </w:pPr>
      <w:r w:rsidRPr="008F140B">
        <w:rPr>
          <w:rFonts w:ascii="Times New Roman" w:hAnsi="Times New Roman" w:cs="Times New Roman"/>
          <w:b/>
          <w:i/>
          <w:sz w:val="24"/>
          <w:szCs w:val="24"/>
        </w:rPr>
        <w:t xml:space="preserve">                           муниципального образования Черноморский район Республики </w:t>
      </w:r>
    </w:p>
    <w:p w14:paraId="08B4D774" w14:textId="77777777" w:rsidR="006D0559" w:rsidRPr="008F140B" w:rsidRDefault="006D0559" w:rsidP="009770CA">
      <w:pPr>
        <w:spacing w:after="0" w:line="240" w:lineRule="auto"/>
        <w:ind w:left="7788" w:right="-10772" w:firstLine="708"/>
        <w:rPr>
          <w:rFonts w:ascii="Times New Roman" w:hAnsi="Times New Roman" w:cs="Times New Roman"/>
          <w:b/>
          <w:i/>
          <w:sz w:val="24"/>
          <w:szCs w:val="24"/>
        </w:rPr>
      </w:pPr>
      <w:r w:rsidRPr="008F140B">
        <w:rPr>
          <w:rFonts w:ascii="Times New Roman" w:hAnsi="Times New Roman" w:cs="Times New Roman"/>
          <w:b/>
          <w:i/>
          <w:sz w:val="24"/>
          <w:szCs w:val="24"/>
        </w:rPr>
        <w:t xml:space="preserve">     Крым»</w:t>
      </w:r>
    </w:p>
    <w:p w14:paraId="1CBA30B2" w14:textId="77777777" w:rsidR="006D0559" w:rsidRPr="008F140B" w:rsidRDefault="006D0559" w:rsidP="009770CA">
      <w:pPr>
        <w:spacing w:after="0" w:line="240" w:lineRule="auto"/>
        <w:jc w:val="center"/>
        <w:rPr>
          <w:rFonts w:ascii="Times New Roman" w:hAnsi="Times New Roman" w:cs="Times New Roman"/>
          <w:b/>
          <w:sz w:val="24"/>
          <w:szCs w:val="24"/>
        </w:rPr>
      </w:pPr>
      <w:r w:rsidRPr="008F140B">
        <w:rPr>
          <w:rFonts w:ascii="Times New Roman" w:hAnsi="Times New Roman" w:cs="Times New Roman"/>
          <w:b/>
          <w:sz w:val="24"/>
          <w:szCs w:val="24"/>
        </w:rPr>
        <w:t>Перечень основных мероприятий муниципальной программы</w:t>
      </w:r>
    </w:p>
    <w:tbl>
      <w:tblPr>
        <w:tblW w:w="15129" w:type="dxa"/>
        <w:tblInd w:w="-108" w:type="dxa"/>
        <w:tblCellMar>
          <w:top w:w="9" w:type="dxa"/>
        </w:tblCellMar>
        <w:tblLook w:val="04A0" w:firstRow="1" w:lastRow="0" w:firstColumn="1" w:lastColumn="0" w:noHBand="0" w:noVBand="1"/>
      </w:tblPr>
      <w:tblGrid>
        <w:gridCol w:w="560"/>
        <w:gridCol w:w="2487"/>
        <w:gridCol w:w="2064"/>
        <w:gridCol w:w="1044"/>
        <w:gridCol w:w="1371"/>
        <w:gridCol w:w="5051"/>
        <w:gridCol w:w="2552"/>
      </w:tblGrid>
      <w:tr w:rsidR="006D0559" w:rsidRPr="008F140B" w14:paraId="39738D97" w14:textId="77777777" w:rsidTr="0045180B">
        <w:trPr>
          <w:trHeight w:val="326"/>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2DEACEF1"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 </w:t>
            </w:r>
          </w:p>
          <w:p w14:paraId="2411C8D2"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п/п </w:t>
            </w:r>
          </w:p>
        </w:tc>
        <w:tc>
          <w:tcPr>
            <w:tcW w:w="2487" w:type="dxa"/>
            <w:vMerge w:val="restart"/>
            <w:tcBorders>
              <w:top w:val="single" w:sz="4" w:space="0" w:color="000000"/>
              <w:left w:val="single" w:sz="4" w:space="0" w:color="000000"/>
              <w:bottom w:val="single" w:sz="4" w:space="0" w:color="000000"/>
              <w:right w:val="single" w:sz="4" w:space="0" w:color="000000"/>
            </w:tcBorders>
          </w:tcPr>
          <w:p w14:paraId="5951EEE3"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Наименование подпрограммы/ основного мероприятия </w:t>
            </w:r>
          </w:p>
        </w:tc>
        <w:tc>
          <w:tcPr>
            <w:tcW w:w="2064" w:type="dxa"/>
            <w:vMerge w:val="restart"/>
            <w:tcBorders>
              <w:top w:val="single" w:sz="4" w:space="0" w:color="000000"/>
              <w:left w:val="single" w:sz="4" w:space="0" w:color="000000"/>
              <w:bottom w:val="single" w:sz="4" w:space="0" w:color="000000"/>
              <w:right w:val="single" w:sz="4" w:space="0" w:color="000000"/>
            </w:tcBorders>
            <w:vAlign w:val="center"/>
          </w:tcPr>
          <w:p w14:paraId="3746690F"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Ответственный исполнитель </w:t>
            </w:r>
          </w:p>
        </w:tc>
        <w:tc>
          <w:tcPr>
            <w:tcW w:w="2415" w:type="dxa"/>
            <w:gridSpan w:val="2"/>
            <w:tcBorders>
              <w:top w:val="single" w:sz="4" w:space="0" w:color="000000"/>
              <w:left w:val="single" w:sz="4" w:space="0" w:color="000000"/>
              <w:bottom w:val="single" w:sz="4" w:space="0" w:color="000000"/>
              <w:right w:val="single" w:sz="4" w:space="0" w:color="000000"/>
            </w:tcBorders>
          </w:tcPr>
          <w:p w14:paraId="23394230"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Срок реализации </w:t>
            </w:r>
          </w:p>
        </w:tc>
        <w:tc>
          <w:tcPr>
            <w:tcW w:w="5051" w:type="dxa"/>
            <w:vMerge w:val="restart"/>
            <w:tcBorders>
              <w:top w:val="single" w:sz="4" w:space="0" w:color="000000"/>
              <w:left w:val="single" w:sz="4" w:space="0" w:color="000000"/>
              <w:bottom w:val="single" w:sz="4" w:space="0" w:color="000000"/>
              <w:right w:val="single" w:sz="4" w:space="0" w:color="000000"/>
            </w:tcBorders>
            <w:vAlign w:val="center"/>
          </w:tcPr>
          <w:p w14:paraId="66ACE7D4"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Ожидаемый результат (краткое описание)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1246994B"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Последствия не реализации мероприятий </w:t>
            </w:r>
          </w:p>
        </w:tc>
      </w:tr>
      <w:tr w:rsidR="006D0559" w:rsidRPr="008F140B" w14:paraId="6AF6F648" w14:textId="77777777" w:rsidTr="0045180B">
        <w:trPr>
          <w:trHeight w:val="953"/>
        </w:trPr>
        <w:tc>
          <w:tcPr>
            <w:tcW w:w="0" w:type="auto"/>
            <w:vMerge/>
            <w:tcBorders>
              <w:top w:val="nil"/>
              <w:left w:val="single" w:sz="4" w:space="0" w:color="000000"/>
              <w:bottom w:val="single" w:sz="4" w:space="0" w:color="000000"/>
              <w:right w:val="single" w:sz="4" w:space="0" w:color="000000"/>
            </w:tcBorders>
            <w:vAlign w:val="bottom"/>
          </w:tcPr>
          <w:p w14:paraId="210BAE4D" w14:textId="77777777" w:rsidR="006D0559" w:rsidRPr="008F140B" w:rsidRDefault="006D0559" w:rsidP="009770CA">
            <w:pPr>
              <w:spacing w:after="0" w:line="240" w:lineRule="auto"/>
              <w:rPr>
                <w:rFonts w:ascii="Times New Roman" w:hAnsi="Times New Roman" w:cs="Times New Roman"/>
                <w:b/>
                <w:sz w:val="24"/>
                <w:szCs w:val="24"/>
              </w:rPr>
            </w:pPr>
          </w:p>
        </w:tc>
        <w:tc>
          <w:tcPr>
            <w:tcW w:w="0" w:type="auto"/>
            <w:vMerge/>
            <w:tcBorders>
              <w:top w:val="nil"/>
              <w:left w:val="single" w:sz="4" w:space="0" w:color="000000"/>
              <w:bottom w:val="single" w:sz="4" w:space="0" w:color="000000"/>
              <w:right w:val="single" w:sz="4" w:space="0" w:color="000000"/>
            </w:tcBorders>
          </w:tcPr>
          <w:p w14:paraId="582A8EA5" w14:textId="77777777" w:rsidR="006D0559" w:rsidRPr="008F140B" w:rsidRDefault="006D0559" w:rsidP="009770CA">
            <w:pPr>
              <w:spacing w:after="0" w:line="240" w:lineRule="auto"/>
              <w:rPr>
                <w:rFonts w:ascii="Times New Roman" w:hAnsi="Times New Roman" w:cs="Times New Roman"/>
                <w:b/>
                <w:sz w:val="24"/>
                <w:szCs w:val="24"/>
              </w:rPr>
            </w:pPr>
          </w:p>
        </w:tc>
        <w:tc>
          <w:tcPr>
            <w:tcW w:w="0" w:type="auto"/>
            <w:vMerge/>
            <w:tcBorders>
              <w:top w:val="nil"/>
              <w:left w:val="single" w:sz="4" w:space="0" w:color="000000"/>
              <w:bottom w:val="single" w:sz="4" w:space="0" w:color="000000"/>
              <w:right w:val="single" w:sz="4" w:space="0" w:color="000000"/>
            </w:tcBorders>
          </w:tcPr>
          <w:p w14:paraId="73AF4580" w14:textId="77777777" w:rsidR="006D0559" w:rsidRPr="008F140B" w:rsidRDefault="006D0559" w:rsidP="009770CA">
            <w:pPr>
              <w:spacing w:after="0" w:line="240" w:lineRule="auto"/>
              <w:rPr>
                <w:rFonts w:ascii="Times New Roman" w:hAnsi="Times New Roman" w:cs="Times New Roman"/>
                <w:b/>
                <w:sz w:val="24"/>
                <w:szCs w:val="24"/>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260A3F7B"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начало </w:t>
            </w:r>
          </w:p>
        </w:tc>
        <w:tc>
          <w:tcPr>
            <w:tcW w:w="1371" w:type="dxa"/>
            <w:tcBorders>
              <w:top w:val="single" w:sz="4" w:space="0" w:color="000000"/>
              <w:left w:val="single" w:sz="4" w:space="0" w:color="000000"/>
              <w:bottom w:val="single" w:sz="4" w:space="0" w:color="000000"/>
              <w:right w:val="single" w:sz="4" w:space="0" w:color="000000"/>
            </w:tcBorders>
            <w:vAlign w:val="center"/>
          </w:tcPr>
          <w:p w14:paraId="72320E73"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окончание</w:t>
            </w:r>
          </w:p>
        </w:tc>
        <w:tc>
          <w:tcPr>
            <w:tcW w:w="5051" w:type="dxa"/>
            <w:vMerge/>
            <w:tcBorders>
              <w:top w:val="nil"/>
              <w:left w:val="single" w:sz="4" w:space="0" w:color="000000"/>
              <w:bottom w:val="single" w:sz="4" w:space="0" w:color="000000"/>
              <w:right w:val="single" w:sz="4" w:space="0" w:color="000000"/>
            </w:tcBorders>
          </w:tcPr>
          <w:p w14:paraId="05613789" w14:textId="77777777" w:rsidR="006D0559" w:rsidRPr="008F140B" w:rsidRDefault="006D0559" w:rsidP="009770CA">
            <w:pPr>
              <w:spacing w:after="0" w:line="240" w:lineRule="auto"/>
              <w:rPr>
                <w:rFonts w:ascii="Times New Roman" w:hAnsi="Times New Roman" w:cs="Times New Roman"/>
                <w:b/>
                <w:sz w:val="24"/>
                <w:szCs w:val="24"/>
              </w:rPr>
            </w:pPr>
          </w:p>
        </w:tc>
        <w:tc>
          <w:tcPr>
            <w:tcW w:w="2552" w:type="dxa"/>
            <w:vMerge/>
            <w:tcBorders>
              <w:top w:val="nil"/>
              <w:left w:val="single" w:sz="4" w:space="0" w:color="000000"/>
              <w:bottom w:val="single" w:sz="4" w:space="0" w:color="000000"/>
              <w:right w:val="single" w:sz="4" w:space="0" w:color="000000"/>
            </w:tcBorders>
          </w:tcPr>
          <w:p w14:paraId="7D9C29A7" w14:textId="77777777" w:rsidR="006D0559" w:rsidRPr="008F140B" w:rsidRDefault="006D0559" w:rsidP="009770CA">
            <w:pPr>
              <w:spacing w:after="0" w:line="240" w:lineRule="auto"/>
              <w:rPr>
                <w:rFonts w:ascii="Times New Roman" w:hAnsi="Times New Roman" w:cs="Times New Roman"/>
                <w:b/>
                <w:sz w:val="24"/>
                <w:szCs w:val="24"/>
              </w:rPr>
            </w:pPr>
          </w:p>
        </w:tc>
      </w:tr>
      <w:tr w:rsidR="006D0559" w:rsidRPr="008F140B" w14:paraId="2E659358" w14:textId="77777777" w:rsidTr="0045180B">
        <w:trPr>
          <w:trHeight w:val="326"/>
        </w:trPr>
        <w:tc>
          <w:tcPr>
            <w:tcW w:w="560" w:type="dxa"/>
            <w:tcBorders>
              <w:top w:val="single" w:sz="4" w:space="0" w:color="000000"/>
              <w:left w:val="single" w:sz="4" w:space="0" w:color="000000"/>
              <w:bottom w:val="single" w:sz="4" w:space="0" w:color="000000"/>
              <w:right w:val="single" w:sz="4" w:space="0" w:color="000000"/>
            </w:tcBorders>
          </w:tcPr>
          <w:p w14:paraId="1F5329DC"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 </w:t>
            </w:r>
          </w:p>
        </w:tc>
        <w:tc>
          <w:tcPr>
            <w:tcW w:w="12017" w:type="dxa"/>
            <w:gridSpan w:val="5"/>
            <w:tcBorders>
              <w:top w:val="single" w:sz="4" w:space="0" w:color="000000"/>
              <w:left w:val="single" w:sz="4" w:space="0" w:color="000000"/>
              <w:bottom w:val="single" w:sz="4" w:space="0" w:color="000000"/>
              <w:right w:val="nil"/>
            </w:tcBorders>
          </w:tcPr>
          <w:p w14:paraId="5479A095"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I. Подпрограммы муниципальной программы. </w:t>
            </w:r>
          </w:p>
        </w:tc>
        <w:tc>
          <w:tcPr>
            <w:tcW w:w="2552" w:type="dxa"/>
            <w:tcBorders>
              <w:top w:val="single" w:sz="4" w:space="0" w:color="000000"/>
              <w:left w:val="nil"/>
              <w:bottom w:val="single" w:sz="4" w:space="0" w:color="000000"/>
              <w:right w:val="single" w:sz="4" w:space="0" w:color="000000"/>
            </w:tcBorders>
          </w:tcPr>
          <w:p w14:paraId="59124ECA" w14:textId="77777777" w:rsidR="006D0559" w:rsidRPr="008F140B" w:rsidRDefault="006D0559" w:rsidP="009770CA">
            <w:pPr>
              <w:spacing w:after="0" w:line="240" w:lineRule="auto"/>
              <w:rPr>
                <w:rFonts w:ascii="Times New Roman" w:hAnsi="Times New Roman" w:cs="Times New Roman"/>
                <w:b/>
                <w:sz w:val="24"/>
                <w:szCs w:val="24"/>
              </w:rPr>
            </w:pPr>
          </w:p>
        </w:tc>
      </w:tr>
      <w:tr w:rsidR="006D0559" w:rsidRPr="008F140B" w14:paraId="6E9BD994" w14:textId="77777777" w:rsidTr="0045180B">
        <w:trPr>
          <w:trHeight w:val="1607"/>
        </w:trPr>
        <w:tc>
          <w:tcPr>
            <w:tcW w:w="560" w:type="dxa"/>
            <w:tcBorders>
              <w:top w:val="single" w:sz="4" w:space="0" w:color="000000"/>
              <w:left w:val="single" w:sz="4" w:space="0" w:color="000000"/>
              <w:bottom w:val="single" w:sz="4" w:space="0" w:color="000000"/>
              <w:right w:val="single" w:sz="4" w:space="0" w:color="000000"/>
            </w:tcBorders>
            <w:vAlign w:val="center"/>
          </w:tcPr>
          <w:p w14:paraId="09D26965"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 xml:space="preserve">1 </w:t>
            </w:r>
          </w:p>
        </w:tc>
        <w:tc>
          <w:tcPr>
            <w:tcW w:w="2487" w:type="dxa"/>
            <w:tcBorders>
              <w:top w:val="single" w:sz="4" w:space="0" w:color="000000"/>
              <w:left w:val="single" w:sz="4" w:space="0" w:color="000000"/>
              <w:bottom w:val="single" w:sz="4" w:space="0" w:color="000000"/>
              <w:right w:val="single" w:sz="4" w:space="0" w:color="000000"/>
            </w:tcBorders>
            <w:vAlign w:val="center"/>
          </w:tcPr>
          <w:p w14:paraId="6821F3AC"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 xml:space="preserve">Организация функционирования </w:t>
            </w:r>
          </w:p>
          <w:p w14:paraId="798DFF39" w14:textId="4DCC01CE" w:rsidR="006D0559" w:rsidRPr="008F140B" w:rsidRDefault="00644D66"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МБУ</w:t>
            </w:r>
            <w:r w:rsidR="006D0559" w:rsidRPr="008F140B">
              <w:rPr>
                <w:rFonts w:ascii="Times New Roman" w:hAnsi="Times New Roman" w:cs="Times New Roman"/>
                <w:b/>
                <w:szCs w:val="24"/>
              </w:rPr>
              <w:t xml:space="preserve">ДО «Черноморская </w:t>
            </w:r>
            <w:r w:rsidR="001F5670" w:rsidRPr="008F140B">
              <w:rPr>
                <w:rFonts w:ascii="Times New Roman" w:hAnsi="Times New Roman" w:cs="Times New Roman"/>
                <w:b/>
                <w:szCs w:val="24"/>
              </w:rPr>
              <w:t>ДШИ</w:t>
            </w:r>
            <w:r w:rsidR="006D0559" w:rsidRPr="008F140B">
              <w:rPr>
                <w:rFonts w:ascii="Times New Roman" w:hAnsi="Times New Roman" w:cs="Times New Roman"/>
                <w:b/>
                <w:szCs w:val="24"/>
              </w:rPr>
              <w:t xml:space="preserve">» </w:t>
            </w:r>
          </w:p>
        </w:tc>
        <w:tc>
          <w:tcPr>
            <w:tcW w:w="2064" w:type="dxa"/>
            <w:tcBorders>
              <w:top w:val="single" w:sz="4" w:space="0" w:color="000000"/>
              <w:left w:val="single" w:sz="4" w:space="0" w:color="000000"/>
              <w:bottom w:val="single" w:sz="4" w:space="0" w:color="000000"/>
              <w:right w:val="single" w:sz="4" w:space="0" w:color="000000"/>
            </w:tcBorders>
            <w:vAlign w:val="center"/>
          </w:tcPr>
          <w:p w14:paraId="57852391" w14:textId="60FEDD4D"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МБУ ДО «Черноморская Д</w:t>
            </w:r>
            <w:r w:rsidR="001F5670" w:rsidRPr="008F140B">
              <w:rPr>
                <w:rFonts w:ascii="Times New Roman" w:hAnsi="Times New Roman" w:cs="Times New Roman"/>
                <w:b/>
                <w:szCs w:val="24"/>
              </w:rPr>
              <w:t>ШИ</w:t>
            </w:r>
            <w:r w:rsidRPr="008F140B">
              <w:rPr>
                <w:rFonts w:ascii="Times New Roman" w:hAnsi="Times New Roman" w:cs="Times New Roman"/>
                <w:b/>
                <w:szCs w:val="24"/>
              </w:rPr>
              <w:t>»</w:t>
            </w:r>
          </w:p>
        </w:tc>
        <w:tc>
          <w:tcPr>
            <w:tcW w:w="1044" w:type="dxa"/>
            <w:tcBorders>
              <w:top w:val="single" w:sz="4" w:space="0" w:color="000000"/>
              <w:left w:val="single" w:sz="4" w:space="0" w:color="000000"/>
              <w:bottom w:val="single" w:sz="4" w:space="0" w:color="000000"/>
              <w:right w:val="single" w:sz="4" w:space="0" w:color="000000"/>
            </w:tcBorders>
            <w:vAlign w:val="center"/>
          </w:tcPr>
          <w:p w14:paraId="29B2673D" w14:textId="6D336505" w:rsidR="006D0559" w:rsidRPr="008F140B" w:rsidRDefault="00644D66"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201</w:t>
            </w:r>
            <w:r w:rsidR="00874919" w:rsidRPr="008F140B">
              <w:rPr>
                <w:rFonts w:ascii="Times New Roman" w:hAnsi="Times New Roman" w:cs="Times New Roman"/>
                <w:b/>
                <w:szCs w:val="24"/>
              </w:rPr>
              <w:t>8</w:t>
            </w:r>
          </w:p>
        </w:tc>
        <w:tc>
          <w:tcPr>
            <w:tcW w:w="1371" w:type="dxa"/>
            <w:tcBorders>
              <w:top w:val="single" w:sz="4" w:space="0" w:color="000000"/>
              <w:left w:val="single" w:sz="4" w:space="0" w:color="000000"/>
              <w:bottom w:val="single" w:sz="4" w:space="0" w:color="000000"/>
              <w:right w:val="single" w:sz="4" w:space="0" w:color="000000"/>
            </w:tcBorders>
            <w:vAlign w:val="center"/>
          </w:tcPr>
          <w:p w14:paraId="3C2F68C6" w14:textId="77777777" w:rsidR="006D0559" w:rsidRPr="008F140B" w:rsidRDefault="00644D66"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2022</w:t>
            </w:r>
          </w:p>
        </w:tc>
        <w:tc>
          <w:tcPr>
            <w:tcW w:w="5051" w:type="dxa"/>
            <w:tcBorders>
              <w:top w:val="single" w:sz="4" w:space="0" w:color="000000"/>
              <w:left w:val="single" w:sz="4" w:space="0" w:color="000000"/>
              <w:bottom w:val="single" w:sz="4" w:space="0" w:color="000000"/>
              <w:right w:val="single" w:sz="4" w:space="0" w:color="000000"/>
            </w:tcBorders>
          </w:tcPr>
          <w:p w14:paraId="01D35710" w14:textId="77777777" w:rsidR="006D0559" w:rsidRPr="008F140B" w:rsidRDefault="00644D66" w:rsidP="009770CA">
            <w:pPr>
              <w:spacing w:after="0" w:line="240" w:lineRule="auto"/>
              <w:rPr>
                <w:rFonts w:ascii="Times New Roman" w:hAnsi="Times New Roman" w:cs="Times New Roman"/>
                <w:b/>
                <w:sz w:val="24"/>
                <w:szCs w:val="24"/>
              </w:rPr>
            </w:pPr>
            <w:r w:rsidRPr="008F140B">
              <w:rPr>
                <w:rFonts w:ascii="Times New Roman" w:hAnsi="Times New Roman" w:cs="Times New Roman"/>
                <w:color w:val="000000"/>
                <w:sz w:val="24"/>
                <w:szCs w:val="24"/>
              </w:rPr>
              <w:t>- создание условий, соответствующих требованиям федеральных государственных требований; - повышение удовлетворенности населения качеством образовательных услуг - участие одаренных детей в конкурсах, фестивалях, районного, зонального, республиканского и международных уровней - повышения профессионального уровня преподавателей, повышение удовлетворенности населения качеством образовательных услуг.</w:t>
            </w:r>
          </w:p>
        </w:tc>
        <w:tc>
          <w:tcPr>
            <w:tcW w:w="2552" w:type="dxa"/>
            <w:tcBorders>
              <w:top w:val="single" w:sz="4" w:space="0" w:color="000000"/>
              <w:left w:val="single" w:sz="4" w:space="0" w:color="000000"/>
              <w:bottom w:val="single" w:sz="4" w:space="0" w:color="000000"/>
              <w:right w:val="single" w:sz="4" w:space="0" w:color="000000"/>
            </w:tcBorders>
            <w:vAlign w:val="center"/>
          </w:tcPr>
          <w:p w14:paraId="23BFC034"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 xml:space="preserve">-Недоступность качественного образования </w:t>
            </w:r>
          </w:p>
          <w:p w14:paraId="0E3D57FF"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-Отсутствие системы поддержки талантливых детей</w:t>
            </w:r>
          </w:p>
          <w:p w14:paraId="62659898"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-Дальнейшее снижение качества педагогических кадров</w:t>
            </w:r>
          </w:p>
        </w:tc>
      </w:tr>
      <w:tr w:rsidR="006D0559" w:rsidRPr="008F140B" w14:paraId="7CCF93CF" w14:textId="77777777" w:rsidTr="0045180B">
        <w:trPr>
          <w:trHeight w:val="1541"/>
        </w:trPr>
        <w:tc>
          <w:tcPr>
            <w:tcW w:w="560" w:type="dxa"/>
            <w:tcBorders>
              <w:top w:val="single" w:sz="4" w:space="0" w:color="000000"/>
              <w:left w:val="single" w:sz="4" w:space="0" w:color="000000"/>
              <w:bottom w:val="single" w:sz="4" w:space="0" w:color="000000"/>
              <w:right w:val="single" w:sz="4" w:space="0" w:color="000000"/>
            </w:tcBorders>
            <w:vAlign w:val="center"/>
          </w:tcPr>
          <w:p w14:paraId="6BF70537"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2</w:t>
            </w:r>
          </w:p>
        </w:tc>
        <w:tc>
          <w:tcPr>
            <w:tcW w:w="2487" w:type="dxa"/>
            <w:tcBorders>
              <w:top w:val="single" w:sz="4" w:space="0" w:color="000000"/>
              <w:left w:val="single" w:sz="4" w:space="0" w:color="000000"/>
              <w:bottom w:val="single" w:sz="4" w:space="0" w:color="000000"/>
              <w:right w:val="single" w:sz="4" w:space="0" w:color="000000"/>
            </w:tcBorders>
          </w:tcPr>
          <w:p w14:paraId="7E8FF1F5" w14:textId="77777777" w:rsidR="006D0559" w:rsidRPr="008F140B" w:rsidRDefault="006D0559" w:rsidP="009770CA">
            <w:pPr>
              <w:spacing w:after="0" w:line="240" w:lineRule="auto"/>
              <w:rPr>
                <w:rFonts w:ascii="Times New Roman" w:hAnsi="Times New Roman" w:cs="Times New Roman"/>
                <w:b/>
                <w:szCs w:val="24"/>
              </w:rPr>
            </w:pPr>
          </w:p>
          <w:p w14:paraId="73424241" w14:textId="44218C1E"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Мероприятия, направленные на развитие МБУДО "Черноморская Д</w:t>
            </w:r>
            <w:r w:rsidR="001F5670" w:rsidRPr="008F140B">
              <w:rPr>
                <w:rFonts w:ascii="Times New Roman" w:hAnsi="Times New Roman" w:cs="Times New Roman"/>
                <w:b/>
                <w:szCs w:val="24"/>
              </w:rPr>
              <w:t>ШИ</w:t>
            </w:r>
            <w:r w:rsidRPr="008F140B">
              <w:rPr>
                <w:rFonts w:ascii="Times New Roman" w:hAnsi="Times New Roman" w:cs="Times New Roman"/>
                <w:b/>
                <w:szCs w:val="24"/>
              </w:rPr>
              <w:t>"</w:t>
            </w:r>
          </w:p>
        </w:tc>
        <w:tc>
          <w:tcPr>
            <w:tcW w:w="2064" w:type="dxa"/>
            <w:tcBorders>
              <w:top w:val="single" w:sz="4" w:space="0" w:color="000000"/>
              <w:left w:val="single" w:sz="4" w:space="0" w:color="000000"/>
              <w:bottom w:val="single" w:sz="4" w:space="0" w:color="000000"/>
              <w:right w:val="single" w:sz="4" w:space="0" w:color="000000"/>
            </w:tcBorders>
            <w:vAlign w:val="center"/>
          </w:tcPr>
          <w:p w14:paraId="4FF4BA5D" w14:textId="26EA90D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МБУ ДО «Черноморская Д</w:t>
            </w:r>
            <w:r w:rsidR="001F5670" w:rsidRPr="008F140B">
              <w:rPr>
                <w:rFonts w:ascii="Times New Roman" w:hAnsi="Times New Roman" w:cs="Times New Roman"/>
                <w:b/>
                <w:szCs w:val="24"/>
              </w:rPr>
              <w:t>ШИ</w:t>
            </w:r>
            <w:r w:rsidRPr="008F140B">
              <w:rPr>
                <w:rFonts w:ascii="Times New Roman" w:hAnsi="Times New Roman" w:cs="Times New Roman"/>
                <w:b/>
                <w:szCs w:val="24"/>
              </w:rPr>
              <w:t>»</w:t>
            </w:r>
          </w:p>
        </w:tc>
        <w:tc>
          <w:tcPr>
            <w:tcW w:w="1044" w:type="dxa"/>
            <w:tcBorders>
              <w:top w:val="single" w:sz="4" w:space="0" w:color="000000"/>
              <w:left w:val="single" w:sz="4" w:space="0" w:color="000000"/>
              <w:bottom w:val="single" w:sz="4" w:space="0" w:color="000000"/>
              <w:right w:val="single" w:sz="4" w:space="0" w:color="000000"/>
            </w:tcBorders>
            <w:vAlign w:val="center"/>
          </w:tcPr>
          <w:p w14:paraId="7A9E5A46" w14:textId="7EC334AC" w:rsidR="006D0559" w:rsidRPr="008F140B" w:rsidRDefault="00644D66"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201</w:t>
            </w:r>
            <w:r w:rsidR="00874919" w:rsidRPr="008F140B">
              <w:rPr>
                <w:rFonts w:ascii="Times New Roman" w:hAnsi="Times New Roman" w:cs="Times New Roman"/>
                <w:b/>
                <w:szCs w:val="24"/>
              </w:rPr>
              <w:t>8</w:t>
            </w:r>
          </w:p>
        </w:tc>
        <w:tc>
          <w:tcPr>
            <w:tcW w:w="1371" w:type="dxa"/>
            <w:tcBorders>
              <w:top w:val="single" w:sz="4" w:space="0" w:color="000000"/>
              <w:left w:val="single" w:sz="4" w:space="0" w:color="000000"/>
              <w:bottom w:val="single" w:sz="4" w:space="0" w:color="000000"/>
              <w:right w:val="single" w:sz="4" w:space="0" w:color="000000"/>
            </w:tcBorders>
            <w:vAlign w:val="center"/>
          </w:tcPr>
          <w:p w14:paraId="27FA1D20" w14:textId="77777777" w:rsidR="006D0559" w:rsidRPr="008F140B" w:rsidRDefault="00644D66"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2022</w:t>
            </w:r>
          </w:p>
        </w:tc>
        <w:tc>
          <w:tcPr>
            <w:tcW w:w="5051" w:type="dxa"/>
            <w:tcBorders>
              <w:top w:val="single" w:sz="4" w:space="0" w:color="000000"/>
              <w:left w:val="single" w:sz="4" w:space="0" w:color="000000"/>
              <w:bottom w:val="single" w:sz="4" w:space="0" w:color="000000"/>
              <w:right w:val="single" w:sz="4" w:space="0" w:color="000000"/>
            </w:tcBorders>
            <w:vAlign w:val="center"/>
          </w:tcPr>
          <w:p w14:paraId="413C2B78" w14:textId="77777777" w:rsidR="006D0559" w:rsidRPr="008F140B" w:rsidRDefault="00644D66" w:rsidP="009770CA">
            <w:pPr>
              <w:spacing w:after="0" w:line="240" w:lineRule="auto"/>
              <w:rPr>
                <w:rFonts w:ascii="Times New Roman" w:hAnsi="Times New Roman" w:cs="Times New Roman"/>
                <w:b/>
                <w:sz w:val="24"/>
                <w:szCs w:val="24"/>
              </w:rPr>
            </w:pPr>
            <w:r w:rsidRPr="008F140B">
              <w:rPr>
                <w:rFonts w:ascii="Times New Roman" w:hAnsi="Times New Roman" w:cs="Times New Roman"/>
                <w:color w:val="000000"/>
                <w:sz w:val="24"/>
                <w:szCs w:val="24"/>
              </w:rPr>
              <w:t>- развитие и укрепление материально-технической базы; - ремонт и содержание имущества; - компенсация преподавателям коммунальных расходов; -доплата молодым специалистам</w:t>
            </w:r>
          </w:p>
        </w:tc>
        <w:tc>
          <w:tcPr>
            <w:tcW w:w="2552" w:type="dxa"/>
            <w:tcBorders>
              <w:top w:val="single" w:sz="4" w:space="0" w:color="000000"/>
              <w:left w:val="single" w:sz="4" w:space="0" w:color="000000"/>
              <w:bottom w:val="single" w:sz="4" w:space="0" w:color="000000"/>
              <w:right w:val="single" w:sz="4" w:space="0" w:color="000000"/>
            </w:tcBorders>
            <w:vAlign w:val="center"/>
          </w:tcPr>
          <w:p w14:paraId="3C5C6213"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 Снижение показателя эффективность работы учреждения</w:t>
            </w:r>
          </w:p>
          <w:p w14:paraId="3F2B57AE" w14:textId="77777777" w:rsidR="006D0559" w:rsidRPr="008F140B" w:rsidRDefault="006D0559" w:rsidP="009770CA">
            <w:pPr>
              <w:spacing w:after="0" w:line="240" w:lineRule="auto"/>
              <w:rPr>
                <w:rFonts w:ascii="Times New Roman" w:hAnsi="Times New Roman" w:cs="Times New Roman"/>
                <w:b/>
                <w:szCs w:val="24"/>
              </w:rPr>
            </w:pPr>
            <w:r w:rsidRPr="008F140B">
              <w:rPr>
                <w:rFonts w:ascii="Times New Roman" w:hAnsi="Times New Roman" w:cs="Times New Roman"/>
                <w:b/>
                <w:szCs w:val="24"/>
              </w:rPr>
              <w:t>- Ухудшение качества предоставляемых услуг</w:t>
            </w:r>
          </w:p>
        </w:tc>
      </w:tr>
    </w:tbl>
    <w:p w14:paraId="42667817" w14:textId="77777777" w:rsidR="006D0559" w:rsidRPr="008F140B" w:rsidRDefault="006D0559" w:rsidP="009770CA">
      <w:pPr>
        <w:spacing w:after="0" w:line="240" w:lineRule="auto"/>
        <w:rPr>
          <w:rFonts w:ascii="Times New Roman" w:hAnsi="Times New Roman" w:cs="Times New Roman"/>
          <w:b/>
          <w:sz w:val="24"/>
          <w:szCs w:val="24"/>
        </w:rPr>
      </w:pPr>
    </w:p>
    <w:p w14:paraId="7019E8FD" w14:textId="77777777" w:rsidR="006D0559" w:rsidRPr="008F140B" w:rsidRDefault="006D0559" w:rsidP="009770CA">
      <w:pPr>
        <w:spacing w:after="0" w:line="240" w:lineRule="auto"/>
        <w:rPr>
          <w:rFonts w:ascii="Times New Roman" w:hAnsi="Times New Roman" w:cs="Times New Roman"/>
          <w:b/>
          <w:i/>
          <w:sz w:val="24"/>
          <w:szCs w:val="24"/>
        </w:rPr>
      </w:pPr>
      <w:bookmarkStart w:id="4" w:name="RANGE!A1:I66"/>
      <w:bookmarkEnd w:id="4"/>
    </w:p>
    <w:p w14:paraId="2D0C1B8F" w14:textId="77777777" w:rsidR="006D0559" w:rsidRPr="008F140B" w:rsidRDefault="006D0559" w:rsidP="009770CA">
      <w:pPr>
        <w:spacing w:after="0" w:line="240" w:lineRule="auto"/>
        <w:rPr>
          <w:rFonts w:ascii="Times New Roman" w:hAnsi="Times New Roman" w:cs="Times New Roman"/>
          <w:b/>
          <w:sz w:val="24"/>
          <w:szCs w:val="24"/>
        </w:rPr>
      </w:pPr>
      <w:bookmarkStart w:id="5" w:name="RANGE!A1:J53"/>
      <w:bookmarkStart w:id="6" w:name="RANGE!A1:J52"/>
      <w:bookmarkStart w:id="7" w:name="RANGE!A1:J47"/>
      <w:bookmarkEnd w:id="5"/>
      <w:bookmarkEnd w:id="6"/>
      <w:bookmarkEnd w:id="7"/>
    </w:p>
    <w:p w14:paraId="448A1B49" w14:textId="77777777" w:rsidR="00AD2657" w:rsidRPr="008F140B" w:rsidRDefault="00AD2657" w:rsidP="009770CA">
      <w:pPr>
        <w:spacing w:after="0" w:line="240" w:lineRule="auto"/>
        <w:rPr>
          <w:rFonts w:ascii="Times New Roman" w:hAnsi="Times New Roman" w:cs="Times New Roman"/>
          <w:b/>
          <w:sz w:val="24"/>
          <w:szCs w:val="24"/>
        </w:rPr>
      </w:pPr>
    </w:p>
    <w:p w14:paraId="75241B4B" w14:textId="77777777" w:rsidR="00874919" w:rsidRPr="008F140B" w:rsidRDefault="00874919" w:rsidP="009770CA">
      <w:pPr>
        <w:spacing w:after="0" w:line="240" w:lineRule="auto"/>
        <w:rPr>
          <w:rFonts w:ascii="Times New Roman" w:hAnsi="Times New Roman" w:cs="Times New Roman"/>
          <w:b/>
          <w:sz w:val="24"/>
          <w:szCs w:val="24"/>
        </w:rPr>
      </w:pPr>
    </w:p>
    <w:tbl>
      <w:tblPr>
        <w:tblW w:w="14200" w:type="dxa"/>
        <w:tblLook w:val="04A0" w:firstRow="1" w:lastRow="0" w:firstColumn="1" w:lastColumn="0" w:noHBand="0" w:noVBand="1"/>
      </w:tblPr>
      <w:tblGrid>
        <w:gridCol w:w="504"/>
        <w:gridCol w:w="1855"/>
        <w:gridCol w:w="1760"/>
        <w:gridCol w:w="1840"/>
        <w:gridCol w:w="1829"/>
        <w:gridCol w:w="1184"/>
        <w:gridCol w:w="1058"/>
        <w:gridCol w:w="1036"/>
        <w:gridCol w:w="1047"/>
        <w:gridCol w:w="1058"/>
        <w:gridCol w:w="1029"/>
      </w:tblGrid>
      <w:tr w:rsidR="00F35947" w:rsidRPr="008F140B" w14:paraId="26B5DFF0" w14:textId="77777777" w:rsidTr="000B7EDF">
        <w:trPr>
          <w:trHeight w:val="915"/>
        </w:trPr>
        <w:tc>
          <w:tcPr>
            <w:tcW w:w="503" w:type="dxa"/>
            <w:tcBorders>
              <w:top w:val="nil"/>
              <w:left w:val="nil"/>
              <w:bottom w:val="nil"/>
              <w:right w:val="nil"/>
            </w:tcBorders>
            <w:shd w:val="clear" w:color="auto" w:fill="auto"/>
            <w:noWrap/>
            <w:vAlign w:val="center"/>
            <w:hideMark/>
          </w:tcPr>
          <w:p w14:paraId="11854C79" w14:textId="77777777" w:rsidR="00F35947" w:rsidRPr="008F140B" w:rsidRDefault="00F35947" w:rsidP="00F35947">
            <w:pPr>
              <w:spacing w:after="0" w:line="240" w:lineRule="auto"/>
              <w:rPr>
                <w:rFonts w:ascii="Times New Roman" w:eastAsia="Times New Roman" w:hAnsi="Times New Roman" w:cs="Times New Roman"/>
                <w:sz w:val="24"/>
                <w:szCs w:val="24"/>
                <w:lang w:eastAsia="ru-RU"/>
              </w:rPr>
            </w:pPr>
          </w:p>
        </w:tc>
        <w:tc>
          <w:tcPr>
            <w:tcW w:w="1855" w:type="dxa"/>
            <w:tcBorders>
              <w:top w:val="nil"/>
              <w:left w:val="nil"/>
              <w:bottom w:val="nil"/>
              <w:right w:val="nil"/>
            </w:tcBorders>
            <w:shd w:val="clear" w:color="auto" w:fill="auto"/>
            <w:noWrap/>
            <w:vAlign w:val="bottom"/>
            <w:hideMark/>
          </w:tcPr>
          <w:p w14:paraId="41D36A1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14:paraId="6699CDA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14:paraId="357406B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nil"/>
              <w:right w:val="nil"/>
            </w:tcBorders>
            <w:shd w:val="clear" w:color="auto" w:fill="auto"/>
            <w:noWrap/>
            <w:vAlign w:val="bottom"/>
            <w:hideMark/>
          </w:tcPr>
          <w:p w14:paraId="3F3376E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6687" w:type="dxa"/>
            <w:gridSpan w:val="6"/>
            <w:tcBorders>
              <w:top w:val="nil"/>
              <w:left w:val="nil"/>
              <w:bottom w:val="nil"/>
              <w:right w:val="nil"/>
            </w:tcBorders>
            <w:shd w:val="clear" w:color="auto" w:fill="auto"/>
            <w:hideMark/>
          </w:tcPr>
          <w:p w14:paraId="34652129" w14:textId="77777777" w:rsidR="00F35947" w:rsidRPr="008F140B" w:rsidRDefault="00F35947" w:rsidP="00F35947">
            <w:pPr>
              <w:spacing w:after="0" w:line="240" w:lineRule="auto"/>
              <w:rPr>
                <w:rFonts w:ascii="Arial CYR" w:eastAsia="Times New Roman" w:hAnsi="Arial CYR" w:cs="Arial CYR"/>
                <w:sz w:val="20"/>
                <w:szCs w:val="20"/>
                <w:lang w:eastAsia="ru-RU"/>
              </w:rPr>
            </w:pPr>
            <w:r w:rsidRPr="008F140B">
              <w:rPr>
                <w:rFonts w:ascii="Arial CYR" w:eastAsia="Times New Roman" w:hAnsi="Arial CYR" w:cs="Arial CYR"/>
                <w:sz w:val="20"/>
                <w:szCs w:val="20"/>
                <w:lang w:eastAsia="ru-RU"/>
              </w:rPr>
              <w:t xml:space="preserve">Приложение № 3 к подпрограмме «Развитие дополнительного образования детей в сфере искусства и культуры муниципального образования Черноморский район Республики Крым» </w:t>
            </w:r>
          </w:p>
        </w:tc>
      </w:tr>
      <w:tr w:rsidR="00F35947" w:rsidRPr="008F140B" w14:paraId="42C98A0C" w14:textId="77777777" w:rsidTr="00F35947">
        <w:trPr>
          <w:trHeight w:val="1080"/>
        </w:trPr>
        <w:tc>
          <w:tcPr>
            <w:tcW w:w="14200" w:type="dxa"/>
            <w:gridSpan w:val="11"/>
            <w:tcBorders>
              <w:top w:val="nil"/>
              <w:left w:val="nil"/>
              <w:bottom w:val="nil"/>
              <w:right w:val="nil"/>
            </w:tcBorders>
            <w:shd w:val="clear" w:color="auto" w:fill="auto"/>
            <w:vAlign w:val="center"/>
            <w:hideMark/>
          </w:tcPr>
          <w:p w14:paraId="2A5CBCF3" w14:textId="77777777" w:rsidR="00F35947" w:rsidRPr="008F140B" w:rsidRDefault="00F35947" w:rsidP="00F35947">
            <w:pPr>
              <w:spacing w:after="0" w:line="240" w:lineRule="auto"/>
              <w:jc w:val="center"/>
              <w:rPr>
                <w:rFonts w:ascii="Arial CYR" w:eastAsia="Times New Roman" w:hAnsi="Arial CYR" w:cs="Arial CYR"/>
                <w:b/>
                <w:bCs/>
                <w:sz w:val="28"/>
                <w:szCs w:val="28"/>
                <w:lang w:eastAsia="ru-RU"/>
              </w:rPr>
            </w:pPr>
            <w:r w:rsidRPr="008F140B">
              <w:rPr>
                <w:rFonts w:ascii="Arial CYR" w:eastAsia="Times New Roman" w:hAnsi="Arial CYR" w:cs="Arial CYR"/>
                <w:b/>
                <w:bCs/>
                <w:sz w:val="28"/>
                <w:szCs w:val="28"/>
                <w:lang w:eastAsia="ru-RU"/>
              </w:rPr>
              <w:t xml:space="preserve">Ресурсное обеспечение и прогнозная (справочная) оценка </w:t>
            </w:r>
            <w:r w:rsidRPr="008F140B">
              <w:rPr>
                <w:rFonts w:ascii="Arial CYR" w:eastAsia="Times New Roman" w:hAnsi="Arial CYR" w:cs="Arial CYR"/>
                <w:b/>
                <w:bCs/>
                <w:sz w:val="28"/>
                <w:szCs w:val="28"/>
                <w:lang w:eastAsia="ru-RU"/>
              </w:rPr>
              <w:br/>
              <w:t>расходов на реализацию целей муниципальной подпрограммы по источникам финансирования</w:t>
            </w:r>
          </w:p>
        </w:tc>
      </w:tr>
      <w:tr w:rsidR="00F35947" w:rsidRPr="008F140B" w14:paraId="24FC8B19" w14:textId="77777777" w:rsidTr="000B7EDF">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1CB0C"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п/п</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975949"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Статус</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91BC3"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Ответственный исполнитель</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AE44E"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Наименование муниципальной программы, подпрограммы муниципальной программы, мероприятий</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D53D5B"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Источник финансирования (наименования источников финансирования)</w:t>
            </w:r>
          </w:p>
        </w:tc>
        <w:tc>
          <w:tcPr>
            <w:tcW w:w="6687" w:type="dxa"/>
            <w:gridSpan w:val="6"/>
            <w:tcBorders>
              <w:top w:val="single" w:sz="4" w:space="0" w:color="auto"/>
              <w:left w:val="nil"/>
              <w:bottom w:val="single" w:sz="4" w:space="0" w:color="auto"/>
              <w:right w:val="single" w:sz="4" w:space="0" w:color="000000"/>
            </w:tcBorders>
            <w:shd w:val="clear" w:color="auto" w:fill="auto"/>
            <w:hideMark/>
          </w:tcPr>
          <w:p w14:paraId="4C9FAEAA"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Оценка расходов по годам реализации муниципальной программы (тыс. рублей)</w:t>
            </w:r>
          </w:p>
        </w:tc>
      </w:tr>
      <w:tr w:rsidR="00F35947" w:rsidRPr="008F140B" w14:paraId="5671C56F" w14:textId="77777777" w:rsidTr="000B7EDF">
        <w:trPr>
          <w:trHeight w:val="255"/>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77101AC"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14:paraId="1559D0D2"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31ACB7A5"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A0E06FD"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172EEDC8"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p>
        </w:tc>
        <w:tc>
          <w:tcPr>
            <w:tcW w:w="1294" w:type="dxa"/>
            <w:tcBorders>
              <w:top w:val="nil"/>
              <w:left w:val="nil"/>
              <w:bottom w:val="single" w:sz="4" w:space="0" w:color="auto"/>
              <w:right w:val="single" w:sz="4" w:space="0" w:color="auto"/>
            </w:tcBorders>
            <w:shd w:val="clear" w:color="auto" w:fill="auto"/>
            <w:hideMark/>
          </w:tcPr>
          <w:p w14:paraId="7E64CB46"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2018г.</w:t>
            </w:r>
          </w:p>
        </w:tc>
        <w:tc>
          <w:tcPr>
            <w:tcW w:w="1087" w:type="dxa"/>
            <w:tcBorders>
              <w:top w:val="nil"/>
              <w:left w:val="nil"/>
              <w:bottom w:val="single" w:sz="4" w:space="0" w:color="auto"/>
              <w:right w:val="single" w:sz="4" w:space="0" w:color="auto"/>
            </w:tcBorders>
            <w:shd w:val="clear" w:color="auto" w:fill="auto"/>
            <w:hideMark/>
          </w:tcPr>
          <w:p w14:paraId="7BD7306A"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2019г.</w:t>
            </w:r>
          </w:p>
        </w:tc>
        <w:tc>
          <w:tcPr>
            <w:tcW w:w="1057" w:type="dxa"/>
            <w:tcBorders>
              <w:top w:val="nil"/>
              <w:left w:val="nil"/>
              <w:bottom w:val="single" w:sz="4" w:space="0" w:color="auto"/>
              <w:right w:val="single" w:sz="4" w:space="0" w:color="auto"/>
            </w:tcBorders>
            <w:shd w:val="clear" w:color="auto" w:fill="auto"/>
            <w:hideMark/>
          </w:tcPr>
          <w:p w14:paraId="0969599B"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2020г.</w:t>
            </w:r>
          </w:p>
        </w:tc>
        <w:tc>
          <w:tcPr>
            <w:tcW w:w="1072" w:type="dxa"/>
            <w:tcBorders>
              <w:top w:val="nil"/>
              <w:left w:val="nil"/>
              <w:bottom w:val="single" w:sz="4" w:space="0" w:color="auto"/>
              <w:right w:val="single" w:sz="4" w:space="0" w:color="auto"/>
            </w:tcBorders>
            <w:shd w:val="clear" w:color="auto" w:fill="auto"/>
            <w:hideMark/>
          </w:tcPr>
          <w:p w14:paraId="299F55F8"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2021г.</w:t>
            </w:r>
          </w:p>
        </w:tc>
        <w:tc>
          <w:tcPr>
            <w:tcW w:w="1087" w:type="dxa"/>
            <w:tcBorders>
              <w:top w:val="nil"/>
              <w:left w:val="nil"/>
              <w:bottom w:val="single" w:sz="4" w:space="0" w:color="auto"/>
              <w:right w:val="single" w:sz="4" w:space="0" w:color="auto"/>
            </w:tcBorders>
            <w:shd w:val="clear" w:color="auto" w:fill="auto"/>
            <w:hideMark/>
          </w:tcPr>
          <w:p w14:paraId="60B1C995"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2022г.</w:t>
            </w:r>
          </w:p>
        </w:tc>
        <w:tc>
          <w:tcPr>
            <w:tcW w:w="1090" w:type="dxa"/>
            <w:tcBorders>
              <w:top w:val="nil"/>
              <w:left w:val="nil"/>
              <w:bottom w:val="single" w:sz="4" w:space="0" w:color="auto"/>
              <w:right w:val="single" w:sz="4" w:space="0" w:color="auto"/>
            </w:tcBorders>
            <w:shd w:val="clear" w:color="auto" w:fill="auto"/>
            <w:hideMark/>
          </w:tcPr>
          <w:p w14:paraId="1F8F45B4" w14:textId="77777777" w:rsidR="00F35947" w:rsidRPr="008F140B" w:rsidRDefault="00F35947" w:rsidP="00F35947">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Итого</w:t>
            </w:r>
          </w:p>
        </w:tc>
      </w:tr>
      <w:tr w:rsidR="00F35947" w:rsidRPr="008F140B" w14:paraId="5022D1FF" w14:textId="77777777" w:rsidTr="000B7EDF">
        <w:trPr>
          <w:trHeight w:val="702"/>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65B01242"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2EB94D23" w14:textId="77777777" w:rsidR="00F35947" w:rsidRPr="008F140B" w:rsidRDefault="00F35947" w:rsidP="00F35947">
            <w:pPr>
              <w:spacing w:after="0" w:line="240" w:lineRule="auto"/>
              <w:rPr>
                <w:rFonts w:ascii="Times New Roman" w:eastAsia="Times New Roman" w:hAnsi="Times New Roman" w:cs="Times New Roman"/>
                <w:b/>
                <w:bCs/>
                <w:lang w:eastAsia="ru-RU"/>
              </w:rPr>
            </w:pPr>
            <w:r w:rsidRPr="008F140B">
              <w:rPr>
                <w:rFonts w:ascii="Times New Roman" w:eastAsia="Times New Roman" w:hAnsi="Times New Roman" w:cs="Times New Roman"/>
                <w:b/>
                <w:bCs/>
                <w:lang w:eastAsia="ru-RU"/>
              </w:rPr>
              <w:t xml:space="preserve">Подпрограмма №3 муниципальной программы </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15D1056B" w14:textId="3AB6F9D1"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Муниципальное</w:t>
            </w:r>
            <w:r w:rsidRPr="008F140B">
              <w:rPr>
                <w:rFonts w:ascii="Times New Roman" w:eastAsia="Times New Roman" w:hAnsi="Times New Roman" w:cs="Times New Roman"/>
                <w:sz w:val="20"/>
                <w:szCs w:val="20"/>
                <w:lang w:eastAsia="ru-RU"/>
              </w:rPr>
              <w:br/>
              <w:t>бюджетное</w:t>
            </w:r>
            <w:r w:rsidRPr="008F140B">
              <w:rPr>
                <w:rFonts w:ascii="Times New Roman" w:eastAsia="Times New Roman" w:hAnsi="Times New Roman" w:cs="Times New Roman"/>
                <w:sz w:val="20"/>
                <w:szCs w:val="20"/>
                <w:lang w:eastAsia="ru-RU"/>
              </w:rPr>
              <w:br/>
              <w:t>образовательное</w:t>
            </w:r>
            <w:r w:rsidRPr="008F140B">
              <w:rPr>
                <w:rFonts w:ascii="Times New Roman" w:eastAsia="Times New Roman" w:hAnsi="Times New Roman" w:cs="Times New Roman"/>
                <w:sz w:val="20"/>
                <w:szCs w:val="20"/>
                <w:lang w:eastAsia="ru-RU"/>
              </w:rPr>
              <w:br/>
              <w:t>учреждение</w:t>
            </w:r>
            <w:r w:rsidRPr="008F140B">
              <w:rPr>
                <w:rFonts w:ascii="Times New Roman" w:eastAsia="Times New Roman" w:hAnsi="Times New Roman" w:cs="Times New Roman"/>
                <w:sz w:val="20"/>
                <w:szCs w:val="20"/>
                <w:lang w:eastAsia="ru-RU"/>
              </w:rPr>
              <w:br/>
              <w:t>дополнительного</w:t>
            </w:r>
            <w:r w:rsidRPr="008F140B">
              <w:rPr>
                <w:rFonts w:ascii="Times New Roman" w:eastAsia="Times New Roman" w:hAnsi="Times New Roman" w:cs="Times New Roman"/>
                <w:sz w:val="20"/>
                <w:szCs w:val="20"/>
                <w:lang w:eastAsia="ru-RU"/>
              </w:rPr>
              <w:br/>
              <w:t xml:space="preserve">образования </w:t>
            </w:r>
            <w:r w:rsidRPr="008F140B">
              <w:rPr>
                <w:rFonts w:ascii="Times New Roman" w:eastAsia="Times New Roman" w:hAnsi="Times New Roman" w:cs="Times New Roman"/>
                <w:sz w:val="20"/>
                <w:szCs w:val="20"/>
                <w:lang w:eastAsia="ru-RU"/>
              </w:rPr>
              <w:br/>
              <w:t>«Черноморская</w:t>
            </w:r>
            <w:r w:rsidRPr="008F140B">
              <w:rPr>
                <w:rFonts w:ascii="Times New Roman" w:eastAsia="Times New Roman" w:hAnsi="Times New Roman" w:cs="Times New Roman"/>
                <w:sz w:val="20"/>
                <w:szCs w:val="20"/>
                <w:lang w:eastAsia="ru-RU"/>
              </w:rPr>
              <w:br/>
              <w:t>детская</w:t>
            </w:r>
            <w:r w:rsidRPr="008F140B">
              <w:rPr>
                <w:rFonts w:ascii="Times New Roman" w:eastAsia="Times New Roman" w:hAnsi="Times New Roman" w:cs="Times New Roman"/>
                <w:sz w:val="20"/>
                <w:szCs w:val="20"/>
                <w:lang w:eastAsia="ru-RU"/>
              </w:rPr>
              <w:br/>
            </w:r>
            <w:r w:rsidR="000B7EDF" w:rsidRPr="008F140B">
              <w:rPr>
                <w:rFonts w:ascii="Times New Roman" w:eastAsia="Times New Roman" w:hAnsi="Times New Roman" w:cs="Times New Roman"/>
                <w:sz w:val="20"/>
                <w:szCs w:val="20"/>
                <w:lang w:eastAsia="ru-RU"/>
              </w:rPr>
              <w:t>школа искусств</w:t>
            </w:r>
            <w:r w:rsidRPr="008F140B">
              <w:rPr>
                <w:rFonts w:ascii="Times New Roman" w:eastAsia="Times New Roman" w:hAnsi="Times New Roman" w:cs="Times New Roman"/>
                <w:sz w:val="20"/>
                <w:szCs w:val="20"/>
                <w:lang w:eastAsia="ru-RU"/>
              </w:rPr>
              <w:t>»</w:t>
            </w:r>
            <w:r w:rsidRPr="008F140B">
              <w:rPr>
                <w:rFonts w:ascii="Times New Roman" w:eastAsia="Times New Roman" w:hAnsi="Times New Roman" w:cs="Times New Roman"/>
                <w:sz w:val="20"/>
                <w:szCs w:val="20"/>
                <w:lang w:eastAsia="ru-RU"/>
              </w:rPr>
              <w:br/>
              <w:t>муниципального</w:t>
            </w:r>
            <w:r w:rsidRPr="008F140B">
              <w:rPr>
                <w:rFonts w:ascii="Times New Roman" w:eastAsia="Times New Roman" w:hAnsi="Times New Roman" w:cs="Times New Roman"/>
                <w:sz w:val="20"/>
                <w:szCs w:val="20"/>
                <w:lang w:eastAsia="ru-RU"/>
              </w:rPr>
              <w:br/>
              <w:t>образования</w:t>
            </w:r>
            <w:r w:rsidRPr="008F140B">
              <w:rPr>
                <w:rFonts w:ascii="Times New Roman" w:eastAsia="Times New Roman" w:hAnsi="Times New Roman" w:cs="Times New Roman"/>
                <w:sz w:val="20"/>
                <w:szCs w:val="20"/>
                <w:lang w:eastAsia="ru-RU"/>
              </w:rPr>
              <w:br/>
              <w:t>Черноморский</w:t>
            </w:r>
            <w:r w:rsidRPr="008F140B">
              <w:rPr>
                <w:rFonts w:ascii="Times New Roman" w:eastAsia="Times New Roman" w:hAnsi="Times New Roman" w:cs="Times New Roman"/>
                <w:sz w:val="20"/>
                <w:szCs w:val="20"/>
                <w:lang w:eastAsia="ru-RU"/>
              </w:rPr>
              <w:br/>
              <w:t>район Республики</w:t>
            </w:r>
            <w:r w:rsidRPr="008F140B">
              <w:rPr>
                <w:rFonts w:ascii="Times New Roman" w:eastAsia="Times New Roman" w:hAnsi="Times New Roman" w:cs="Times New Roman"/>
                <w:sz w:val="20"/>
                <w:szCs w:val="20"/>
                <w:lang w:eastAsia="ru-RU"/>
              </w:rPr>
              <w:br/>
              <w:t>Крым</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0EC99B3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«Развитие</w:t>
            </w:r>
            <w:r w:rsidRPr="008F140B">
              <w:rPr>
                <w:rFonts w:ascii="Times New Roman" w:eastAsia="Times New Roman" w:hAnsi="Times New Roman" w:cs="Times New Roman"/>
                <w:sz w:val="20"/>
                <w:szCs w:val="20"/>
                <w:lang w:eastAsia="ru-RU"/>
              </w:rPr>
              <w:br/>
              <w:t>дополнительного</w:t>
            </w:r>
            <w:r w:rsidRPr="008F140B">
              <w:rPr>
                <w:rFonts w:ascii="Times New Roman" w:eastAsia="Times New Roman" w:hAnsi="Times New Roman" w:cs="Times New Roman"/>
                <w:sz w:val="20"/>
                <w:szCs w:val="20"/>
                <w:lang w:eastAsia="ru-RU"/>
              </w:rPr>
              <w:br/>
              <w:t>образования детей в</w:t>
            </w:r>
            <w:r w:rsidRPr="008F140B">
              <w:rPr>
                <w:rFonts w:ascii="Times New Roman" w:eastAsia="Times New Roman" w:hAnsi="Times New Roman" w:cs="Times New Roman"/>
                <w:sz w:val="20"/>
                <w:szCs w:val="20"/>
                <w:lang w:eastAsia="ru-RU"/>
              </w:rPr>
              <w:br/>
              <w:t>сфере искусства и</w:t>
            </w:r>
            <w:r w:rsidRPr="008F140B">
              <w:rPr>
                <w:rFonts w:ascii="Times New Roman" w:eastAsia="Times New Roman" w:hAnsi="Times New Roman" w:cs="Times New Roman"/>
                <w:sz w:val="20"/>
                <w:szCs w:val="20"/>
                <w:lang w:eastAsia="ru-RU"/>
              </w:rPr>
              <w:br/>
              <w:t>культуры</w:t>
            </w:r>
            <w:r w:rsidRPr="008F140B">
              <w:rPr>
                <w:rFonts w:ascii="Times New Roman" w:eastAsia="Times New Roman" w:hAnsi="Times New Roman" w:cs="Times New Roman"/>
                <w:sz w:val="20"/>
                <w:szCs w:val="20"/>
                <w:lang w:eastAsia="ru-RU"/>
              </w:rPr>
              <w:br/>
              <w:t>муниципального</w:t>
            </w:r>
            <w:r w:rsidRPr="008F140B">
              <w:rPr>
                <w:rFonts w:ascii="Times New Roman" w:eastAsia="Times New Roman" w:hAnsi="Times New Roman" w:cs="Times New Roman"/>
                <w:sz w:val="20"/>
                <w:szCs w:val="20"/>
                <w:lang w:eastAsia="ru-RU"/>
              </w:rPr>
              <w:br/>
              <w:t>образования</w:t>
            </w:r>
            <w:r w:rsidRPr="008F140B">
              <w:rPr>
                <w:rFonts w:ascii="Times New Roman" w:eastAsia="Times New Roman" w:hAnsi="Times New Roman" w:cs="Times New Roman"/>
                <w:sz w:val="20"/>
                <w:szCs w:val="20"/>
                <w:lang w:eastAsia="ru-RU"/>
              </w:rPr>
              <w:br/>
              <w:t>Черноморский</w:t>
            </w:r>
            <w:r w:rsidRPr="008F140B">
              <w:rPr>
                <w:rFonts w:ascii="Times New Roman" w:eastAsia="Times New Roman" w:hAnsi="Times New Roman" w:cs="Times New Roman"/>
                <w:sz w:val="20"/>
                <w:szCs w:val="20"/>
                <w:lang w:eastAsia="ru-RU"/>
              </w:rPr>
              <w:br/>
              <w:t>район» Республики</w:t>
            </w:r>
            <w:r w:rsidRPr="008F140B">
              <w:rPr>
                <w:rFonts w:ascii="Times New Roman" w:eastAsia="Times New Roman" w:hAnsi="Times New Roman" w:cs="Times New Roman"/>
                <w:sz w:val="20"/>
                <w:szCs w:val="20"/>
                <w:lang w:eastAsia="ru-RU"/>
              </w:rPr>
              <w:br/>
              <w:t>Крым"</w:t>
            </w:r>
          </w:p>
        </w:tc>
        <w:tc>
          <w:tcPr>
            <w:tcW w:w="1555" w:type="dxa"/>
            <w:tcBorders>
              <w:top w:val="nil"/>
              <w:left w:val="nil"/>
              <w:bottom w:val="single" w:sz="4" w:space="0" w:color="auto"/>
              <w:right w:val="single" w:sz="4" w:space="0" w:color="auto"/>
            </w:tcBorders>
            <w:shd w:val="clear" w:color="auto" w:fill="auto"/>
            <w:vAlign w:val="center"/>
            <w:hideMark/>
          </w:tcPr>
          <w:p w14:paraId="67542914"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22B8C287"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13 017,196</w:t>
            </w:r>
          </w:p>
        </w:tc>
        <w:tc>
          <w:tcPr>
            <w:tcW w:w="1087" w:type="dxa"/>
            <w:tcBorders>
              <w:top w:val="nil"/>
              <w:left w:val="nil"/>
              <w:bottom w:val="single" w:sz="4" w:space="0" w:color="auto"/>
              <w:right w:val="single" w:sz="4" w:space="0" w:color="auto"/>
            </w:tcBorders>
            <w:shd w:val="clear" w:color="auto" w:fill="auto"/>
            <w:vAlign w:val="center"/>
            <w:hideMark/>
          </w:tcPr>
          <w:p w14:paraId="250B7BDA"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14 092,030</w:t>
            </w:r>
          </w:p>
        </w:tc>
        <w:tc>
          <w:tcPr>
            <w:tcW w:w="1057" w:type="dxa"/>
            <w:tcBorders>
              <w:top w:val="nil"/>
              <w:left w:val="nil"/>
              <w:bottom w:val="single" w:sz="4" w:space="0" w:color="auto"/>
              <w:right w:val="single" w:sz="4" w:space="0" w:color="auto"/>
            </w:tcBorders>
            <w:shd w:val="clear" w:color="auto" w:fill="auto"/>
            <w:vAlign w:val="center"/>
            <w:hideMark/>
          </w:tcPr>
          <w:p w14:paraId="449B269F"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11 874,970</w:t>
            </w:r>
          </w:p>
        </w:tc>
        <w:tc>
          <w:tcPr>
            <w:tcW w:w="1072" w:type="dxa"/>
            <w:tcBorders>
              <w:top w:val="nil"/>
              <w:left w:val="nil"/>
              <w:bottom w:val="single" w:sz="4" w:space="0" w:color="auto"/>
              <w:right w:val="single" w:sz="4" w:space="0" w:color="auto"/>
            </w:tcBorders>
            <w:shd w:val="clear" w:color="auto" w:fill="auto"/>
            <w:vAlign w:val="center"/>
            <w:hideMark/>
          </w:tcPr>
          <w:p w14:paraId="0F258618"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10 409,730</w:t>
            </w:r>
          </w:p>
        </w:tc>
        <w:tc>
          <w:tcPr>
            <w:tcW w:w="1087" w:type="dxa"/>
            <w:tcBorders>
              <w:top w:val="nil"/>
              <w:left w:val="nil"/>
              <w:bottom w:val="single" w:sz="4" w:space="0" w:color="auto"/>
              <w:right w:val="single" w:sz="4" w:space="0" w:color="auto"/>
            </w:tcBorders>
            <w:shd w:val="clear" w:color="auto" w:fill="auto"/>
            <w:vAlign w:val="center"/>
            <w:hideMark/>
          </w:tcPr>
          <w:p w14:paraId="2D960283"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14 755,577</w:t>
            </w:r>
          </w:p>
        </w:tc>
        <w:tc>
          <w:tcPr>
            <w:tcW w:w="1090" w:type="dxa"/>
            <w:tcBorders>
              <w:top w:val="nil"/>
              <w:left w:val="nil"/>
              <w:bottom w:val="single" w:sz="4" w:space="0" w:color="auto"/>
              <w:right w:val="single" w:sz="4" w:space="0" w:color="auto"/>
            </w:tcBorders>
            <w:shd w:val="clear" w:color="auto" w:fill="auto"/>
            <w:vAlign w:val="center"/>
            <w:hideMark/>
          </w:tcPr>
          <w:p w14:paraId="6EEB337A"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64 149,503</w:t>
            </w:r>
          </w:p>
        </w:tc>
      </w:tr>
      <w:tr w:rsidR="00F35947" w:rsidRPr="008F140B" w14:paraId="20981031" w14:textId="77777777" w:rsidTr="000B7EDF">
        <w:trPr>
          <w:trHeight w:val="1080"/>
        </w:trPr>
        <w:tc>
          <w:tcPr>
            <w:tcW w:w="503" w:type="dxa"/>
            <w:vMerge/>
            <w:tcBorders>
              <w:top w:val="nil"/>
              <w:left w:val="single" w:sz="4" w:space="0" w:color="auto"/>
              <w:bottom w:val="single" w:sz="4" w:space="0" w:color="auto"/>
              <w:right w:val="single" w:sz="4" w:space="0" w:color="auto"/>
            </w:tcBorders>
            <w:vAlign w:val="center"/>
            <w:hideMark/>
          </w:tcPr>
          <w:p w14:paraId="62DEF51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1E6D117B" w14:textId="77777777" w:rsidR="00F35947" w:rsidRPr="008F140B" w:rsidRDefault="00F35947" w:rsidP="00F35947">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9444FE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CBA684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063F1BF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3E20F16E"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0DAD7DD"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3697F707"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7EEC94CA"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55151400"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4AD1F57"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r>
      <w:tr w:rsidR="00F35947" w:rsidRPr="008F140B" w14:paraId="539F3518" w14:textId="77777777" w:rsidTr="000B7EDF">
        <w:trPr>
          <w:trHeight w:val="702"/>
        </w:trPr>
        <w:tc>
          <w:tcPr>
            <w:tcW w:w="503" w:type="dxa"/>
            <w:vMerge/>
            <w:tcBorders>
              <w:top w:val="nil"/>
              <w:left w:val="single" w:sz="4" w:space="0" w:color="auto"/>
              <w:bottom w:val="single" w:sz="4" w:space="0" w:color="auto"/>
              <w:right w:val="single" w:sz="4" w:space="0" w:color="auto"/>
            </w:tcBorders>
            <w:vAlign w:val="center"/>
            <w:hideMark/>
          </w:tcPr>
          <w:p w14:paraId="04B1FB8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B0A0CDB" w14:textId="77777777" w:rsidR="00F35947" w:rsidRPr="008F140B" w:rsidRDefault="00F35947" w:rsidP="00F35947">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0B9BFF9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AA9B32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5B4BA55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00127B95"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601BC477"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0,000</w:t>
            </w:r>
          </w:p>
        </w:tc>
        <w:tc>
          <w:tcPr>
            <w:tcW w:w="1057" w:type="dxa"/>
            <w:tcBorders>
              <w:top w:val="nil"/>
              <w:left w:val="nil"/>
              <w:bottom w:val="single" w:sz="4" w:space="0" w:color="auto"/>
              <w:right w:val="single" w:sz="4" w:space="0" w:color="auto"/>
            </w:tcBorders>
            <w:shd w:val="clear" w:color="auto" w:fill="auto"/>
            <w:vAlign w:val="center"/>
            <w:hideMark/>
          </w:tcPr>
          <w:p w14:paraId="244CF20F"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0,000</w:t>
            </w:r>
          </w:p>
        </w:tc>
        <w:tc>
          <w:tcPr>
            <w:tcW w:w="1072" w:type="dxa"/>
            <w:tcBorders>
              <w:top w:val="nil"/>
              <w:left w:val="nil"/>
              <w:bottom w:val="single" w:sz="4" w:space="0" w:color="auto"/>
              <w:right w:val="single" w:sz="4" w:space="0" w:color="auto"/>
            </w:tcBorders>
            <w:shd w:val="clear" w:color="auto" w:fill="auto"/>
            <w:vAlign w:val="center"/>
            <w:hideMark/>
          </w:tcPr>
          <w:p w14:paraId="36EEEEFC"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0753029B"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4 128,555</w:t>
            </w:r>
          </w:p>
        </w:tc>
        <w:tc>
          <w:tcPr>
            <w:tcW w:w="1090" w:type="dxa"/>
            <w:tcBorders>
              <w:top w:val="nil"/>
              <w:left w:val="nil"/>
              <w:bottom w:val="single" w:sz="4" w:space="0" w:color="auto"/>
              <w:right w:val="single" w:sz="4" w:space="0" w:color="auto"/>
            </w:tcBorders>
            <w:shd w:val="clear" w:color="auto" w:fill="auto"/>
            <w:vAlign w:val="center"/>
            <w:hideMark/>
          </w:tcPr>
          <w:p w14:paraId="1697AB9C"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4 128,555</w:t>
            </w:r>
          </w:p>
        </w:tc>
      </w:tr>
      <w:tr w:rsidR="00F35947" w:rsidRPr="008F140B" w14:paraId="64BCDEBB" w14:textId="77777777" w:rsidTr="000B7EDF">
        <w:trPr>
          <w:trHeight w:val="702"/>
        </w:trPr>
        <w:tc>
          <w:tcPr>
            <w:tcW w:w="503" w:type="dxa"/>
            <w:vMerge/>
            <w:tcBorders>
              <w:top w:val="nil"/>
              <w:left w:val="single" w:sz="4" w:space="0" w:color="auto"/>
              <w:bottom w:val="single" w:sz="4" w:space="0" w:color="auto"/>
              <w:right w:val="single" w:sz="4" w:space="0" w:color="auto"/>
            </w:tcBorders>
            <w:vAlign w:val="center"/>
            <w:hideMark/>
          </w:tcPr>
          <w:p w14:paraId="1DC4C71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211784DF" w14:textId="77777777" w:rsidR="00F35947" w:rsidRPr="008F140B" w:rsidRDefault="00F35947" w:rsidP="00F35947">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E51109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6F73A5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58502C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0AC76AFA"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167,356</w:t>
            </w:r>
          </w:p>
        </w:tc>
        <w:tc>
          <w:tcPr>
            <w:tcW w:w="1087" w:type="dxa"/>
            <w:tcBorders>
              <w:top w:val="nil"/>
              <w:left w:val="nil"/>
              <w:bottom w:val="single" w:sz="4" w:space="0" w:color="auto"/>
              <w:right w:val="single" w:sz="4" w:space="0" w:color="auto"/>
            </w:tcBorders>
            <w:shd w:val="clear" w:color="auto" w:fill="auto"/>
            <w:vAlign w:val="center"/>
            <w:hideMark/>
          </w:tcPr>
          <w:p w14:paraId="1F5FA99A"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171,000</w:t>
            </w:r>
          </w:p>
        </w:tc>
        <w:tc>
          <w:tcPr>
            <w:tcW w:w="1057" w:type="dxa"/>
            <w:tcBorders>
              <w:top w:val="nil"/>
              <w:left w:val="nil"/>
              <w:bottom w:val="single" w:sz="4" w:space="0" w:color="auto"/>
              <w:right w:val="single" w:sz="4" w:space="0" w:color="auto"/>
            </w:tcBorders>
            <w:shd w:val="clear" w:color="auto" w:fill="auto"/>
            <w:vAlign w:val="center"/>
            <w:hideMark/>
          </w:tcPr>
          <w:p w14:paraId="33FA35F0"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180,000</w:t>
            </w:r>
          </w:p>
        </w:tc>
        <w:tc>
          <w:tcPr>
            <w:tcW w:w="1072" w:type="dxa"/>
            <w:tcBorders>
              <w:top w:val="nil"/>
              <w:left w:val="nil"/>
              <w:bottom w:val="single" w:sz="4" w:space="0" w:color="auto"/>
              <w:right w:val="single" w:sz="4" w:space="0" w:color="auto"/>
            </w:tcBorders>
            <w:shd w:val="clear" w:color="auto" w:fill="auto"/>
            <w:vAlign w:val="center"/>
            <w:hideMark/>
          </w:tcPr>
          <w:p w14:paraId="20F40C7C"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180,000</w:t>
            </w:r>
          </w:p>
        </w:tc>
        <w:tc>
          <w:tcPr>
            <w:tcW w:w="1087" w:type="dxa"/>
            <w:tcBorders>
              <w:top w:val="nil"/>
              <w:left w:val="nil"/>
              <w:bottom w:val="single" w:sz="4" w:space="0" w:color="auto"/>
              <w:right w:val="single" w:sz="4" w:space="0" w:color="auto"/>
            </w:tcBorders>
            <w:shd w:val="clear" w:color="auto" w:fill="auto"/>
            <w:vAlign w:val="center"/>
            <w:hideMark/>
          </w:tcPr>
          <w:p w14:paraId="4D8FB1C9"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397,292</w:t>
            </w:r>
          </w:p>
        </w:tc>
        <w:tc>
          <w:tcPr>
            <w:tcW w:w="1090" w:type="dxa"/>
            <w:tcBorders>
              <w:top w:val="nil"/>
              <w:left w:val="nil"/>
              <w:bottom w:val="single" w:sz="4" w:space="0" w:color="auto"/>
              <w:right w:val="single" w:sz="4" w:space="0" w:color="auto"/>
            </w:tcBorders>
            <w:shd w:val="clear" w:color="auto" w:fill="auto"/>
            <w:vAlign w:val="center"/>
            <w:hideMark/>
          </w:tcPr>
          <w:p w14:paraId="1CA44377"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1 095,648</w:t>
            </w:r>
          </w:p>
        </w:tc>
      </w:tr>
      <w:tr w:rsidR="00F35947" w:rsidRPr="008F140B" w14:paraId="75CEDA89" w14:textId="77777777" w:rsidTr="000B7EDF">
        <w:trPr>
          <w:trHeight w:val="702"/>
        </w:trPr>
        <w:tc>
          <w:tcPr>
            <w:tcW w:w="503" w:type="dxa"/>
            <w:vMerge/>
            <w:tcBorders>
              <w:top w:val="nil"/>
              <w:left w:val="single" w:sz="4" w:space="0" w:color="auto"/>
              <w:bottom w:val="single" w:sz="4" w:space="0" w:color="auto"/>
              <w:right w:val="single" w:sz="4" w:space="0" w:color="auto"/>
            </w:tcBorders>
            <w:vAlign w:val="center"/>
            <w:hideMark/>
          </w:tcPr>
          <w:p w14:paraId="3CB9961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6C07269" w14:textId="77777777" w:rsidR="00F35947" w:rsidRPr="008F140B" w:rsidRDefault="00F35947" w:rsidP="00F35947">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0FF1EF8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4F7DD4A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295495C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2D032EEA"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12 849,840</w:t>
            </w:r>
          </w:p>
        </w:tc>
        <w:tc>
          <w:tcPr>
            <w:tcW w:w="1087" w:type="dxa"/>
            <w:tcBorders>
              <w:top w:val="nil"/>
              <w:left w:val="nil"/>
              <w:bottom w:val="single" w:sz="4" w:space="0" w:color="auto"/>
              <w:right w:val="single" w:sz="4" w:space="0" w:color="auto"/>
            </w:tcBorders>
            <w:shd w:val="clear" w:color="auto" w:fill="auto"/>
            <w:vAlign w:val="center"/>
            <w:hideMark/>
          </w:tcPr>
          <w:p w14:paraId="6E2B9A40"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13 921,030</w:t>
            </w:r>
          </w:p>
        </w:tc>
        <w:tc>
          <w:tcPr>
            <w:tcW w:w="1057" w:type="dxa"/>
            <w:tcBorders>
              <w:top w:val="nil"/>
              <w:left w:val="nil"/>
              <w:bottom w:val="single" w:sz="4" w:space="0" w:color="auto"/>
              <w:right w:val="single" w:sz="4" w:space="0" w:color="auto"/>
            </w:tcBorders>
            <w:shd w:val="clear" w:color="auto" w:fill="auto"/>
            <w:vAlign w:val="center"/>
            <w:hideMark/>
          </w:tcPr>
          <w:p w14:paraId="19C981E3"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11 694,970</w:t>
            </w:r>
          </w:p>
        </w:tc>
        <w:tc>
          <w:tcPr>
            <w:tcW w:w="1072" w:type="dxa"/>
            <w:tcBorders>
              <w:top w:val="nil"/>
              <w:left w:val="nil"/>
              <w:bottom w:val="single" w:sz="4" w:space="0" w:color="auto"/>
              <w:right w:val="single" w:sz="4" w:space="0" w:color="auto"/>
            </w:tcBorders>
            <w:shd w:val="clear" w:color="auto" w:fill="auto"/>
            <w:vAlign w:val="center"/>
            <w:hideMark/>
          </w:tcPr>
          <w:p w14:paraId="6288A606"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10 229,730</w:t>
            </w:r>
          </w:p>
        </w:tc>
        <w:tc>
          <w:tcPr>
            <w:tcW w:w="1087" w:type="dxa"/>
            <w:tcBorders>
              <w:top w:val="nil"/>
              <w:left w:val="nil"/>
              <w:bottom w:val="single" w:sz="4" w:space="0" w:color="auto"/>
              <w:right w:val="single" w:sz="4" w:space="0" w:color="auto"/>
            </w:tcBorders>
            <w:shd w:val="clear" w:color="auto" w:fill="auto"/>
            <w:vAlign w:val="center"/>
            <w:hideMark/>
          </w:tcPr>
          <w:p w14:paraId="2F5615BD"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10 229,730</w:t>
            </w:r>
          </w:p>
        </w:tc>
        <w:tc>
          <w:tcPr>
            <w:tcW w:w="1090" w:type="dxa"/>
            <w:tcBorders>
              <w:top w:val="nil"/>
              <w:left w:val="nil"/>
              <w:bottom w:val="single" w:sz="4" w:space="0" w:color="auto"/>
              <w:right w:val="single" w:sz="4" w:space="0" w:color="auto"/>
            </w:tcBorders>
            <w:shd w:val="clear" w:color="auto" w:fill="auto"/>
            <w:vAlign w:val="center"/>
            <w:hideMark/>
          </w:tcPr>
          <w:p w14:paraId="148CBA2C"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58 925,300</w:t>
            </w:r>
          </w:p>
        </w:tc>
      </w:tr>
      <w:tr w:rsidR="00F35947" w:rsidRPr="008F140B" w14:paraId="6EF4B01F" w14:textId="77777777" w:rsidTr="000B7EDF">
        <w:trPr>
          <w:trHeight w:val="702"/>
        </w:trPr>
        <w:tc>
          <w:tcPr>
            <w:tcW w:w="503" w:type="dxa"/>
            <w:vMerge/>
            <w:tcBorders>
              <w:top w:val="nil"/>
              <w:left w:val="single" w:sz="4" w:space="0" w:color="auto"/>
              <w:bottom w:val="single" w:sz="4" w:space="0" w:color="auto"/>
              <w:right w:val="single" w:sz="4" w:space="0" w:color="auto"/>
            </w:tcBorders>
            <w:vAlign w:val="center"/>
            <w:hideMark/>
          </w:tcPr>
          <w:p w14:paraId="1BA2AE9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4B106ADC" w14:textId="77777777" w:rsidR="00F35947" w:rsidRPr="008F140B" w:rsidRDefault="00F35947" w:rsidP="00F35947">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FE066D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ED7308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506DC21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1DBC1A1E"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5442ACFD"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1CF359AD"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3EC40DAD"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24D78CC"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711FE081"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 </w:t>
            </w:r>
          </w:p>
        </w:tc>
      </w:tr>
      <w:tr w:rsidR="000B7EDF" w:rsidRPr="008F140B" w14:paraId="36AAC959" w14:textId="77777777" w:rsidTr="000B7EDF">
        <w:trPr>
          <w:trHeight w:val="702"/>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C157E63"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 </w:t>
            </w:r>
          </w:p>
        </w:tc>
        <w:tc>
          <w:tcPr>
            <w:tcW w:w="7010" w:type="dxa"/>
            <w:gridSpan w:val="4"/>
            <w:tcBorders>
              <w:top w:val="single" w:sz="4" w:space="0" w:color="auto"/>
              <w:left w:val="nil"/>
              <w:bottom w:val="single" w:sz="4" w:space="0" w:color="auto"/>
              <w:right w:val="single" w:sz="4" w:space="0" w:color="000000"/>
            </w:tcBorders>
            <w:shd w:val="clear" w:color="auto" w:fill="auto"/>
            <w:vAlign w:val="center"/>
            <w:hideMark/>
          </w:tcPr>
          <w:p w14:paraId="1F9E6FD0" w14:textId="2D02627D" w:rsidR="00F35947" w:rsidRPr="008F140B" w:rsidRDefault="00F35947" w:rsidP="00F35947">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Организация функционирования МБУДО "Черноморская Д</w:t>
            </w:r>
            <w:r w:rsidR="000B7EDF" w:rsidRPr="008F140B">
              <w:rPr>
                <w:rFonts w:ascii="Times New Roman" w:eastAsia="Times New Roman" w:hAnsi="Times New Roman" w:cs="Times New Roman"/>
                <w:b/>
                <w:bCs/>
                <w:sz w:val="24"/>
                <w:szCs w:val="24"/>
                <w:lang w:eastAsia="ru-RU"/>
              </w:rPr>
              <w:t>ШИ</w:t>
            </w:r>
            <w:r w:rsidRPr="008F140B">
              <w:rPr>
                <w:rFonts w:ascii="Times New Roman" w:eastAsia="Times New Roman" w:hAnsi="Times New Roman" w:cs="Times New Roman"/>
                <w:b/>
                <w:bCs/>
                <w:sz w:val="24"/>
                <w:szCs w:val="24"/>
                <w:lang w:eastAsia="ru-RU"/>
              </w:rPr>
              <w:t>" для обеспечения выполнения муниципального задания</w:t>
            </w:r>
          </w:p>
        </w:tc>
        <w:tc>
          <w:tcPr>
            <w:tcW w:w="1294" w:type="dxa"/>
            <w:tcBorders>
              <w:top w:val="nil"/>
              <w:left w:val="nil"/>
              <w:bottom w:val="single" w:sz="4" w:space="0" w:color="auto"/>
              <w:right w:val="single" w:sz="4" w:space="0" w:color="auto"/>
            </w:tcBorders>
            <w:shd w:val="clear" w:color="auto" w:fill="auto"/>
            <w:vAlign w:val="center"/>
            <w:hideMark/>
          </w:tcPr>
          <w:p w14:paraId="1C343BDB"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9 759,840</w:t>
            </w:r>
          </w:p>
        </w:tc>
        <w:tc>
          <w:tcPr>
            <w:tcW w:w="1087" w:type="dxa"/>
            <w:tcBorders>
              <w:top w:val="nil"/>
              <w:left w:val="nil"/>
              <w:bottom w:val="single" w:sz="4" w:space="0" w:color="auto"/>
              <w:right w:val="single" w:sz="4" w:space="0" w:color="auto"/>
            </w:tcBorders>
            <w:shd w:val="clear" w:color="auto" w:fill="auto"/>
            <w:vAlign w:val="center"/>
            <w:hideMark/>
          </w:tcPr>
          <w:p w14:paraId="1AE90A5E"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10 801,030</w:t>
            </w:r>
          </w:p>
        </w:tc>
        <w:tc>
          <w:tcPr>
            <w:tcW w:w="1057" w:type="dxa"/>
            <w:tcBorders>
              <w:top w:val="nil"/>
              <w:left w:val="nil"/>
              <w:bottom w:val="single" w:sz="4" w:space="0" w:color="auto"/>
              <w:right w:val="single" w:sz="4" w:space="0" w:color="auto"/>
            </w:tcBorders>
            <w:shd w:val="clear" w:color="auto" w:fill="auto"/>
            <w:vAlign w:val="center"/>
            <w:hideMark/>
          </w:tcPr>
          <w:p w14:paraId="793F6866"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10 639,970</w:t>
            </w:r>
          </w:p>
        </w:tc>
        <w:tc>
          <w:tcPr>
            <w:tcW w:w="1072" w:type="dxa"/>
            <w:tcBorders>
              <w:top w:val="nil"/>
              <w:left w:val="nil"/>
              <w:bottom w:val="single" w:sz="4" w:space="0" w:color="auto"/>
              <w:right w:val="single" w:sz="4" w:space="0" w:color="auto"/>
            </w:tcBorders>
            <w:shd w:val="clear" w:color="auto" w:fill="auto"/>
            <w:vAlign w:val="center"/>
            <w:hideMark/>
          </w:tcPr>
          <w:p w14:paraId="1095105C"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10 229,730</w:t>
            </w:r>
          </w:p>
        </w:tc>
        <w:tc>
          <w:tcPr>
            <w:tcW w:w="1087" w:type="dxa"/>
            <w:tcBorders>
              <w:top w:val="nil"/>
              <w:left w:val="nil"/>
              <w:bottom w:val="single" w:sz="4" w:space="0" w:color="auto"/>
              <w:right w:val="single" w:sz="4" w:space="0" w:color="auto"/>
            </w:tcBorders>
            <w:shd w:val="clear" w:color="auto" w:fill="auto"/>
            <w:vAlign w:val="center"/>
            <w:hideMark/>
          </w:tcPr>
          <w:p w14:paraId="41A16447"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10 229,730</w:t>
            </w:r>
          </w:p>
        </w:tc>
        <w:tc>
          <w:tcPr>
            <w:tcW w:w="1090" w:type="dxa"/>
            <w:tcBorders>
              <w:top w:val="nil"/>
              <w:left w:val="nil"/>
              <w:bottom w:val="single" w:sz="4" w:space="0" w:color="auto"/>
              <w:right w:val="single" w:sz="4" w:space="0" w:color="auto"/>
            </w:tcBorders>
            <w:shd w:val="clear" w:color="000000" w:fill="FFFFFF"/>
            <w:vAlign w:val="center"/>
            <w:hideMark/>
          </w:tcPr>
          <w:p w14:paraId="6790BCE0"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51 660,300</w:t>
            </w:r>
          </w:p>
        </w:tc>
      </w:tr>
      <w:tr w:rsidR="00F35947" w:rsidRPr="008F140B" w14:paraId="6BAF5712" w14:textId="77777777" w:rsidTr="000B7EDF">
        <w:trPr>
          <w:trHeight w:val="630"/>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50FB2B5B"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EBB1B9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учреждения</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B1E98B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5FD69AE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сферы искусства и культуры</w:t>
            </w:r>
          </w:p>
        </w:tc>
        <w:tc>
          <w:tcPr>
            <w:tcW w:w="1555" w:type="dxa"/>
            <w:tcBorders>
              <w:top w:val="nil"/>
              <w:left w:val="nil"/>
              <w:bottom w:val="single" w:sz="4" w:space="0" w:color="auto"/>
              <w:right w:val="single" w:sz="4" w:space="0" w:color="auto"/>
            </w:tcBorders>
            <w:shd w:val="clear" w:color="auto" w:fill="auto"/>
            <w:vAlign w:val="center"/>
            <w:hideMark/>
          </w:tcPr>
          <w:p w14:paraId="4701365B"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148F21DE"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9 759,840</w:t>
            </w:r>
          </w:p>
        </w:tc>
        <w:tc>
          <w:tcPr>
            <w:tcW w:w="1087" w:type="dxa"/>
            <w:tcBorders>
              <w:top w:val="nil"/>
              <w:left w:val="nil"/>
              <w:bottom w:val="single" w:sz="4" w:space="0" w:color="auto"/>
              <w:right w:val="single" w:sz="4" w:space="0" w:color="auto"/>
            </w:tcBorders>
            <w:shd w:val="clear" w:color="auto" w:fill="auto"/>
            <w:vAlign w:val="center"/>
            <w:hideMark/>
          </w:tcPr>
          <w:p w14:paraId="52130F33"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10 801,030</w:t>
            </w:r>
          </w:p>
        </w:tc>
        <w:tc>
          <w:tcPr>
            <w:tcW w:w="1057" w:type="dxa"/>
            <w:tcBorders>
              <w:top w:val="nil"/>
              <w:left w:val="nil"/>
              <w:bottom w:val="single" w:sz="4" w:space="0" w:color="auto"/>
              <w:right w:val="single" w:sz="4" w:space="0" w:color="auto"/>
            </w:tcBorders>
            <w:shd w:val="clear" w:color="auto" w:fill="auto"/>
            <w:vAlign w:val="center"/>
            <w:hideMark/>
          </w:tcPr>
          <w:p w14:paraId="403AF14B"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10 639,970</w:t>
            </w:r>
          </w:p>
        </w:tc>
        <w:tc>
          <w:tcPr>
            <w:tcW w:w="1072" w:type="dxa"/>
            <w:tcBorders>
              <w:top w:val="nil"/>
              <w:left w:val="nil"/>
              <w:bottom w:val="single" w:sz="4" w:space="0" w:color="auto"/>
              <w:right w:val="single" w:sz="4" w:space="0" w:color="auto"/>
            </w:tcBorders>
            <w:shd w:val="clear" w:color="auto" w:fill="auto"/>
            <w:vAlign w:val="center"/>
            <w:hideMark/>
          </w:tcPr>
          <w:p w14:paraId="304794F3"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10 229,730</w:t>
            </w:r>
          </w:p>
        </w:tc>
        <w:tc>
          <w:tcPr>
            <w:tcW w:w="1087" w:type="dxa"/>
            <w:tcBorders>
              <w:top w:val="nil"/>
              <w:left w:val="nil"/>
              <w:bottom w:val="single" w:sz="4" w:space="0" w:color="auto"/>
              <w:right w:val="single" w:sz="4" w:space="0" w:color="auto"/>
            </w:tcBorders>
            <w:shd w:val="clear" w:color="auto" w:fill="auto"/>
            <w:vAlign w:val="center"/>
            <w:hideMark/>
          </w:tcPr>
          <w:p w14:paraId="452A0BCA"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10 229,730</w:t>
            </w:r>
          </w:p>
        </w:tc>
        <w:tc>
          <w:tcPr>
            <w:tcW w:w="1090" w:type="dxa"/>
            <w:tcBorders>
              <w:top w:val="nil"/>
              <w:left w:val="nil"/>
              <w:bottom w:val="single" w:sz="4" w:space="0" w:color="auto"/>
              <w:right w:val="single" w:sz="4" w:space="0" w:color="auto"/>
            </w:tcBorders>
            <w:shd w:val="clear" w:color="auto" w:fill="auto"/>
            <w:vAlign w:val="center"/>
            <w:hideMark/>
          </w:tcPr>
          <w:p w14:paraId="7913123B"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51 660,300</w:t>
            </w:r>
          </w:p>
        </w:tc>
      </w:tr>
      <w:tr w:rsidR="00F35947" w:rsidRPr="008F140B" w14:paraId="6B183990" w14:textId="77777777" w:rsidTr="000B7EDF">
        <w:trPr>
          <w:trHeight w:val="1050"/>
        </w:trPr>
        <w:tc>
          <w:tcPr>
            <w:tcW w:w="503" w:type="dxa"/>
            <w:vMerge/>
            <w:tcBorders>
              <w:top w:val="nil"/>
              <w:left w:val="single" w:sz="4" w:space="0" w:color="auto"/>
              <w:bottom w:val="single" w:sz="4" w:space="0" w:color="auto"/>
              <w:right w:val="single" w:sz="4" w:space="0" w:color="auto"/>
            </w:tcBorders>
            <w:vAlign w:val="center"/>
            <w:hideMark/>
          </w:tcPr>
          <w:p w14:paraId="40AC2E4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2877FA1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DC202D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36F4050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4A72320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19F68892"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1E201D6"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766D3C7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57B4A2C0"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7D48893"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3F884DAA"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F35947" w:rsidRPr="008F140B" w14:paraId="0101EAFF" w14:textId="77777777" w:rsidTr="000B7EDF">
        <w:trPr>
          <w:trHeight w:val="690"/>
        </w:trPr>
        <w:tc>
          <w:tcPr>
            <w:tcW w:w="503" w:type="dxa"/>
            <w:vMerge/>
            <w:tcBorders>
              <w:top w:val="nil"/>
              <w:left w:val="single" w:sz="4" w:space="0" w:color="auto"/>
              <w:bottom w:val="single" w:sz="4" w:space="0" w:color="auto"/>
              <w:right w:val="single" w:sz="4" w:space="0" w:color="auto"/>
            </w:tcBorders>
            <w:vAlign w:val="center"/>
            <w:hideMark/>
          </w:tcPr>
          <w:p w14:paraId="1B653C1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15BF95C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1E1AF1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A06B6E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6EA2D87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78580BE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4CD645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368EA20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18EB23F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FCF756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4D7AC8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312F58F4" w14:textId="77777777" w:rsidTr="000B7EDF">
        <w:trPr>
          <w:trHeight w:val="315"/>
        </w:trPr>
        <w:tc>
          <w:tcPr>
            <w:tcW w:w="503" w:type="dxa"/>
            <w:vMerge/>
            <w:tcBorders>
              <w:top w:val="nil"/>
              <w:left w:val="single" w:sz="4" w:space="0" w:color="auto"/>
              <w:bottom w:val="single" w:sz="4" w:space="0" w:color="auto"/>
              <w:right w:val="single" w:sz="4" w:space="0" w:color="auto"/>
            </w:tcBorders>
            <w:vAlign w:val="center"/>
            <w:hideMark/>
          </w:tcPr>
          <w:p w14:paraId="41A0DE1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3755E6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8B30A8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7A8B67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4E6CB4A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3B5AE75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96B01A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092B2AD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5817B61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0B1D32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60FEFCA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04FC5EBA" w14:textId="77777777" w:rsidTr="000B7EDF">
        <w:trPr>
          <w:trHeight w:val="570"/>
        </w:trPr>
        <w:tc>
          <w:tcPr>
            <w:tcW w:w="503" w:type="dxa"/>
            <w:vMerge/>
            <w:tcBorders>
              <w:top w:val="nil"/>
              <w:left w:val="single" w:sz="4" w:space="0" w:color="auto"/>
              <w:bottom w:val="single" w:sz="4" w:space="0" w:color="auto"/>
              <w:right w:val="single" w:sz="4" w:space="0" w:color="auto"/>
            </w:tcBorders>
            <w:vAlign w:val="center"/>
            <w:hideMark/>
          </w:tcPr>
          <w:p w14:paraId="00744AA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0860C37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0338253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BF8AB0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2DC5E6E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1C38EDDA" w14:textId="77777777" w:rsidR="00F35947" w:rsidRPr="008F140B" w:rsidRDefault="00F35947" w:rsidP="00F35947">
            <w:pPr>
              <w:spacing w:after="0" w:line="240" w:lineRule="auto"/>
              <w:jc w:val="right"/>
              <w:rPr>
                <w:rFonts w:ascii="Times New Roman" w:eastAsia="Times New Roman" w:hAnsi="Times New Roman" w:cs="Times New Roman"/>
                <w:color w:val="000000"/>
                <w:sz w:val="18"/>
                <w:szCs w:val="18"/>
                <w:lang w:eastAsia="ru-RU"/>
              </w:rPr>
            </w:pPr>
            <w:r w:rsidRPr="008F140B">
              <w:rPr>
                <w:rFonts w:ascii="Times New Roman" w:eastAsia="Times New Roman" w:hAnsi="Times New Roman" w:cs="Times New Roman"/>
                <w:color w:val="000000"/>
                <w:sz w:val="18"/>
                <w:szCs w:val="18"/>
                <w:lang w:eastAsia="ru-RU"/>
              </w:rPr>
              <w:t>9759,840</w:t>
            </w:r>
          </w:p>
        </w:tc>
        <w:tc>
          <w:tcPr>
            <w:tcW w:w="1087" w:type="dxa"/>
            <w:tcBorders>
              <w:top w:val="nil"/>
              <w:left w:val="nil"/>
              <w:bottom w:val="single" w:sz="4" w:space="0" w:color="auto"/>
              <w:right w:val="single" w:sz="4" w:space="0" w:color="auto"/>
            </w:tcBorders>
            <w:shd w:val="clear" w:color="auto" w:fill="auto"/>
            <w:vAlign w:val="center"/>
            <w:hideMark/>
          </w:tcPr>
          <w:p w14:paraId="4F097490" w14:textId="77777777" w:rsidR="00F35947" w:rsidRPr="008F140B" w:rsidRDefault="00F35947" w:rsidP="00F35947">
            <w:pPr>
              <w:spacing w:after="0" w:line="240" w:lineRule="auto"/>
              <w:jc w:val="right"/>
              <w:rPr>
                <w:rFonts w:ascii="Times New Roman" w:eastAsia="Times New Roman" w:hAnsi="Times New Roman" w:cs="Times New Roman"/>
                <w:color w:val="000000"/>
                <w:sz w:val="18"/>
                <w:szCs w:val="18"/>
                <w:lang w:eastAsia="ru-RU"/>
              </w:rPr>
            </w:pPr>
            <w:r w:rsidRPr="008F140B">
              <w:rPr>
                <w:rFonts w:ascii="Times New Roman" w:eastAsia="Times New Roman" w:hAnsi="Times New Roman" w:cs="Times New Roman"/>
                <w:color w:val="000000"/>
                <w:sz w:val="18"/>
                <w:szCs w:val="18"/>
                <w:lang w:eastAsia="ru-RU"/>
              </w:rPr>
              <w:t>10801,030</w:t>
            </w:r>
          </w:p>
        </w:tc>
        <w:tc>
          <w:tcPr>
            <w:tcW w:w="1057" w:type="dxa"/>
            <w:tcBorders>
              <w:top w:val="nil"/>
              <w:left w:val="nil"/>
              <w:bottom w:val="single" w:sz="4" w:space="0" w:color="auto"/>
              <w:right w:val="single" w:sz="4" w:space="0" w:color="auto"/>
            </w:tcBorders>
            <w:shd w:val="clear" w:color="auto" w:fill="auto"/>
            <w:vAlign w:val="center"/>
            <w:hideMark/>
          </w:tcPr>
          <w:p w14:paraId="38C98886" w14:textId="77777777" w:rsidR="00F35947" w:rsidRPr="008F140B" w:rsidRDefault="00F35947" w:rsidP="00F35947">
            <w:pPr>
              <w:spacing w:after="0" w:line="240" w:lineRule="auto"/>
              <w:jc w:val="right"/>
              <w:rPr>
                <w:rFonts w:ascii="Times New Roman" w:eastAsia="Times New Roman" w:hAnsi="Times New Roman" w:cs="Times New Roman"/>
                <w:color w:val="000000"/>
                <w:sz w:val="18"/>
                <w:szCs w:val="18"/>
                <w:lang w:eastAsia="ru-RU"/>
              </w:rPr>
            </w:pPr>
            <w:r w:rsidRPr="008F140B">
              <w:rPr>
                <w:rFonts w:ascii="Times New Roman" w:eastAsia="Times New Roman" w:hAnsi="Times New Roman" w:cs="Times New Roman"/>
                <w:color w:val="000000"/>
                <w:sz w:val="18"/>
                <w:szCs w:val="18"/>
                <w:lang w:eastAsia="ru-RU"/>
              </w:rPr>
              <w:t>10639,970</w:t>
            </w:r>
          </w:p>
        </w:tc>
        <w:tc>
          <w:tcPr>
            <w:tcW w:w="1072" w:type="dxa"/>
            <w:tcBorders>
              <w:top w:val="nil"/>
              <w:left w:val="nil"/>
              <w:bottom w:val="single" w:sz="4" w:space="0" w:color="auto"/>
              <w:right w:val="single" w:sz="4" w:space="0" w:color="auto"/>
            </w:tcBorders>
            <w:shd w:val="clear" w:color="auto" w:fill="auto"/>
            <w:vAlign w:val="center"/>
            <w:hideMark/>
          </w:tcPr>
          <w:p w14:paraId="2687547F" w14:textId="77777777" w:rsidR="00F35947" w:rsidRPr="008F140B" w:rsidRDefault="00F35947" w:rsidP="00F35947">
            <w:pPr>
              <w:spacing w:after="0" w:line="240" w:lineRule="auto"/>
              <w:jc w:val="right"/>
              <w:rPr>
                <w:rFonts w:ascii="Times New Roman" w:eastAsia="Times New Roman" w:hAnsi="Times New Roman" w:cs="Times New Roman"/>
                <w:color w:val="000000"/>
                <w:sz w:val="18"/>
                <w:szCs w:val="18"/>
                <w:lang w:eastAsia="ru-RU"/>
              </w:rPr>
            </w:pPr>
            <w:r w:rsidRPr="008F140B">
              <w:rPr>
                <w:rFonts w:ascii="Times New Roman" w:eastAsia="Times New Roman" w:hAnsi="Times New Roman" w:cs="Times New Roman"/>
                <w:color w:val="000000"/>
                <w:sz w:val="18"/>
                <w:szCs w:val="18"/>
                <w:lang w:eastAsia="ru-RU"/>
              </w:rPr>
              <w:t>10229,730</w:t>
            </w:r>
          </w:p>
        </w:tc>
        <w:tc>
          <w:tcPr>
            <w:tcW w:w="1087" w:type="dxa"/>
            <w:tcBorders>
              <w:top w:val="nil"/>
              <w:left w:val="nil"/>
              <w:bottom w:val="single" w:sz="4" w:space="0" w:color="auto"/>
              <w:right w:val="single" w:sz="4" w:space="0" w:color="auto"/>
            </w:tcBorders>
            <w:shd w:val="clear" w:color="auto" w:fill="auto"/>
            <w:vAlign w:val="center"/>
            <w:hideMark/>
          </w:tcPr>
          <w:p w14:paraId="30C1617B" w14:textId="77777777" w:rsidR="00F35947" w:rsidRPr="008F140B" w:rsidRDefault="00F35947" w:rsidP="00F35947">
            <w:pPr>
              <w:spacing w:after="0" w:line="240" w:lineRule="auto"/>
              <w:jc w:val="right"/>
              <w:rPr>
                <w:rFonts w:ascii="Times New Roman" w:eastAsia="Times New Roman" w:hAnsi="Times New Roman" w:cs="Times New Roman"/>
                <w:color w:val="000000"/>
                <w:sz w:val="18"/>
                <w:szCs w:val="18"/>
                <w:lang w:eastAsia="ru-RU"/>
              </w:rPr>
            </w:pPr>
            <w:r w:rsidRPr="008F140B">
              <w:rPr>
                <w:rFonts w:ascii="Times New Roman" w:eastAsia="Times New Roman" w:hAnsi="Times New Roman" w:cs="Times New Roman"/>
                <w:color w:val="000000"/>
                <w:sz w:val="18"/>
                <w:szCs w:val="18"/>
                <w:lang w:eastAsia="ru-RU"/>
              </w:rPr>
              <w:t>10229,730</w:t>
            </w:r>
          </w:p>
        </w:tc>
        <w:tc>
          <w:tcPr>
            <w:tcW w:w="1090" w:type="dxa"/>
            <w:tcBorders>
              <w:top w:val="nil"/>
              <w:left w:val="nil"/>
              <w:bottom w:val="single" w:sz="4" w:space="0" w:color="auto"/>
              <w:right w:val="single" w:sz="4" w:space="0" w:color="auto"/>
            </w:tcBorders>
            <w:shd w:val="clear" w:color="auto" w:fill="auto"/>
            <w:vAlign w:val="center"/>
            <w:hideMark/>
          </w:tcPr>
          <w:p w14:paraId="05C58141" w14:textId="77777777" w:rsidR="00F35947" w:rsidRPr="008F140B" w:rsidRDefault="00F35947" w:rsidP="00F35947">
            <w:pPr>
              <w:spacing w:after="0" w:line="240" w:lineRule="auto"/>
              <w:jc w:val="right"/>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51 660,300</w:t>
            </w:r>
          </w:p>
        </w:tc>
      </w:tr>
      <w:tr w:rsidR="00F35947" w:rsidRPr="008F140B" w14:paraId="4F144CA6" w14:textId="77777777" w:rsidTr="000B7EDF">
        <w:trPr>
          <w:trHeight w:val="499"/>
        </w:trPr>
        <w:tc>
          <w:tcPr>
            <w:tcW w:w="503" w:type="dxa"/>
            <w:vMerge/>
            <w:tcBorders>
              <w:top w:val="nil"/>
              <w:left w:val="single" w:sz="4" w:space="0" w:color="auto"/>
              <w:bottom w:val="single" w:sz="4" w:space="0" w:color="auto"/>
              <w:right w:val="single" w:sz="4" w:space="0" w:color="auto"/>
            </w:tcBorders>
            <w:vAlign w:val="center"/>
            <w:hideMark/>
          </w:tcPr>
          <w:p w14:paraId="60CABD5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CCDABA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93F471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B96146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799298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49DAFAC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0D3A34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022C6FE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7DCCD97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6C0669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0E2C285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B7EDF" w:rsidRPr="008F140B" w14:paraId="6E6733F2" w14:textId="77777777" w:rsidTr="000B7EDF">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8CD5B3D"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7010" w:type="dxa"/>
            <w:gridSpan w:val="4"/>
            <w:tcBorders>
              <w:top w:val="single" w:sz="4" w:space="0" w:color="auto"/>
              <w:left w:val="nil"/>
              <w:bottom w:val="single" w:sz="4" w:space="0" w:color="auto"/>
              <w:right w:val="single" w:sz="4" w:space="0" w:color="000000"/>
            </w:tcBorders>
            <w:shd w:val="clear" w:color="auto" w:fill="auto"/>
            <w:vAlign w:val="center"/>
            <w:hideMark/>
          </w:tcPr>
          <w:p w14:paraId="59321251" w14:textId="6BC44B11" w:rsidR="00F35947" w:rsidRPr="008F140B" w:rsidRDefault="00F35947" w:rsidP="00F35947">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Мероприятия, направленные на развитие МБУДО "Черноморская Д</w:t>
            </w:r>
            <w:r w:rsidR="000B7EDF" w:rsidRPr="008F140B">
              <w:rPr>
                <w:rFonts w:ascii="Times New Roman" w:eastAsia="Times New Roman" w:hAnsi="Times New Roman" w:cs="Times New Roman"/>
                <w:b/>
                <w:bCs/>
                <w:sz w:val="24"/>
                <w:szCs w:val="24"/>
                <w:lang w:eastAsia="ru-RU"/>
              </w:rPr>
              <w:t>ШИ</w:t>
            </w:r>
            <w:r w:rsidRPr="008F140B">
              <w:rPr>
                <w:rFonts w:ascii="Times New Roman" w:eastAsia="Times New Roman" w:hAnsi="Times New Roman" w:cs="Times New Roman"/>
                <w:b/>
                <w:bCs/>
                <w:sz w:val="24"/>
                <w:szCs w:val="24"/>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14:paraId="70F5A17D"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3 090,000</w:t>
            </w:r>
          </w:p>
        </w:tc>
        <w:tc>
          <w:tcPr>
            <w:tcW w:w="1087" w:type="dxa"/>
            <w:tcBorders>
              <w:top w:val="nil"/>
              <w:left w:val="nil"/>
              <w:bottom w:val="single" w:sz="4" w:space="0" w:color="auto"/>
              <w:right w:val="single" w:sz="4" w:space="0" w:color="auto"/>
            </w:tcBorders>
            <w:shd w:val="clear" w:color="auto" w:fill="auto"/>
            <w:vAlign w:val="center"/>
            <w:hideMark/>
          </w:tcPr>
          <w:p w14:paraId="1A41201D"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3 120,000</w:t>
            </w:r>
          </w:p>
        </w:tc>
        <w:tc>
          <w:tcPr>
            <w:tcW w:w="1057" w:type="dxa"/>
            <w:tcBorders>
              <w:top w:val="nil"/>
              <w:left w:val="nil"/>
              <w:bottom w:val="single" w:sz="4" w:space="0" w:color="auto"/>
              <w:right w:val="single" w:sz="4" w:space="0" w:color="auto"/>
            </w:tcBorders>
            <w:shd w:val="clear" w:color="auto" w:fill="auto"/>
            <w:vAlign w:val="center"/>
            <w:hideMark/>
          </w:tcPr>
          <w:p w14:paraId="4F79BAFF"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1 055,000</w:t>
            </w:r>
          </w:p>
        </w:tc>
        <w:tc>
          <w:tcPr>
            <w:tcW w:w="1072" w:type="dxa"/>
            <w:tcBorders>
              <w:top w:val="nil"/>
              <w:left w:val="nil"/>
              <w:bottom w:val="single" w:sz="4" w:space="0" w:color="auto"/>
              <w:right w:val="single" w:sz="4" w:space="0" w:color="auto"/>
            </w:tcBorders>
            <w:shd w:val="clear" w:color="auto" w:fill="auto"/>
            <w:vAlign w:val="center"/>
            <w:hideMark/>
          </w:tcPr>
          <w:p w14:paraId="0C07A6E6"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1C9A8C5D"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4 345,847</w:t>
            </w:r>
          </w:p>
        </w:tc>
        <w:tc>
          <w:tcPr>
            <w:tcW w:w="1090" w:type="dxa"/>
            <w:tcBorders>
              <w:top w:val="nil"/>
              <w:left w:val="nil"/>
              <w:bottom w:val="single" w:sz="4" w:space="0" w:color="auto"/>
              <w:right w:val="single" w:sz="4" w:space="0" w:color="auto"/>
            </w:tcBorders>
            <w:shd w:val="clear" w:color="000000" w:fill="FFFFFF"/>
            <w:vAlign w:val="center"/>
            <w:hideMark/>
          </w:tcPr>
          <w:p w14:paraId="70079836" w14:textId="77777777" w:rsidR="00F35947" w:rsidRPr="008F140B" w:rsidRDefault="00F35947" w:rsidP="00F35947">
            <w:pPr>
              <w:spacing w:after="0" w:line="240" w:lineRule="auto"/>
              <w:jc w:val="right"/>
              <w:rPr>
                <w:rFonts w:ascii="Times New Roman" w:eastAsia="Times New Roman" w:hAnsi="Times New Roman" w:cs="Times New Roman"/>
                <w:b/>
                <w:bCs/>
                <w:sz w:val="18"/>
                <w:szCs w:val="18"/>
                <w:lang w:eastAsia="ru-RU"/>
              </w:rPr>
            </w:pPr>
            <w:r w:rsidRPr="008F140B">
              <w:rPr>
                <w:rFonts w:ascii="Times New Roman" w:eastAsia="Times New Roman" w:hAnsi="Times New Roman" w:cs="Times New Roman"/>
                <w:b/>
                <w:bCs/>
                <w:sz w:val="18"/>
                <w:szCs w:val="18"/>
                <w:lang w:eastAsia="ru-RU"/>
              </w:rPr>
              <w:t>11 610,847</w:t>
            </w:r>
          </w:p>
        </w:tc>
      </w:tr>
      <w:tr w:rsidR="00F35947" w:rsidRPr="008F140B" w14:paraId="00BE201E" w14:textId="77777777" w:rsidTr="000B7EDF">
        <w:trPr>
          <w:trHeight w:val="61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0840AD26"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343F436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Ремонт кровли, фасада, внутренних помещений, замена окон, дверей</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A08990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36E3BBF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связанные с  капитальным ремонтом, ремонтом и приведением в надлежащее состояние объектов учреждений культуры сферы искусства и культуры</w:t>
            </w:r>
          </w:p>
        </w:tc>
        <w:tc>
          <w:tcPr>
            <w:tcW w:w="1555" w:type="dxa"/>
            <w:tcBorders>
              <w:top w:val="nil"/>
              <w:left w:val="nil"/>
              <w:bottom w:val="single" w:sz="4" w:space="0" w:color="auto"/>
              <w:right w:val="single" w:sz="4" w:space="0" w:color="auto"/>
            </w:tcBorders>
            <w:shd w:val="clear" w:color="auto" w:fill="auto"/>
            <w:vAlign w:val="center"/>
            <w:hideMark/>
          </w:tcPr>
          <w:p w14:paraId="59AF00DE"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29C1347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2 090,000</w:t>
            </w:r>
          </w:p>
        </w:tc>
        <w:tc>
          <w:tcPr>
            <w:tcW w:w="1087" w:type="dxa"/>
            <w:tcBorders>
              <w:top w:val="nil"/>
              <w:left w:val="nil"/>
              <w:bottom w:val="single" w:sz="4" w:space="0" w:color="auto"/>
              <w:right w:val="single" w:sz="4" w:space="0" w:color="auto"/>
            </w:tcBorders>
            <w:shd w:val="clear" w:color="auto" w:fill="auto"/>
            <w:vAlign w:val="center"/>
            <w:hideMark/>
          </w:tcPr>
          <w:p w14:paraId="7405AD30"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3 120,000</w:t>
            </w:r>
          </w:p>
        </w:tc>
        <w:tc>
          <w:tcPr>
            <w:tcW w:w="1057" w:type="dxa"/>
            <w:tcBorders>
              <w:top w:val="nil"/>
              <w:left w:val="nil"/>
              <w:bottom w:val="single" w:sz="4" w:space="0" w:color="auto"/>
              <w:right w:val="single" w:sz="4" w:space="0" w:color="auto"/>
            </w:tcBorders>
            <w:shd w:val="clear" w:color="auto" w:fill="auto"/>
            <w:vAlign w:val="center"/>
            <w:hideMark/>
          </w:tcPr>
          <w:p w14:paraId="18D1F7FC"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750,000</w:t>
            </w:r>
          </w:p>
        </w:tc>
        <w:tc>
          <w:tcPr>
            <w:tcW w:w="1072" w:type="dxa"/>
            <w:tcBorders>
              <w:top w:val="nil"/>
              <w:left w:val="nil"/>
              <w:bottom w:val="single" w:sz="4" w:space="0" w:color="auto"/>
              <w:right w:val="single" w:sz="4" w:space="0" w:color="auto"/>
            </w:tcBorders>
            <w:shd w:val="clear" w:color="auto" w:fill="auto"/>
            <w:vAlign w:val="center"/>
            <w:hideMark/>
          </w:tcPr>
          <w:p w14:paraId="4A23479A"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467EBC9B"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90" w:type="dxa"/>
            <w:tcBorders>
              <w:top w:val="nil"/>
              <w:left w:val="nil"/>
              <w:bottom w:val="single" w:sz="4" w:space="0" w:color="auto"/>
              <w:right w:val="single" w:sz="4" w:space="0" w:color="auto"/>
            </w:tcBorders>
            <w:shd w:val="clear" w:color="auto" w:fill="auto"/>
            <w:vAlign w:val="center"/>
            <w:hideMark/>
          </w:tcPr>
          <w:p w14:paraId="07166219"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5 960,000</w:t>
            </w:r>
          </w:p>
        </w:tc>
      </w:tr>
      <w:tr w:rsidR="00F35947" w:rsidRPr="008F140B" w14:paraId="5A80ACD3" w14:textId="77777777" w:rsidTr="000B7EDF">
        <w:trPr>
          <w:trHeight w:val="1005"/>
        </w:trPr>
        <w:tc>
          <w:tcPr>
            <w:tcW w:w="503" w:type="dxa"/>
            <w:vMerge/>
            <w:tcBorders>
              <w:top w:val="nil"/>
              <w:left w:val="single" w:sz="4" w:space="0" w:color="auto"/>
              <w:bottom w:val="single" w:sz="4" w:space="0" w:color="000000"/>
              <w:right w:val="single" w:sz="4" w:space="0" w:color="auto"/>
            </w:tcBorders>
            <w:vAlign w:val="center"/>
            <w:hideMark/>
          </w:tcPr>
          <w:p w14:paraId="18E2D9D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auto"/>
              <w:right w:val="single" w:sz="4" w:space="0" w:color="auto"/>
            </w:tcBorders>
            <w:vAlign w:val="center"/>
            <w:hideMark/>
          </w:tcPr>
          <w:p w14:paraId="51CCF19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3E5E02D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379EE7F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6634BE1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106EA69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FF9EE4E"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3238256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2F002FB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5347CDE"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39A7194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4BDB20D3" w14:textId="77777777" w:rsidTr="000B7EDF">
        <w:trPr>
          <w:trHeight w:val="570"/>
        </w:trPr>
        <w:tc>
          <w:tcPr>
            <w:tcW w:w="503" w:type="dxa"/>
            <w:vMerge/>
            <w:tcBorders>
              <w:top w:val="nil"/>
              <w:left w:val="single" w:sz="4" w:space="0" w:color="auto"/>
              <w:bottom w:val="single" w:sz="4" w:space="0" w:color="000000"/>
              <w:right w:val="single" w:sz="4" w:space="0" w:color="auto"/>
            </w:tcBorders>
            <w:vAlign w:val="center"/>
            <w:hideMark/>
          </w:tcPr>
          <w:p w14:paraId="15730F2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auto"/>
              <w:right w:val="single" w:sz="4" w:space="0" w:color="auto"/>
            </w:tcBorders>
            <w:vAlign w:val="center"/>
            <w:hideMark/>
          </w:tcPr>
          <w:p w14:paraId="7A19A96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584CAE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267FA5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39FAFAC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6C744A3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450CFB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6B3E6DE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550A6A5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B9E738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58C2FFC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7125FEBF" w14:textId="77777777" w:rsidTr="000B7EDF">
        <w:trPr>
          <w:trHeight w:val="402"/>
        </w:trPr>
        <w:tc>
          <w:tcPr>
            <w:tcW w:w="503" w:type="dxa"/>
            <w:vMerge/>
            <w:tcBorders>
              <w:top w:val="nil"/>
              <w:left w:val="single" w:sz="4" w:space="0" w:color="auto"/>
              <w:bottom w:val="single" w:sz="4" w:space="0" w:color="000000"/>
              <w:right w:val="single" w:sz="4" w:space="0" w:color="auto"/>
            </w:tcBorders>
            <w:vAlign w:val="center"/>
            <w:hideMark/>
          </w:tcPr>
          <w:p w14:paraId="30872CF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auto"/>
              <w:right w:val="single" w:sz="4" w:space="0" w:color="auto"/>
            </w:tcBorders>
            <w:vAlign w:val="center"/>
            <w:hideMark/>
          </w:tcPr>
          <w:p w14:paraId="4CD4282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0214B9F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02EAD6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49BFAB4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591B9A3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2F70EE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2B02E01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285B08E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77245A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05E65A6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47695086" w14:textId="77777777" w:rsidTr="000B7EDF">
        <w:trPr>
          <w:trHeight w:val="510"/>
        </w:trPr>
        <w:tc>
          <w:tcPr>
            <w:tcW w:w="503" w:type="dxa"/>
            <w:vMerge/>
            <w:tcBorders>
              <w:top w:val="nil"/>
              <w:left w:val="single" w:sz="4" w:space="0" w:color="auto"/>
              <w:bottom w:val="single" w:sz="4" w:space="0" w:color="000000"/>
              <w:right w:val="single" w:sz="4" w:space="0" w:color="auto"/>
            </w:tcBorders>
            <w:vAlign w:val="center"/>
            <w:hideMark/>
          </w:tcPr>
          <w:p w14:paraId="59AAD87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auto"/>
              <w:right w:val="single" w:sz="4" w:space="0" w:color="auto"/>
            </w:tcBorders>
            <w:vAlign w:val="center"/>
            <w:hideMark/>
          </w:tcPr>
          <w:p w14:paraId="0A3F9A2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509E89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82BDC1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35A6466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46E7A92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2 090,000</w:t>
            </w:r>
          </w:p>
        </w:tc>
        <w:tc>
          <w:tcPr>
            <w:tcW w:w="1087" w:type="dxa"/>
            <w:tcBorders>
              <w:top w:val="nil"/>
              <w:left w:val="nil"/>
              <w:bottom w:val="single" w:sz="4" w:space="0" w:color="auto"/>
              <w:right w:val="single" w:sz="4" w:space="0" w:color="auto"/>
            </w:tcBorders>
            <w:shd w:val="clear" w:color="auto" w:fill="auto"/>
            <w:vAlign w:val="center"/>
            <w:hideMark/>
          </w:tcPr>
          <w:p w14:paraId="4051C8F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3 120,000</w:t>
            </w:r>
          </w:p>
        </w:tc>
        <w:tc>
          <w:tcPr>
            <w:tcW w:w="1057" w:type="dxa"/>
            <w:tcBorders>
              <w:top w:val="nil"/>
              <w:left w:val="nil"/>
              <w:bottom w:val="single" w:sz="4" w:space="0" w:color="auto"/>
              <w:right w:val="single" w:sz="4" w:space="0" w:color="auto"/>
            </w:tcBorders>
            <w:shd w:val="clear" w:color="auto" w:fill="auto"/>
            <w:vAlign w:val="center"/>
            <w:hideMark/>
          </w:tcPr>
          <w:p w14:paraId="1C97664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750,000</w:t>
            </w:r>
          </w:p>
        </w:tc>
        <w:tc>
          <w:tcPr>
            <w:tcW w:w="1072" w:type="dxa"/>
            <w:tcBorders>
              <w:top w:val="nil"/>
              <w:left w:val="nil"/>
              <w:bottom w:val="single" w:sz="4" w:space="0" w:color="auto"/>
              <w:right w:val="single" w:sz="4" w:space="0" w:color="auto"/>
            </w:tcBorders>
            <w:shd w:val="clear" w:color="auto" w:fill="auto"/>
            <w:vAlign w:val="center"/>
            <w:hideMark/>
          </w:tcPr>
          <w:p w14:paraId="773A79C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95E503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5237F2C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5 960,000</w:t>
            </w:r>
          </w:p>
        </w:tc>
      </w:tr>
      <w:tr w:rsidR="00F35947" w:rsidRPr="008F140B" w14:paraId="69A9A88D" w14:textId="77777777" w:rsidTr="000B7EDF">
        <w:trPr>
          <w:trHeight w:val="510"/>
        </w:trPr>
        <w:tc>
          <w:tcPr>
            <w:tcW w:w="503" w:type="dxa"/>
            <w:vMerge/>
            <w:tcBorders>
              <w:top w:val="nil"/>
              <w:left w:val="single" w:sz="4" w:space="0" w:color="auto"/>
              <w:bottom w:val="single" w:sz="4" w:space="0" w:color="000000"/>
              <w:right w:val="single" w:sz="4" w:space="0" w:color="auto"/>
            </w:tcBorders>
            <w:vAlign w:val="center"/>
            <w:hideMark/>
          </w:tcPr>
          <w:p w14:paraId="2E43002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auto"/>
              <w:right w:val="single" w:sz="4" w:space="0" w:color="auto"/>
            </w:tcBorders>
            <w:vAlign w:val="center"/>
            <w:hideMark/>
          </w:tcPr>
          <w:p w14:paraId="5B6A432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69EADE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08200A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6601E6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607B021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A0B76A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54D2F5A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3C25CD9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14E261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7E17948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1B145F76" w14:textId="77777777" w:rsidTr="000B7EDF">
        <w:trPr>
          <w:trHeight w:val="40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2CB41B57"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3</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1489A49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Укрепление материально-технической базы</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F7BC902"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4ADB4C9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для укрепления материально-технической базы учреждений сферы искусства и культуры</w:t>
            </w:r>
          </w:p>
        </w:tc>
        <w:tc>
          <w:tcPr>
            <w:tcW w:w="1555" w:type="dxa"/>
            <w:tcBorders>
              <w:top w:val="nil"/>
              <w:left w:val="nil"/>
              <w:bottom w:val="single" w:sz="4" w:space="0" w:color="auto"/>
              <w:right w:val="single" w:sz="4" w:space="0" w:color="auto"/>
            </w:tcBorders>
            <w:shd w:val="clear" w:color="auto" w:fill="auto"/>
            <w:vAlign w:val="center"/>
            <w:hideMark/>
          </w:tcPr>
          <w:p w14:paraId="5A16D250"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388F388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900,000</w:t>
            </w:r>
          </w:p>
        </w:tc>
        <w:tc>
          <w:tcPr>
            <w:tcW w:w="1087" w:type="dxa"/>
            <w:tcBorders>
              <w:top w:val="nil"/>
              <w:left w:val="nil"/>
              <w:bottom w:val="single" w:sz="4" w:space="0" w:color="auto"/>
              <w:right w:val="single" w:sz="4" w:space="0" w:color="auto"/>
            </w:tcBorders>
            <w:shd w:val="clear" w:color="auto" w:fill="auto"/>
            <w:vAlign w:val="center"/>
            <w:hideMark/>
          </w:tcPr>
          <w:p w14:paraId="697786DA"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57" w:type="dxa"/>
            <w:tcBorders>
              <w:top w:val="nil"/>
              <w:left w:val="nil"/>
              <w:bottom w:val="single" w:sz="4" w:space="0" w:color="auto"/>
              <w:right w:val="single" w:sz="4" w:space="0" w:color="auto"/>
            </w:tcBorders>
            <w:shd w:val="clear" w:color="auto" w:fill="auto"/>
            <w:vAlign w:val="center"/>
            <w:hideMark/>
          </w:tcPr>
          <w:p w14:paraId="297D38CE"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305,000</w:t>
            </w:r>
          </w:p>
        </w:tc>
        <w:tc>
          <w:tcPr>
            <w:tcW w:w="1072" w:type="dxa"/>
            <w:tcBorders>
              <w:top w:val="nil"/>
              <w:left w:val="nil"/>
              <w:bottom w:val="single" w:sz="4" w:space="0" w:color="auto"/>
              <w:right w:val="single" w:sz="4" w:space="0" w:color="auto"/>
            </w:tcBorders>
            <w:shd w:val="clear" w:color="auto" w:fill="auto"/>
            <w:vAlign w:val="center"/>
            <w:hideMark/>
          </w:tcPr>
          <w:p w14:paraId="43F907FC"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43B41D85"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90" w:type="dxa"/>
            <w:tcBorders>
              <w:top w:val="nil"/>
              <w:left w:val="nil"/>
              <w:bottom w:val="single" w:sz="4" w:space="0" w:color="auto"/>
              <w:right w:val="single" w:sz="4" w:space="0" w:color="auto"/>
            </w:tcBorders>
            <w:shd w:val="clear" w:color="auto" w:fill="auto"/>
            <w:vAlign w:val="center"/>
            <w:hideMark/>
          </w:tcPr>
          <w:p w14:paraId="6FDD6263"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1 205,000</w:t>
            </w:r>
          </w:p>
        </w:tc>
      </w:tr>
      <w:tr w:rsidR="00F35947" w:rsidRPr="008F140B" w14:paraId="47CAB18E" w14:textId="77777777" w:rsidTr="000B7EDF">
        <w:trPr>
          <w:trHeight w:val="1200"/>
        </w:trPr>
        <w:tc>
          <w:tcPr>
            <w:tcW w:w="503" w:type="dxa"/>
            <w:vMerge/>
            <w:tcBorders>
              <w:top w:val="nil"/>
              <w:left w:val="single" w:sz="4" w:space="0" w:color="auto"/>
              <w:bottom w:val="single" w:sz="4" w:space="0" w:color="000000"/>
              <w:right w:val="single" w:sz="4" w:space="0" w:color="auto"/>
            </w:tcBorders>
            <w:vAlign w:val="center"/>
            <w:hideMark/>
          </w:tcPr>
          <w:p w14:paraId="779EF02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276F200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D2C275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51EF5342"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6559EC9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45D6EA2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0E1869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46F590C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55BFB2B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63774C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088740B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6E526800" w14:textId="77777777" w:rsidTr="000B7EDF">
        <w:trPr>
          <w:trHeight w:val="600"/>
        </w:trPr>
        <w:tc>
          <w:tcPr>
            <w:tcW w:w="503" w:type="dxa"/>
            <w:vMerge/>
            <w:tcBorders>
              <w:top w:val="nil"/>
              <w:left w:val="single" w:sz="4" w:space="0" w:color="auto"/>
              <w:bottom w:val="single" w:sz="4" w:space="0" w:color="000000"/>
              <w:right w:val="single" w:sz="4" w:space="0" w:color="auto"/>
            </w:tcBorders>
            <w:vAlign w:val="center"/>
            <w:hideMark/>
          </w:tcPr>
          <w:p w14:paraId="460A5ED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16E5382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2A8B032"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4C7C618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5AB753E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461BDF6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65540C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7FA25F5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1330790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59FD51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1FBE9B2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043D48CE" w14:textId="77777777" w:rsidTr="000B7EDF">
        <w:trPr>
          <w:trHeight w:val="402"/>
        </w:trPr>
        <w:tc>
          <w:tcPr>
            <w:tcW w:w="503" w:type="dxa"/>
            <w:vMerge/>
            <w:tcBorders>
              <w:top w:val="nil"/>
              <w:left w:val="single" w:sz="4" w:space="0" w:color="auto"/>
              <w:bottom w:val="single" w:sz="4" w:space="0" w:color="000000"/>
              <w:right w:val="single" w:sz="4" w:space="0" w:color="auto"/>
            </w:tcBorders>
            <w:vAlign w:val="center"/>
            <w:hideMark/>
          </w:tcPr>
          <w:p w14:paraId="6A6CC37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69942CB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484129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09CA07D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269BACF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3D47E5E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A4BF57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1F1567B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1338D73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6A5E70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59C9CE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53499E33" w14:textId="77777777" w:rsidTr="000B7EDF">
        <w:trPr>
          <w:trHeight w:val="525"/>
        </w:trPr>
        <w:tc>
          <w:tcPr>
            <w:tcW w:w="503" w:type="dxa"/>
            <w:vMerge/>
            <w:tcBorders>
              <w:top w:val="nil"/>
              <w:left w:val="single" w:sz="4" w:space="0" w:color="auto"/>
              <w:bottom w:val="single" w:sz="4" w:space="0" w:color="000000"/>
              <w:right w:val="single" w:sz="4" w:space="0" w:color="auto"/>
            </w:tcBorders>
            <w:vAlign w:val="center"/>
            <w:hideMark/>
          </w:tcPr>
          <w:p w14:paraId="3E1EC15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CEC949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B0CC76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44AD23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156FAEB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788DC24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900,000</w:t>
            </w:r>
          </w:p>
        </w:tc>
        <w:tc>
          <w:tcPr>
            <w:tcW w:w="1087" w:type="dxa"/>
            <w:tcBorders>
              <w:top w:val="nil"/>
              <w:left w:val="nil"/>
              <w:bottom w:val="single" w:sz="4" w:space="0" w:color="auto"/>
              <w:right w:val="single" w:sz="4" w:space="0" w:color="auto"/>
            </w:tcBorders>
            <w:shd w:val="clear" w:color="auto" w:fill="auto"/>
            <w:vAlign w:val="center"/>
            <w:hideMark/>
          </w:tcPr>
          <w:p w14:paraId="7162C89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75B5A4D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305,000</w:t>
            </w:r>
          </w:p>
        </w:tc>
        <w:tc>
          <w:tcPr>
            <w:tcW w:w="1072" w:type="dxa"/>
            <w:tcBorders>
              <w:top w:val="nil"/>
              <w:left w:val="nil"/>
              <w:bottom w:val="single" w:sz="4" w:space="0" w:color="auto"/>
              <w:right w:val="single" w:sz="4" w:space="0" w:color="auto"/>
            </w:tcBorders>
            <w:shd w:val="clear" w:color="auto" w:fill="auto"/>
            <w:vAlign w:val="center"/>
            <w:hideMark/>
          </w:tcPr>
          <w:p w14:paraId="5480B1A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82D2C4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807EE3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1 205,000</w:t>
            </w:r>
          </w:p>
        </w:tc>
      </w:tr>
      <w:tr w:rsidR="00F35947" w:rsidRPr="008F140B" w14:paraId="4081420A" w14:textId="77777777" w:rsidTr="000B7EDF">
        <w:trPr>
          <w:trHeight w:val="525"/>
        </w:trPr>
        <w:tc>
          <w:tcPr>
            <w:tcW w:w="503" w:type="dxa"/>
            <w:vMerge/>
            <w:tcBorders>
              <w:top w:val="nil"/>
              <w:left w:val="single" w:sz="4" w:space="0" w:color="auto"/>
              <w:bottom w:val="single" w:sz="4" w:space="0" w:color="000000"/>
              <w:right w:val="single" w:sz="4" w:space="0" w:color="auto"/>
            </w:tcBorders>
            <w:vAlign w:val="center"/>
            <w:hideMark/>
          </w:tcPr>
          <w:p w14:paraId="4A46E08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1C21226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3E32284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53F271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02CBA9A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5A3713C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DFF6D8E"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1B1A8F0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64EE642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884E6C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0D95A25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5D761214" w14:textId="77777777" w:rsidTr="000B7EDF">
        <w:trPr>
          <w:trHeight w:val="40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39CF4516"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5F9A337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ПСД на капремонт конструкций здания</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39B500D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6FEF3E0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поддержку отрасли культуры для укрепления материально-технической базы учреждений сферы искусства и культуры</w:t>
            </w:r>
          </w:p>
        </w:tc>
        <w:tc>
          <w:tcPr>
            <w:tcW w:w="1555" w:type="dxa"/>
            <w:tcBorders>
              <w:top w:val="nil"/>
              <w:left w:val="nil"/>
              <w:bottom w:val="single" w:sz="4" w:space="0" w:color="auto"/>
              <w:right w:val="single" w:sz="4" w:space="0" w:color="auto"/>
            </w:tcBorders>
            <w:shd w:val="clear" w:color="auto" w:fill="auto"/>
            <w:vAlign w:val="center"/>
            <w:hideMark/>
          </w:tcPr>
          <w:p w14:paraId="482B9CA3"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4C24EA10"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100,000</w:t>
            </w:r>
          </w:p>
        </w:tc>
        <w:tc>
          <w:tcPr>
            <w:tcW w:w="1087" w:type="dxa"/>
            <w:tcBorders>
              <w:top w:val="nil"/>
              <w:left w:val="nil"/>
              <w:bottom w:val="single" w:sz="4" w:space="0" w:color="auto"/>
              <w:right w:val="single" w:sz="4" w:space="0" w:color="auto"/>
            </w:tcBorders>
            <w:shd w:val="clear" w:color="auto" w:fill="auto"/>
            <w:vAlign w:val="center"/>
            <w:hideMark/>
          </w:tcPr>
          <w:p w14:paraId="3F344147"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57" w:type="dxa"/>
            <w:tcBorders>
              <w:top w:val="nil"/>
              <w:left w:val="nil"/>
              <w:bottom w:val="single" w:sz="4" w:space="0" w:color="auto"/>
              <w:right w:val="single" w:sz="4" w:space="0" w:color="auto"/>
            </w:tcBorders>
            <w:shd w:val="clear" w:color="auto" w:fill="auto"/>
            <w:vAlign w:val="center"/>
            <w:hideMark/>
          </w:tcPr>
          <w:p w14:paraId="52B915FC"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72" w:type="dxa"/>
            <w:tcBorders>
              <w:top w:val="nil"/>
              <w:left w:val="nil"/>
              <w:bottom w:val="single" w:sz="4" w:space="0" w:color="auto"/>
              <w:right w:val="single" w:sz="4" w:space="0" w:color="auto"/>
            </w:tcBorders>
            <w:shd w:val="clear" w:color="auto" w:fill="auto"/>
            <w:vAlign w:val="center"/>
            <w:hideMark/>
          </w:tcPr>
          <w:p w14:paraId="218D528B"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45A46AD9"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90" w:type="dxa"/>
            <w:tcBorders>
              <w:top w:val="nil"/>
              <w:left w:val="nil"/>
              <w:bottom w:val="single" w:sz="4" w:space="0" w:color="auto"/>
              <w:right w:val="single" w:sz="4" w:space="0" w:color="auto"/>
            </w:tcBorders>
            <w:shd w:val="clear" w:color="auto" w:fill="auto"/>
            <w:vAlign w:val="center"/>
            <w:hideMark/>
          </w:tcPr>
          <w:p w14:paraId="4FA3E43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100,000</w:t>
            </w:r>
          </w:p>
        </w:tc>
      </w:tr>
      <w:tr w:rsidR="00F35947" w:rsidRPr="008F140B" w14:paraId="352A2153" w14:textId="77777777" w:rsidTr="000B7EDF">
        <w:trPr>
          <w:trHeight w:val="1140"/>
        </w:trPr>
        <w:tc>
          <w:tcPr>
            <w:tcW w:w="503" w:type="dxa"/>
            <w:vMerge/>
            <w:tcBorders>
              <w:top w:val="nil"/>
              <w:left w:val="single" w:sz="4" w:space="0" w:color="auto"/>
              <w:bottom w:val="single" w:sz="4" w:space="0" w:color="000000"/>
              <w:right w:val="single" w:sz="4" w:space="0" w:color="auto"/>
            </w:tcBorders>
            <w:vAlign w:val="center"/>
            <w:hideMark/>
          </w:tcPr>
          <w:p w14:paraId="15A060C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44ADB87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78B797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CBF8CD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B8B004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1E976EE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286612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684A92D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0FF1769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D5E4E5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65EFA21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3E6F62E4" w14:textId="77777777" w:rsidTr="000B7EDF">
        <w:trPr>
          <w:trHeight w:val="510"/>
        </w:trPr>
        <w:tc>
          <w:tcPr>
            <w:tcW w:w="503" w:type="dxa"/>
            <w:vMerge/>
            <w:tcBorders>
              <w:top w:val="nil"/>
              <w:left w:val="single" w:sz="4" w:space="0" w:color="auto"/>
              <w:bottom w:val="single" w:sz="4" w:space="0" w:color="000000"/>
              <w:right w:val="single" w:sz="4" w:space="0" w:color="auto"/>
            </w:tcBorders>
            <w:vAlign w:val="center"/>
            <w:hideMark/>
          </w:tcPr>
          <w:p w14:paraId="2C4D463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2B8C913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AACAD6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5D84EC8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4F730C6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0BAE991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433D58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1392A10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7B37C02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4D4D1F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138708F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68DD5F09" w14:textId="77777777" w:rsidTr="000B7EDF">
        <w:trPr>
          <w:trHeight w:val="402"/>
        </w:trPr>
        <w:tc>
          <w:tcPr>
            <w:tcW w:w="503" w:type="dxa"/>
            <w:vMerge/>
            <w:tcBorders>
              <w:top w:val="nil"/>
              <w:left w:val="single" w:sz="4" w:space="0" w:color="auto"/>
              <w:bottom w:val="single" w:sz="4" w:space="0" w:color="000000"/>
              <w:right w:val="single" w:sz="4" w:space="0" w:color="auto"/>
            </w:tcBorders>
            <w:vAlign w:val="center"/>
            <w:hideMark/>
          </w:tcPr>
          <w:p w14:paraId="52318E0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222B48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8738C6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3DE5FE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2512E16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605D681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A6ED4A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08E1018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3B038F0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291C46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7D27546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0990C998" w14:textId="77777777" w:rsidTr="000B7EDF">
        <w:trPr>
          <w:trHeight w:val="525"/>
        </w:trPr>
        <w:tc>
          <w:tcPr>
            <w:tcW w:w="503" w:type="dxa"/>
            <w:vMerge/>
            <w:tcBorders>
              <w:top w:val="nil"/>
              <w:left w:val="single" w:sz="4" w:space="0" w:color="auto"/>
              <w:bottom w:val="single" w:sz="4" w:space="0" w:color="000000"/>
              <w:right w:val="single" w:sz="4" w:space="0" w:color="auto"/>
            </w:tcBorders>
            <w:vAlign w:val="center"/>
            <w:hideMark/>
          </w:tcPr>
          <w:p w14:paraId="0F93CCE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427FA8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CC2F39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5E08E7C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16B0FFB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1F4F907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c>
          <w:tcPr>
            <w:tcW w:w="1087" w:type="dxa"/>
            <w:tcBorders>
              <w:top w:val="nil"/>
              <w:left w:val="nil"/>
              <w:bottom w:val="single" w:sz="4" w:space="0" w:color="auto"/>
              <w:right w:val="single" w:sz="4" w:space="0" w:color="auto"/>
            </w:tcBorders>
            <w:shd w:val="clear" w:color="auto" w:fill="auto"/>
            <w:vAlign w:val="center"/>
            <w:hideMark/>
          </w:tcPr>
          <w:p w14:paraId="4A66BFE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62DE1A5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7DA4CE9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695B0E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7AF425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100,000</w:t>
            </w:r>
          </w:p>
        </w:tc>
      </w:tr>
      <w:tr w:rsidR="00F35947" w:rsidRPr="008F140B" w14:paraId="04F013C3" w14:textId="77777777" w:rsidTr="000B7EDF">
        <w:trPr>
          <w:trHeight w:val="540"/>
        </w:trPr>
        <w:tc>
          <w:tcPr>
            <w:tcW w:w="503" w:type="dxa"/>
            <w:vMerge/>
            <w:tcBorders>
              <w:top w:val="nil"/>
              <w:left w:val="single" w:sz="4" w:space="0" w:color="auto"/>
              <w:bottom w:val="single" w:sz="4" w:space="0" w:color="000000"/>
              <w:right w:val="single" w:sz="4" w:space="0" w:color="auto"/>
            </w:tcBorders>
            <w:vAlign w:val="center"/>
            <w:hideMark/>
          </w:tcPr>
          <w:p w14:paraId="1292725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1739F85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25F9991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37305F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1EB96D5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4AA45F8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EF1650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2DBCC29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3D81CB8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76B095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205200A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119AD4D2" w14:textId="77777777" w:rsidTr="000B7EDF">
        <w:trPr>
          <w:trHeight w:val="402"/>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0932D471"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0CBA2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Приобретение музыкальных инструментов, оборудования и материалов для детских школ искусств и профессиональных образовательных организаций</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494E78D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627E573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xml:space="preserve">Региональный проект "Обеспечение качественного нового </w:t>
            </w:r>
            <w:proofErr w:type="spellStart"/>
            <w:r w:rsidRPr="008F140B">
              <w:rPr>
                <w:rFonts w:ascii="Times New Roman" w:eastAsia="Times New Roman" w:hAnsi="Times New Roman" w:cs="Times New Roman"/>
                <w:sz w:val="20"/>
                <w:szCs w:val="20"/>
                <w:lang w:eastAsia="ru-RU"/>
              </w:rPr>
              <w:t>урорвня</w:t>
            </w:r>
            <w:proofErr w:type="spellEnd"/>
            <w:r w:rsidRPr="008F140B">
              <w:rPr>
                <w:rFonts w:ascii="Times New Roman" w:eastAsia="Times New Roman" w:hAnsi="Times New Roman" w:cs="Times New Roman"/>
                <w:sz w:val="20"/>
                <w:szCs w:val="20"/>
                <w:lang w:eastAsia="ru-RU"/>
              </w:rPr>
              <w:t xml:space="preserve"> развития инфраструктуры культуры" ("Культурная среда") национального проекта "Культура"</w:t>
            </w:r>
          </w:p>
        </w:tc>
        <w:tc>
          <w:tcPr>
            <w:tcW w:w="1555" w:type="dxa"/>
            <w:tcBorders>
              <w:top w:val="nil"/>
              <w:left w:val="nil"/>
              <w:bottom w:val="single" w:sz="4" w:space="0" w:color="auto"/>
              <w:right w:val="single" w:sz="4" w:space="0" w:color="auto"/>
            </w:tcBorders>
            <w:shd w:val="clear" w:color="auto" w:fill="auto"/>
            <w:vAlign w:val="center"/>
            <w:hideMark/>
          </w:tcPr>
          <w:p w14:paraId="23E5095D"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24A4FE97"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68C7BD78"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57" w:type="dxa"/>
            <w:tcBorders>
              <w:top w:val="nil"/>
              <w:left w:val="nil"/>
              <w:bottom w:val="single" w:sz="4" w:space="0" w:color="auto"/>
              <w:right w:val="single" w:sz="4" w:space="0" w:color="auto"/>
            </w:tcBorders>
            <w:shd w:val="clear" w:color="auto" w:fill="auto"/>
            <w:vAlign w:val="center"/>
            <w:hideMark/>
          </w:tcPr>
          <w:p w14:paraId="51BCA3E5"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72" w:type="dxa"/>
            <w:tcBorders>
              <w:top w:val="nil"/>
              <w:left w:val="nil"/>
              <w:bottom w:val="single" w:sz="4" w:space="0" w:color="auto"/>
              <w:right w:val="single" w:sz="4" w:space="0" w:color="auto"/>
            </w:tcBorders>
            <w:shd w:val="clear" w:color="auto" w:fill="auto"/>
            <w:vAlign w:val="center"/>
            <w:hideMark/>
          </w:tcPr>
          <w:p w14:paraId="4CE87955"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0,000</w:t>
            </w:r>
          </w:p>
        </w:tc>
        <w:tc>
          <w:tcPr>
            <w:tcW w:w="1087" w:type="dxa"/>
            <w:tcBorders>
              <w:top w:val="nil"/>
              <w:left w:val="nil"/>
              <w:bottom w:val="single" w:sz="4" w:space="0" w:color="auto"/>
              <w:right w:val="single" w:sz="4" w:space="0" w:color="auto"/>
            </w:tcBorders>
            <w:shd w:val="clear" w:color="auto" w:fill="auto"/>
            <w:vAlign w:val="center"/>
            <w:hideMark/>
          </w:tcPr>
          <w:p w14:paraId="0D83965C"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4 345,847</w:t>
            </w:r>
          </w:p>
        </w:tc>
        <w:tc>
          <w:tcPr>
            <w:tcW w:w="1090" w:type="dxa"/>
            <w:tcBorders>
              <w:top w:val="nil"/>
              <w:left w:val="nil"/>
              <w:bottom w:val="single" w:sz="4" w:space="0" w:color="auto"/>
              <w:right w:val="single" w:sz="4" w:space="0" w:color="auto"/>
            </w:tcBorders>
            <w:shd w:val="clear" w:color="auto" w:fill="auto"/>
            <w:vAlign w:val="center"/>
            <w:hideMark/>
          </w:tcPr>
          <w:p w14:paraId="0C2C1128"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4 345,847</w:t>
            </w:r>
          </w:p>
        </w:tc>
      </w:tr>
      <w:tr w:rsidR="00F35947" w:rsidRPr="008F140B" w14:paraId="2D07C1B0" w14:textId="77777777" w:rsidTr="000B7EDF">
        <w:trPr>
          <w:trHeight w:val="1125"/>
        </w:trPr>
        <w:tc>
          <w:tcPr>
            <w:tcW w:w="503" w:type="dxa"/>
            <w:vMerge/>
            <w:tcBorders>
              <w:top w:val="nil"/>
              <w:left w:val="single" w:sz="4" w:space="0" w:color="auto"/>
              <w:bottom w:val="single" w:sz="4" w:space="0" w:color="000000"/>
              <w:right w:val="single" w:sz="4" w:space="0" w:color="auto"/>
            </w:tcBorders>
            <w:vAlign w:val="center"/>
            <w:hideMark/>
          </w:tcPr>
          <w:p w14:paraId="7BE332F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627DE5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2888B2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5B4EA30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2D0C07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4D74AAA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FC3108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495EA2D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4E995BE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C68AD2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06C7760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6C2A643D" w14:textId="77777777" w:rsidTr="000B7EDF">
        <w:trPr>
          <w:trHeight w:val="495"/>
        </w:trPr>
        <w:tc>
          <w:tcPr>
            <w:tcW w:w="503" w:type="dxa"/>
            <w:vMerge/>
            <w:tcBorders>
              <w:top w:val="nil"/>
              <w:left w:val="single" w:sz="4" w:space="0" w:color="auto"/>
              <w:bottom w:val="single" w:sz="4" w:space="0" w:color="000000"/>
              <w:right w:val="single" w:sz="4" w:space="0" w:color="auto"/>
            </w:tcBorders>
            <w:vAlign w:val="center"/>
            <w:hideMark/>
          </w:tcPr>
          <w:p w14:paraId="1D9E39E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A2133C1"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6CB5A3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0250C76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6FFF5319"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3123D04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5F94D3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08141DA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06C1A3D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DB7870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4 128,555</w:t>
            </w:r>
          </w:p>
        </w:tc>
        <w:tc>
          <w:tcPr>
            <w:tcW w:w="1090" w:type="dxa"/>
            <w:tcBorders>
              <w:top w:val="nil"/>
              <w:left w:val="nil"/>
              <w:bottom w:val="single" w:sz="4" w:space="0" w:color="auto"/>
              <w:right w:val="single" w:sz="4" w:space="0" w:color="auto"/>
            </w:tcBorders>
            <w:shd w:val="clear" w:color="auto" w:fill="auto"/>
            <w:vAlign w:val="center"/>
            <w:hideMark/>
          </w:tcPr>
          <w:p w14:paraId="14C5326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4 128,555</w:t>
            </w:r>
          </w:p>
        </w:tc>
      </w:tr>
      <w:tr w:rsidR="00F35947" w:rsidRPr="008F140B" w14:paraId="0661FD7B" w14:textId="77777777" w:rsidTr="000B7EDF">
        <w:trPr>
          <w:trHeight w:val="510"/>
        </w:trPr>
        <w:tc>
          <w:tcPr>
            <w:tcW w:w="503" w:type="dxa"/>
            <w:vMerge/>
            <w:tcBorders>
              <w:top w:val="nil"/>
              <w:left w:val="single" w:sz="4" w:space="0" w:color="auto"/>
              <w:bottom w:val="single" w:sz="4" w:space="0" w:color="000000"/>
              <w:right w:val="single" w:sz="4" w:space="0" w:color="auto"/>
            </w:tcBorders>
            <w:vAlign w:val="center"/>
            <w:hideMark/>
          </w:tcPr>
          <w:p w14:paraId="3154706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0F69A73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341BE5A"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C3071D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198B20B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0972D28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503CB9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4DA6BA1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103F15A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5F2F3C3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217,292</w:t>
            </w:r>
          </w:p>
        </w:tc>
        <w:tc>
          <w:tcPr>
            <w:tcW w:w="1090" w:type="dxa"/>
            <w:tcBorders>
              <w:top w:val="nil"/>
              <w:left w:val="nil"/>
              <w:bottom w:val="single" w:sz="4" w:space="0" w:color="auto"/>
              <w:right w:val="single" w:sz="4" w:space="0" w:color="auto"/>
            </w:tcBorders>
            <w:shd w:val="clear" w:color="auto" w:fill="auto"/>
            <w:vAlign w:val="center"/>
            <w:hideMark/>
          </w:tcPr>
          <w:p w14:paraId="3226679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217,292</w:t>
            </w:r>
          </w:p>
        </w:tc>
      </w:tr>
      <w:tr w:rsidR="00F35947" w:rsidRPr="008F140B" w14:paraId="37908F5D" w14:textId="77777777" w:rsidTr="000B7EDF">
        <w:trPr>
          <w:trHeight w:val="540"/>
        </w:trPr>
        <w:tc>
          <w:tcPr>
            <w:tcW w:w="503" w:type="dxa"/>
            <w:vMerge/>
            <w:tcBorders>
              <w:top w:val="nil"/>
              <w:left w:val="single" w:sz="4" w:space="0" w:color="auto"/>
              <w:bottom w:val="single" w:sz="4" w:space="0" w:color="000000"/>
              <w:right w:val="single" w:sz="4" w:space="0" w:color="auto"/>
            </w:tcBorders>
            <w:vAlign w:val="center"/>
            <w:hideMark/>
          </w:tcPr>
          <w:p w14:paraId="78460C6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257D35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E549D4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3F22AEB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3095A17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7760E75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5B96DD06"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45AA1DD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2A47F28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2530506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4989691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7BACA8D9" w14:textId="77777777" w:rsidTr="000B7EDF">
        <w:trPr>
          <w:trHeight w:val="615"/>
        </w:trPr>
        <w:tc>
          <w:tcPr>
            <w:tcW w:w="503" w:type="dxa"/>
            <w:vMerge/>
            <w:tcBorders>
              <w:top w:val="nil"/>
              <w:left w:val="single" w:sz="4" w:space="0" w:color="auto"/>
              <w:bottom w:val="single" w:sz="4" w:space="0" w:color="000000"/>
              <w:right w:val="single" w:sz="4" w:space="0" w:color="auto"/>
            </w:tcBorders>
            <w:vAlign w:val="center"/>
            <w:hideMark/>
          </w:tcPr>
          <w:p w14:paraId="3FD8A2A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74E3A4AC"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C313E70"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835348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5C2C800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3238386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31D79EAE"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37EF50F4"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73016F0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90CC62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1A1A3D41"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0B7EDF" w:rsidRPr="008F140B" w14:paraId="3F54407C" w14:textId="77777777" w:rsidTr="000B7EDF">
        <w:trPr>
          <w:trHeight w:val="5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9D67C8D"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7010" w:type="dxa"/>
            <w:gridSpan w:val="4"/>
            <w:tcBorders>
              <w:top w:val="single" w:sz="4" w:space="0" w:color="auto"/>
              <w:left w:val="nil"/>
              <w:bottom w:val="single" w:sz="4" w:space="0" w:color="auto"/>
              <w:right w:val="single" w:sz="4" w:space="0" w:color="000000"/>
            </w:tcBorders>
            <w:shd w:val="clear" w:color="auto" w:fill="auto"/>
            <w:vAlign w:val="center"/>
            <w:hideMark/>
          </w:tcPr>
          <w:p w14:paraId="24750078" w14:textId="77777777" w:rsidR="00F35947" w:rsidRPr="008F140B" w:rsidRDefault="00F35947" w:rsidP="00F35947">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Предоставление мер социальной поддержки педагогических работников, проживающих в сельской местности</w:t>
            </w:r>
          </w:p>
        </w:tc>
        <w:tc>
          <w:tcPr>
            <w:tcW w:w="1294" w:type="dxa"/>
            <w:tcBorders>
              <w:top w:val="nil"/>
              <w:left w:val="nil"/>
              <w:bottom w:val="single" w:sz="4" w:space="0" w:color="auto"/>
              <w:right w:val="single" w:sz="4" w:space="0" w:color="auto"/>
            </w:tcBorders>
            <w:shd w:val="clear" w:color="auto" w:fill="auto"/>
            <w:vAlign w:val="center"/>
            <w:hideMark/>
          </w:tcPr>
          <w:p w14:paraId="379FCDDE"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167,356</w:t>
            </w:r>
          </w:p>
        </w:tc>
        <w:tc>
          <w:tcPr>
            <w:tcW w:w="1087" w:type="dxa"/>
            <w:tcBorders>
              <w:top w:val="nil"/>
              <w:left w:val="nil"/>
              <w:bottom w:val="single" w:sz="4" w:space="0" w:color="auto"/>
              <w:right w:val="single" w:sz="4" w:space="0" w:color="auto"/>
            </w:tcBorders>
            <w:shd w:val="clear" w:color="auto" w:fill="auto"/>
            <w:vAlign w:val="center"/>
            <w:hideMark/>
          </w:tcPr>
          <w:p w14:paraId="08A98210"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171,000</w:t>
            </w:r>
          </w:p>
        </w:tc>
        <w:tc>
          <w:tcPr>
            <w:tcW w:w="1057" w:type="dxa"/>
            <w:tcBorders>
              <w:top w:val="nil"/>
              <w:left w:val="nil"/>
              <w:bottom w:val="single" w:sz="4" w:space="0" w:color="auto"/>
              <w:right w:val="single" w:sz="4" w:space="0" w:color="auto"/>
            </w:tcBorders>
            <w:shd w:val="clear" w:color="auto" w:fill="auto"/>
            <w:vAlign w:val="center"/>
            <w:hideMark/>
          </w:tcPr>
          <w:p w14:paraId="69EF4D1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72" w:type="dxa"/>
            <w:tcBorders>
              <w:top w:val="nil"/>
              <w:left w:val="nil"/>
              <w:bottom w:val="single" w:sz="4" w:space="0" w:color="auto"/>
              <w:right w:val="single" w:sz="4" w:space="0" w:color="auto"/>
            </w:tcBorders>
            <w:shd w:val="clear" w:color="auto" w:fill="auto"/>
            <w:vAlign w:val="center"/>
            <w:hideMark/>
          </w:tcPr>
          <w:p w14:paraId="1C6C7A4B"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87" w:type="dxa"/>
            <w:tcBorders>
              <w:top w:val="nil"/>
              <w:left w:val="nil"/>
              <w:bottom w:val="single" w:sz="4" w:space="0" w:color="auto"/>
              <w:right w:val="single" w:sz="4" w:space="0" w:color="auto"/>
            </w:tcBorders>
            <w:shd w:val="clear" w:color="auto" w:fill="auto"/>
            <w:vAlign w:val="center"/>
            <w:hideMark/>
          </w:tcPr>
          <w:p w14:paraId="089C3F0E"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90" w:type="dxa"/>
            <w:tcBorders>
              <w:top w:val="nil"/>
              <w:left w:val="nil"/>
              <w:bottom w:val="single" w:sz="4" w:space="0" w:color="auto"/>
              <w:right w:val="single" w:sz="4" w:space="0" w:color="auto"/>
            </w:tcBorders>
            <w:shd w:val="clear" w:color="auto" w:fill="auto"/>
            <w:vAlign w:val="center"/>
            <w:hideMark/>
          </w:tcPr>
          <w:p w14:paraId="6D2BAB37"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878,356</w:t>
            </w:r>
          </w:p>
        </w:tc>
      </w:tr>
      <w:tr w:rsidR="00F35947" w:rsidRPr="008F140B" w14:paraId="7FE65360" w14:textId="77777777" w:rsidTr="000B7EDF">
        <w:trPr>
          <w:trHeight w:val="705"/>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14:paraId="1E3AB748" w14:textId="77777777" w:rsidR="00F35947" w:rsidRPr="008F140B" w:rsidRDefault="00F35947" w:rsidP="00F35947">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D95FDA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Компенсация преподавателям коммунальных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0E30C7D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007014BF"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r w:rsidRPr="008F140B">
              <w:rPr>
                <w:rFonts w:ascii="Times New Roman" w:eastAsia="Times New Roman" w:hAnsi="Times New Roman" w:cs="Times New Roman"/>
                <w:sz w:val="18"/>
                <w:szCs w:val="18"/>
                <w:lang w:eastAsia="ru-RU"/>
              </w:rPr>
              <w:t>Расходы на предоставление компенсации расходов на оплату жилых помещений их отопления и освещения педагогических работников, проживающих в сельской местности и работающим в муниципальных организациях дополнительного образования сферы искусства и культуры</w:t>
            </w:r>
          </w:p>
        </w:tc>
        <w:tc>
          <w:tcPr>
            <w:tcW w:w="1555" w:type="dxa"/>
            <w:tcBorders>
              <w:top w:val="nil"/>
              <w:left w:val="nil"/>
              <w:bottom w:val="single" w:sz="4" w:space="0" w:color="auto"/>
              <w:right w:val="single" w:sz="4" w:space="0" w:color="auto"/>
            </w:tcBorders>
            <w:shd w:val="clear" w:color="auto" w:fill="auto"/>
            <w:vAlign w:val="center"/>
            <w:hideMark/>
          </w:tcPr>
          <w:p w14:paraId="66D8A459" w14:textId="77777777" w:rsidR="00F35947" w:rsidRPr="008F140B" w:rsidRDefault="00F35947" w:rsidP="00F35947">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294" w:type="dxa"/>
            <w:tcBorders>
              <w:top w:val="nil"/>
              <w:left w:val="nil"/>
              <w:bottom w:val="single" w:sz="4" w:space="0" w:color="auto"/>
              <w:right w:val="single" w:sz="4" w:space="0" w:color="auto"/>
            </w:tcBorders>
            <w:shd w:val="clear" w:color="auto" w:fill="auto"/>
            <w:vAlign w:val="center"/>
            <w:hideMark/>
          </w:tcPr>
          <w:p w14:paraId="2025D6AF"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167,356</w:t>
            </w:r>
          </w:p>
        </w:tc>
        <w:tc>
          <w:tcPr>
            <w:tcW w:w="1087" w:type="dxa"/>
            <w:tcBorders>
              <w:top w:val="nil"/>
              <w:left w:val="nil"/>
              <w:bottom w:val="single" w:sz="4" w:space="0" w:color="auto"/>
              <w:right w:val="single" w:sz="4" w:space="0" w:color="auto"/>
            </w:tcBorders>
            <w:shd w:val="clear" w:color="auto" w:fill="auto"/>
            <w:vAlign w:val="center"/>
            <w:hideMark/>
          </w:tcPr>
          <w:p w14:paraId="66A9A92D"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171,000</w:t>
            </w:r>
          </w:p>
        </w:tc>
        <w:tc>
          <w:tcPr>
            <w:tcW w:w="1057" w:type="dxa"/>
            <w:tcBorders>
              <w:top w:val="nil"/>
              <w:left w:val="nil"/>
              <w:bottom w:val="single" w:sz="4" w:space="0" w:color="auto"/>
              <w:right w:val="single" w:sz="4" w:space="0" w:color="auto"/>
            </w:tcBorders>
            <w:shd w:val="clear" w:color="auto" w:fill="auto"/>
            <w:vAlign w:val="center"/>
            <w:hideMark/>
          </w:tcPr>
          <w:p w14:paraId="15CC06A1"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72" w:type="dxa"/>
            <w:tcBorders>
              <w:top w:val="nil"/>
              <w:left w:val="nil"/>
              <w:bottom w:val="single" w:sz="4" w:space="0" w:color="auto"/>
              <w:right w:val="single" w:sz="4" w:space="0" w:color="auto"/>
            </w:tcBorders>
            <w:shd w:val="clear" w:color="auto" w:fill="auto"/>
            <w:vAlign w:val="center"/>
            <w:hideMark/>
          </w:tcPr>
          <w:p w14:paraId="4F271BD0"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87" w:type="dxa"/>
            <w:tcBorders>
              <w:top w:val="nil"/>
              <w:left w:val="nil"/>
              <w:bottom w:val="single" w:sz="4" w:space="0" w:color="auto"/>
              <w:right w:val="single" w:sz="4" w:space="0" w:color="auto"/>
            </w:tcBorders>
            <w:shd w:val="clear" w:color="auto" w:fill="auto"/>
            <w:vAlign w:val="center"/>
            <w:hideMark/>
          </w:tcPr>
          <w:p w14:paraId="2A62E5C9"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180,000</w:t>
            </w:r>
          </w:p>
        </w:tc>
        <w:tc>
          <w:tcPr>
            <w:tcW w:w="1090" w:type="dxa"/>
            <w:tcBorders>
              <w:top w:val="nil"/>
              <w:left w:val="nil"/>
              <w:bottom w:val="single" w:sz="4" w:space="0" w:color="auto"/>
              <w:right w:val="single" w:sz="4" w:space="0" w:color="auto"/>
            </w:tcBorders>
            <w:shd w:val="clear" w:color="auto" w:fill="auto"/>
            <w:vAlign w:val="center"/>
            <w:hideMark/>
          </w:tcPr>
          <w:p w14:paraId="2F162716" w14:textId="77777777" w:rsidR="00F35947" w:rsidRPr="008F140B" w:rsidRDefault="00F35947" w:rsidP="00F35947">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878,356</w:t>
            </w:r>
          </w:p>
        </w:tc>
      </w:tr>
      <w:tr w:rsidR="00F35947" w:rsidRPr="008F140B" w14:paraId="6F403B36" w14:textId="77777777" w:rsidTr="000B7EDF">
        <w:trPr>
          <w:trHeight w:val="960"/>
        </w:trPr>
        <w:tc>
          <w:tcPr>
            <w:tcW w:w="503" w:type="dxa"/>
            <w:vMerge/>
            <w:tcBorders>
              <w:top w:val="nil"/>
              <w:left w:val="single" w:sz="4" w:space="0" w:color="auto"/>
              <w:bottom w:val="single" w:sz="4" w:space="0" w:color="000000"/>
              <w:right w:val="single" w:sz="4" w:space="0" w:color="auto"/>
            </w:tcBorders>
            <w:vAlign w:val="center"/>
            <w:hideMark/>
          </w:tcPr>
          <w:p w14:paraId="421988A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689C556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084DEA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45E9A24"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0C4C1905"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294" w:type="dxa"/>
            <w:tcBorders>
              <w:top w:val="nil"/>
              <w:left w:val="nil"/>
              <w:bottom w:val="single" w:sz="4" w:space="0" w:color="auto"/>
              <w:right w:val="single" w:sz="4" w:space="0" w:color="auto"/>
            </w:tcBorders>
            <w:shd w:val="clear" w:color="auto" w:fill="auto"/>
            <w:vAlign w:val="center"/>
            <w:hideMark/>
          </w:tcPr>
          <w:p w14:paraId="5E68824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A5B8143"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537AD78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2AAA6CD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671E736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163E4DE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45D3FD65" w14:textId="77777777" w:rsidTr="000B7EDF">
        <w:trPr>
          <w:trHeight w:val="600"/>
        </w:trPr>
        <w:tc>
          <w:tcPr>
            <w:tcW w:w="503" w:type="dxa"/>
            <w:vMerge/>
            <w:tcBorders>
              <w:top w:val="nil"/>
              <w:left w:val="single" w:sz="4" w:space="0" w:color="auto"/>
              <w:bottom w:val="single" w:sz="4" w:space="0" w:color="000000"/>
              <w:right w:val="single" w:sz="4" w:space="0" w:color="auto"/>
            </w:tcBorders>
            <w:vAlign w:val="center"/>
            <w:hideMark/>
          </w:tcPr>
          <w:p w14:paraId="0E2C76B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5AD2F3C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9DE834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85E921C"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F17FDCE"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5670CC8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4063719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420AB009"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2F1029DA"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1A226F3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3611040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0ACB49A9" w14:textId="77777777" w:rsidTr="000B7EDF">
        <w:trPr>
          <w:trHeight w:val="570"/>
        </w:trPr>
        <w:tc>
          <w:tcPr>
            <w:tcW w:w="503" w:type="dxa"/>
            <w:vMerge/>
            <w:tcBorders>
              <w:top w:val="nil"/>
              <w:left w:val="single" w:sz="4" w:space="0" w:color="auto"/>
              <w:bottom w:val="single" w:sz="4" w:space="0" w:color="000000"/>
              <w:right w:val="single" w:sz="4" w:space="0" w:color="auto"/>
            </w:tcBorders>
            <w:vAlign w:val="center"/>
            <w:hideMark/>
          </w:tcPr>
          <w:p w14:paraId="70ACF3C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36108B82"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33C4C3E2"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E9B7DC9"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4E3542D6"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294" w:type="dxa"/>
            <w:tcBorders>
              <w:top w:val="nil"/>
              <w:left w:val="nil"/>
              <w:bottom w:val="single" w:sz="4" w:space="0" w:color="auto"/>
              <w:right w:val="single" w:sz="4" w:space="0" w:color="auto"/>
            </w:tcBorders>
            <w:shd w:val="clear" w:color="auto" w:fill="auto"/>
            <w:vAlign w:val="center"/>
            <w:hideMark/>
          </w:tcPr>
          <w:p w14:paraId="6C51FC2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167,356</w:t>
            </w:r>
          </w:p>
        </w:tc>
        <w:tc>
          <w:tcPr>
            <w:tcW w:w="1087" w:type="dxa"/>
            <w:tcBorders>
              <w:top w:val="nil"/>
              <w:left w:val="nil"/>
              <w:bottom w:val="single" w:sz="4" w:space="0" w:color="auto"/>
              <w:right w:val="single" w:sz="4" w:space="0" w:color="auto"/>
            </w:tcBorders>
            <w:shd w:val="clear" w:color="auto" w:fill="auto"/>
            <w:vAlign w:val="center"/>
            <w:hideMark/>
          </w:tcPr>
          <w:p w14:paraId="20428FE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171,000</w:t>
            </w:r>
          </w:p>
        </w:tc>
        <w:tc>
          <w:tcPr>
            <w:tcW w:w="1057" w:type="dxa"/>
            <w:tcBorders>
              <w:top w:val="nil"/>
              <w:left w:val="nil"/>
              <w:bottom w:val="single" w:sz="4" w:space="0" w:color="auto"/>
              <w:right w:val="single" w:sz="4" w:space="0" w:color="auto"/>
            </w:tcBorders>
            <w:shd w:val="clear" w:color="auto" w:fill="auto"/>
            <w:vAlign w:val="center"/>
            <w:hideMark/>
          </w:tcPr>
          <w:p w14:paraId="34965107"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180,000</w:t>
            </w:r>
          </w:p>
        </w:tc>
        <w:tc>
          <w:tcPr>
            <w:tcW w:w="1072" w:type="dxa"/>
            <w:tcBorders>
              <w:top w:val="nil"/>
              <w:left w:val="nil"/>
              <w:bottom w:val="single" w:sz="4" w:space="0" w:color="auto"/>
              <w:right w:val="single" w:sz="4" w:space="0" w:color="auto"/>
            </w:tcBorders>
            <w:shd w:val="clear" w:color="auto" w:fill="auto"/>
            <w:vAlign w:val="center"/>
            <w:hideMark/>
          </w:tcPr>
          <w:p w14:paraId="05AF4C6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180,000</w:t>
            </w:r>
          </w:p>
        </w:tc>
        <w:tc>
          <w:tcPr>
            <w:tcW w:w="1087" w:type="dxa"/>
            <w:tcBorders>
              <w:top w:val="nil"/>
              <w:left w:val="nil"/>
              <w:bottom w:val="single" w:sz="4" w:space="0" w:color="auto"/>
              <w:right w:val="single" w:sz="4" w:space="0" w:color="auto"/>
            </w:tcBorders>
            <w:shd w:val="clear" w:color="auto" w:fill="auto"/>
            <w:vAlign w:val="center"/>
            <w:hideMark/>
          </w:tcPr>
          <w:p w14:paraId="3113544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180,000</w:t>
            </w:r>
          </w:p>
        </w:tc>
        <w:tc>
          <w:tcPr>
            <w:tcW w:w="1090" w:type="dxa"/>
            <w:tcBorders>
              <w:top w:val="nil"/>
              <w:left w:val="nil"/>
              <w:bottom w:val="single" w:sz="4" w:space="0" w:color="auto"/>
              <w:right w:val="single" w:sz="4" w:space="0" w:color="auto"/>
            </w:tcBorders>
            <w:shd w:val="clear" w:color="auto" w:fill="auto"/>
            <w:vAlign w:val="center"/>
            <w:hideMark/>
          </w:tcPr>
          <w:p w14:paraId="4D95E6F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878,356</w:t>
            </w:r>
          </w:p>
        </w:tc>
      </w:tr>
      <w:tr w:rsidR="00F35947" w:rsidRPr="008F140B" w14:paraId="7AA974BC" w14:textId="77777777" w:rsidTr="000B7EDF">
        <w:trPr>
          <w:trHeight w:val="600"/>
        </w:trPr>
        <w:tc>
          <w:tcPr>
            <w:tcW w:w="503" w:type="dxa"/>
            <w:vMerge/>
            <w:tcBorders>
              <w:top w:val="nil"/>
              <w:left w:val="single" w:sz="4" w:space="0" w:color="auto"/>
              <w:bottom w:val="single" w:sz="4" w:space="0" w:color="000000"/>
              <w:right w:val="single" w:sz="4" w:space="0" w:color="auto"/>
            </w:tcBorders>
            <w:vAlign w:val="center"/>
            <w:hideMark/>
          </w:tcPr>
          <w:p w14:paraId="33D5926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235DD06F"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111FE73"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0A5B709A"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70FB69DB"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294" w:type="dxa"/>
            <w:tcBorders>
              <w:top w:val="nil"/>
              <w:left w:val="nil"/>
              <w:bottom w:val="single" w:sz="4" w:space="0" w:color="auto"/>
              <w:right w:val="single" w:sz="4" w:space="0" w:color="auto"/>
            </w:tcBorders>
            <w:shd w:val="clear" w:color="auto" w:fill="auto"/>
            <w:vAlign w:val="center"/>
            <w:hideMark/>
          </w:tcPr>
          <w:p w14:paraId="7818F350"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03B2E88"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29751BF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0CBE45E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A8D1FE2"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130D274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F35947" w:rsidRPr="008F140B" w14:paraId="06BD5D55" w14:textId="77777777" w:rsidTr="000B7EDF">
        <w:trPr>
          <w:trHeight w:val="600"/>
        </w:trPr>
        <w:tc>
          <w:tcPr>
            <w:tcW w:w="503" w:type="dxa"/>
            <w:vMerge/>
            <w:tcBorders>
              <w:top w:val="nil"/>
              <w:left w:val="single" w:sz="4" w:space="0" w:color="auto"/>
              <w:bottom w:val="single" w:sz="4" w:space="0" w:color="000000"/>
              <w:right w:val="single" w:sz="4" w:space="0" w:color="auto"/>
            </w:tcBorders>
            <w:vAlign w:val="center"/>
            <w:hideMark/>
          </w:tcPr>
          <w:p w14:paraId="51F0403D"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55" w:type="dxa"/>
            <w:vMerge/>
            <w:tcBorders>
              <w:top w:val="nil"/>
              <w:left w:val="single" w:sz="4" w:space="0" w:color="auto"/>
              <w:bottom w:val="single" w:sz="4" w:space="0" w:color="000000"/>
              <w:right w:val="single" w:sz="4" w:space="0" w:color="auto"/>
            </w:tcBorders>
            <w:vAlign w:val="center"/>
            <w:hideMark/>
          </w:tcPr>
          <w:p w14:paraId="08DD4C64"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2CC83ED8"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91FA5E2" w14:textId="77777777" w:rsidR="00F35947" w:rsidRPr="008F140B" w:rsidRDefault="00F35947" w:rsidP="00F35947">
            <w:pPr>
              <w:spacing w:after="0" w:line="240" w:lineRule="auto"/>
              <w:rPr>
                <w:rFonts w:ascii="Times New Roman" w:eastAsia="Times New Roman" w:hAnsi="Times New Roman" w:cs="Times New Roman"/>
                <w:sz w:val="18"/>
                <w:szCs w:val="18"/>
                <w:lang w:eastAsia="ru-RU"/>
              </w:rPr>
            </w:pPr>
          </w:p>
        </w:tc>
        <w:tc>
          <w:tcPr>
            <w:tcW w:w="1555" w:type="dxa"/>
            <w:tcBorders>
              <w:top w:val="nil"/>
              <w:left w:val="nil"/>
              <w:bottom w:val="single" w:sz="4" w:space="0" w:color="auto"/>
              <w:right w:val="single" w:sz="4" w:space="0" w:color="auto"/>
            </w:tcBorders>
            <w:shd w:val="clear" w:color="auto" w:fill="auto"/>
            <w:vAlign w:val="center"/>
            <w:hideMark/>
          </w:tcPr>
          <w:p w14:paraId="6E2B9887" w14:textId="77777777" w:rsidR="00F35947" w:rsidRPr="008F140B" w:rsidRDefault="00F35947" w:rsidP="00F35947">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294" w:type="dxa"/>
            <w:tcBorders>
              <w:top w:val="nil"/>
              <w:left w:val="nil"/>
              <w:bottom w:val="single" w:sz="4" w:space="0" w:color="auto"/>
              <w:right w:val="single" w:sz="4" w:space="0" w:color="auto"/>
            </w:tcBorders>
            <w:shd w:val="clear" w:color="auto" w:fill="auto"/>
            <w:vAlign w:val="center"/>
            <w:hideMark/>
          </w:tcPr>
          <w:p w14:paraId="1987738C"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7C68891D"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14:paraId="516113C5"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14:paraId="14405EAF"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14:paraId="047D2B8E"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14:paraId="50FCA11B" w14:textId="77777777" w:rsidR="00F35947" w:rsidRPr="008F140B" w:rsidRDefault="00F35947" w:rsidP="00F35947">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bl>
    <w:p w14:paraId="40ACFADC" w14:textId="184A4ACB" w:rsidR="00F35947" w:rsidRPr="008F140B" w:rsidRDefault="00F35947" w:rsidP="009770CA">
      <w:pPr>
        <w:spacing w:after="0" w:line="240" w:lineRule="auto"/>
        <w:rPr>
          <w:rFonts w:ascii="Times New Roman" w:hAnsi="Times New Roman" w:cs="Times New Roman"/>
          <w:b/>
          <w:sz w:val="24"/>
          <w:szCs w:val="24"/>
        </w:rPr>
        <w:sectPr w:rsidR="00F35947" w:rsidRPr="008F140B" w:rsidSect="00651C04">
          <w:pgSz w:w="16838" w:h="11906" w:orient="landscape"/>
          <w:pgMar w:top="1843" w:right="6632" w:bottom="851" w:left="1134" w:header="709" w:footer="709" w:gutter="0"/>
          <w:cols w:space="708"/>
          <w:docGrid w:linePitch="360"/>
        </w:sectPr>
      </w:pPr>
    </w:p>
    <w:p w14:paraId="47208EC8" w14:textId="77777777" w:rsidR="003B3DE8" w:rsidRPr="008F140B" w:rsidRDefault="003B3DE8" w:rsidP="009770CA">
      <w:pPr>
        <w:spacing w:after="0" w:line="240" w:lineRule="auto"/>
        <w:ind w:left="4248" w:firstLine="708"/>
        <w:rPr>
          <w:rFonts w:ascii="Times New Roman" w:hAnsi="Times New Roman" w:cs="Times New Roman"/>
          <w:b/>
          <w:i/>
          <w:sz w:val="24"/>
          <w:szCs w:val="24"/>
        </w:rPr>
      </w:pPr>
    </w:p>
    <w:p w14:paraId="471265B9" w14:textId="77777777" w:rsidR="006D0559" w:rsidRPr="008F140B" w:rsidRDefault="006D0559" w:rsidP="009770CA">
      <w:pPr>
        <w:spacing w:after="0" w:line="240" w:lineRule="auto"/>
        <w:ind w:left="4248" w:firstLine="708"/>
        <w:rPr>
          <w:rFonts w:ascii="Times New Roman" w:hAnsi="Times New Roman" w:cs="Times New Roman"/>
          <w:b/>
          <w:i/>
          <w:sz w:val="24"/>
          <w:szCs w:val="24"/>
        </w:rPr>
      </w:pPr>
      <w:r w:rsidRPr="008F140B">
        <w:rPr>
          <w:rFonts w:ascii="Times New Roman" w:hAnsi="Times New Roman" w:cs="Times New Roman"/>
          <w:b/>
          <w:i/>
          <w:sz w:val="24"/>
          <w:szCs w:val="24"/>
        </w:rPr>
        <w:t>Приложение № 7</w:t>
      </w:r>
    </w:p>
    <w:p w14:paraId="27D54698" w14:textId="77777777" w:rsidR="006D0559" w:rsidRPr="008F140B" w:rsidRDefault="006D0559" w:rsidP="009770CA">
      <w:pPr>
        <w:spacing w:after="0" w:line="240" w:lineRule="auto"/>
        <w:ind w:left="4248" w:firstLine="708"/>
        <w:rPr>
          <w:rFonts w:ascii="Times New Roman" w:hAnsi="Times New Roman" w:cs="Times New Roman"/>
          <w:b/>
          <w:i/>
          <w:sz w:val="24"/>
          <w:szCs w:val="24"/>
        </w:rPr>
      </w:pPr>
      <w:r w:rsidRPr="008F140B">
        <w:rPr>
          <w:rFonts w:ascii="Times New Roman" w:hAnsi="Times New Roman" w:cs="Times New Roman"/>
          <w:b/>
          <w:i/>
          <w:sz w:val="24"/>
          <w:szCs w:val="24"/>
        </w:rPr>
        <w:t>к муниципальной программе</w:t>
      </w:r>
    </w:p>
    <w:p w14:paraId="3C020DA2" w14:textId="77777777" w:rsidR="006D0559" w:rsidRPr="008F140B" w:rsidRDefault="006D0559" w:rsidP="009770CA">
      <w:pPr>
        <w:spacing w:after="0" w:line="240" w:lineRule="auto"/>
        <w:ind w:left="4956"/>
        <w:rPr>
          <w:rFonts w:ascii="Times New Roman" w:hAnsi="Times New Roman" w:cs="Times New Roman"/>
          <w:sz w:val="24"/>
          <w:szCs w:val="24"/>
        </w:rPr>
      </w:pPr>
      <w:r w:rsidRPr="008F140B">
        <w:rPr>
          <w:rFonts w:ascii="Times New Roman" w:hAnsi="Times New Roman" w:cs="Times New Roman"/>
          <w:b/>
          <w:i/>
          <w:sz w:val="24"/>
          <w:szCs w:val="24"/>
        </w:rPr>
        <w:t>«Развитие культуры муниципального образования Черноморский район Республики Крым»</w:t>
      </w:r>
    </w:p>
    <w:p w14:paraId="35D1E694" w14:textId="77777777" w:rsidR="006D0559" w:rsidRPr="008F140B" w:rsidRDefault="006D0559" w:rsidP="009770CA">
      <w:pPr>
        <w:spacing w:after="0" w:line="240" w:lineRule="auto"/>
        <w:rPr>
          <w:rFonts w:ascii="Times New Roman" w:hAnsi="Times New Roman" w:cs="Times New Roman"/>
          <w:sz w:val="24"/>
          <w:szCs w:val="24"/>
        </w:rPr>
      </w:pPr>
    </w:p>
    <w:p w14:paraId="508796BA" w14:textId="77777777" w:rsidR="006D0559" w:rsidRPr="008F140B" w:rsidRDefault="006D0559" w:rsidP="009770CA">
      <w:pPr>
        <w:spacing w:after="0" w:line="240" w:lineRule="auto"/>
        <w:rPr>
          <w:rFonts w:ascii="Times New Roman" w:hAnsi="Times New Roman" w:cs="Times New Roman"/>
          <w:sz w:val="24"/>
          <w:szCs w:val="24"/>
        </w:rPr>
      </w:pPr>
    </w:p>
    <w:p w14:paraId="7CAE4B0A" w14:textId="77777777" w:rsidR="006D0559" w:rsidRPr="008F140B" w:rsidRDefault="006D0559" w:rsidP="009770CA">
      <w:pPr>
        <w:spacing w:after="0" w:line="240" w:lineRule="auto"/>
        <w:rPr>
          <w:rFonts w:ascii="Times New Roman" w:hAnsi="Times New Roman" w:cs="Times New Roman"/>
          <w:sz w:val="24"/>
          <w:szCs w:val="24"/>
        </w:rPr>
      </w:pPr>
    </w:p>
    <w:p w14:paraId="4581A6EF" w14:textId="77777777" w:rsidR="006D0559" w:rsidRPr="008F140B" w:rsidRDefault="006D0559" w:rsidP="009770CA">
      <w:pPr>
        <w:spacing w:after="0" w:line="240" w:lineRule="auto"/>
        <w:rPr>
          <w:rFonts w:ascii="Times New Roman" w:hAnsi="Times New Roman" w:cs="Times New Roman"/>
          <w:sz w:val="24"/>
          <w:szCs w:val="24"/>
        </w:rPr>
      </w:pPr>
    </w:p>
    <w:p w14:paraId="19EDF2AC" w14:textId="77777777" w:rsidR="006D0559" w:rsidRPr="008F140B" w:rsidRDefault="006D0559" w:rsidP="009770CA">
      <w:pPr>
        <w:spacing w:after="0" w:line="240" w:lineRule="auto"/>
        <w:rPr>
          <w:rFonts w:ascii="Times New Roman" w:hAnsi="Times New Roman" w:cs="Times New Roman"/>
          <w:sz w:val="24"/>
          <w:szCs w:val="24"/>
        </w:rPr>
      </w:pPr>
    </w:p>
    <w:p w14:paraId="58836DC6" w14:textId="77777777" w:rsidR="006D0559" w:rsidRPr="008F140B" w:rsidRDefault="006D0559" w:rsidP="009770CA">
      <w:pPr>
        <w:spacing w:after="0" w:line="240" w:lineRule="auto"/>
        <w:rPr>
          <w:rFonts w:ascii="Times New Roman" w:hAnsi="Times New Roman" w:cs="Times New Roman"/>
          <w:sz w:val="24"/>
          <w:szCs w:val="24"/>
        </w:rPr>
      </w:pPr>
    </w:p>
    <w:p w14:paraId="45173519" w14:textId="77777777" w:rsidR="006D0559" w:rsidRPr="008F140B" w:rsidRDefault="006D0559" w:rsidP="009770CA">
      <w:pPr>
        <w:spacing w:after="0" w:line="240" w:lineRule="auto"/>
        <w:rPr>
          <w:rFonts w:ascii="Times New Roman" w:hAnsi="Times New Roman" w:cs="Times New Roman"/>
          <w:sz w:val="24"/>
          <w:szCs w:val="24"/>
        </w:rPr>
      </w:pPr>
    </w:p>
    <w:p w14:paraId="265CD6B3" w14:textId="77777777" w:rsidR="006D0559" w:rsidRPr="008F140B" w:rsidRDefault="006D0559" w:rsidP="009770CA">
      <w:pPr>
        <w:spacing w:after="0" w:line="240" w:lineRule="auto"/>
        <w:rPr>
          <w:rFonts w:ascii="Times New Roman" w:hAnsi="Times New Roman" w:cs="Times New Roman"/>
          <w:sz w:val="24"/>
          <w:szCs w:val="24"/>
        </w:rPr>
      </w:pPr>
    </w:p>
    <w:p w14:paraId="52A569F7" w14:textId="77777777" w:rsidR="006D0559" w:rsidRPr="008F140B" w:rsidRDefault="006D0559" w:rsidP="009770CA">
      <w:pPr>
        <w:spacing w:after="0" w:line="240" w:lineRule="auto"/>
        <w:rPr>
          <w:rFonts w:ascii="Times New Roman" w:hAnsi="Times New Roman" w:cs="Times New Roman"/>
          <w:sz w:val="24"/>
          <w:szCs w:val="24"/>
        </w:rPr>
      </w:pPr>
    </w:p>
    <w:p w14:paraId="2EDF19E0" w14:textId="77777777" w:rsidR="006D0559" w:rsidRPr="008F140B" w:rsidRDefault="006D0559" w:rsidP="009770CA">
      <w:pPr>
        <w:spacing w:after="0" w:line="240" w:lineRule="auto"/>
        <w:rPr>
          <w:rFonts w:ascii="Times New Roman" w:hAnsi="Times New Roman" w:cs="Times New Roman"/>
          <w:sz w:val="24"/>
          <w:szCs w:val="24"/>
        </w:rPr>
      </w:pPr>
    </w:p>
    <w:p w14:paraId="3FF0647E" w14:textId="77777777" w:rsidR="006D0559" w:rsidRPr="008F140B" w:rsidRDefault="006D0559" w:rsidP="009770CA">
      <w:pPr>
        <w:spacing w:after="0" w:line="240" w:lineRule="auto"/>
        <w:jc w:val="center"/>
        <w:rPr>
          <w:rFonts w:ascii="Times New Roman" w:hAnsi="Times New Roman" w:cs="Times New Roman"/>
          <w:b/>
          <w:bCs/>
          <w:sz w:val="24"/>
          <w:szCs w:val="24"/>
        </w:rPr>
      </w:pPr>
      <w:r w:rsidRPr="008F140B">
        <w:rPr>
          <w:rFonts w:ascii="Times New Roman" w:hAnsi="Times New Roman" w:cs="Times New Roman"/>
          <w:b/>
          <w:bCs/>
          <w:sz w:val="24"/>
          <w:szCs w:val="24"/>
        </w:rPr>
        <w:t>Подпрограмма №4</w:t>
      </w:r>
    </w:p>
    <w:p w14:paraId="044BFF82" w14:textId="77777777" w:rsidR="006D0559" w:rsidRPr="008F140B" w:rsidRDefault="006D0559" w:rsidP="009770CA">
      <w:pPr>
        <w:spacing w:after="0" w:line="240" w:lineRule="auto"/>
        <w:jc w:val="center"/>
        <w:rPr>
          <w:rFonts w:ascii="Times New Roman" w:hAnsi="Times New Roman" w:cs="Times New Roman"/>
          <w:b/>
          <w:bCs/>
          <w:sz w:val="24"/>
          <w:szCs w:val="24"/>
        </w:rPr>
      </w:pPr>
      <w:r w:rsidRPr="008F140B">
        <w:rPr>
          <w:rFonts w:ascii="Times New Roman" w:hAnsi="Times New Roman" w:cs="Times New Roman"/>
          <w:b/>
          <w:bCs/>
          <w:sz w:val="24"/>
          <w:szCs w:val="24"/>
        </w:rPr>
        <w:t xml:space="preserve">«Финансово-хозяйственное обеспечение учреждений </w:t>
      </w:r>
      <w:r w:rsidR="00061B00" w:rsidRPr="008F140B">
        <w:rPr>
          <w:rFonts w:ascii="Times New Roman" w:hAnsi="Times New Roman" w:cs="Times New Roman"/>
          <w:b/>
          <w:bCs/>
          <w:sz w:val="24"/>
          <w:szCs w:val="24"/>
        </w:rPr>
        <w:t xml:space="preserve">в </w:t>
      </w:r>
      <w:r w:rsidRPr="008F140B">
        <w:rPr>
          <w:rFonts w:ascii="Times New Roman" w:hAnsi="Times New Roman" w:cs="Times New Roman"/>
          <w:b/>
          <w:bCs/>
          <w:sz w:val="24"/>
          <w:szCs w:val="24"/>
        </w:rPr>
        <w:t>сфер</w:t>
      </w:r>
      <w:r w:rsidR="00061B00" w:rsidRPr="008F140B">
        <w:rPr>
          <w:rFonts w:ascii="Times New Roman" w:hAnsi="Times New Roman" w:cs="Times New Roman"/>
          <w:b/>
          <w:bCs/>
          <w:sz w:val="24"/>
          <w:szCs w:val="24"/>
        </w:rPr>
        <w:t>е</w:t>
      </w:r>
      <w:r w:rsidRPr="008F140B">
        <w:rPr>
          <w:rFonts w:ascii="Times New Roman" w:hAnsi="Times New Roman" w:cs="Times New Roman"/>
          <w:b/>
          <w:bCs/>
          <w:sz w:val="24"/>
          <w:szCs w:val="24"/>
        </w:rPr>
        <w:t xml:space="preserve"> культуры и искусства муниципального образования Черноморский район</w:t>
      </w:r>
      <w:r w:rsidR="00061B00" w:rsidRPr="008F140B">
        <w:rPr>
          <w:rFonts w:ascii="Times New Roman" w:hAnsi="Times New Roman" w:cs="Times New Roman"/>
          <w:b/>
          <w:bCs/>
          <w:sz w:val="24"/>
          <w:szCs w:val="24"/>
        </w:rPr>
        <w:t xml:space="preserve"> Республики Крым</w:t>
      </w:r>
      <w:r w:rsidRPr="008F140B">
        <w:rPr>
          <w:rFonts w:ascii="Times New Roman" w:hAnsi="Times New Roman" w:cs="Times New Roman"/>
          <w:b/>
          <w:bCs/>
          <w:sz w:val="24"/>
          <w:szCs w:val="24"/>
        </w:rPr>
        <w:t>»</w:t>
      </w:r>
    </w:p>
    <w:p w14:paraId="7295C782" w14:textId="77777777" w:rsidR="006D0559" w:rsidRPr="008F140B" w:rsidRDefault="006D0559" w:rsidP="009770CA">
      <w:pPr>
        <w:spacing w:after="0" w:line="240" w:lineRule="auto"/>
        <w:jc w:val="center"/>
        <w:rPr>
          <w:rFonts w:ascii="Times New Roman" w:hAnsi="Times New Roman" w:cs="Times New Roman"/>
          <w:b/>
          <w:bCs/>
          <w:sz w:val="24"/>
          <w:szCs w:val="24"/>
        </w:rPr>
      </w:pPr>
      <w:r w:rsidRPr="008F140B">
        <w:rPr>
          <w:rFonts w:ascii="Times New Roman" w:hAnsi="Times New Roman" w:cs="Times New Roman"/>
          <w:b/>
          <w:bCs/>
          <w:sz w:val="24"/>
          <w:szCs w:val="24"/>
        </w:rPr>
        <w:t>Муниципальной программы</w:t>
      </w:r>
    </w:p>
    <w:p w14:paraId="7713C9A6" w14:textId="77777777" w:rsidR="006D0559" w:rsidRPr="008F140B" w:rsidRDefault="006D0559" w:rsidP="009770CA">
      <w:pPr>
        <w:spacing w:after="0" w:line="240" w:lineRule="auto"/>
        <w:jc w:val="center"/>
        <w:rPr>
          <w:rFonts w:ascii="Times New Roman" w:hAnsi="Times New Roman" w:cs="Times New Roman"/>
          <w:b/>
          <w:bCs/>
          <w:sz w:val="24"/>
          <w:szCs w:val="24"/>
        </w:rPr>
      </w:pPr>
      <w:r w:rsidRPr="008F140B">
        <w:rPr>
          <w:rFonts w:ascii="Times New Roman" w:hAnsi="Times New Roman" w:cs="Times New Roman"/>
          <w:b/>
          <w:bCs/>
          <w:sz w:val="24"/>
          <w:szCs w:val="24"/>
        </w:rPr>
        <w:t>«Развитие культуры муниципального образования Черноморский район Республики Крым</w:t>
      </w:r>
    </w:p>
    <w:p w14:paraId="4D2BD639" w14:textId="77777777" w:rsidR="006D0559" w:rsidRPr="008F140B" w:rsidRDefault="006D0559" w:rsidP="009770CA">
      <w:pPr>
        <w:spacing w:after="0" w:line="240" w:lineRule="auto"/>
        <w:rPr>
          <w:rFonts w:ascii="Times New Roman" w:hAnsi="Times New Roman" w:cs="Times New Roman"/>
          <w:b/>
          <w:bCs/>
          <w:sz w:val="24"/>
          <w:szCs w:val="24"/>
        </w:rPr>
        <w:sectPr w:rsidR="006D0559" w:rsidRPr="008F140B" w:rsidSect="00D12811">
          <w:headerReference w:type="default" r:id="rId12"/>
          <w:pgSz w:w="11910" w:h="16840"/>
          <w:pgMar w:top="941" w:right="459" w:bottom="567" w:left="1678" w:header="748" w:footer="0" w:gutter="0"/>
          <w:cols w:space="720" w:equalWidth="0">
            <w:col w:w="9769"/>
          </w:cols>
          <w:noEndnote/>
        </w:sectPr>
      </w:pPr>
    </w:p>
    <w:p w14:paraId="25C6185C" w14:textId="77777777" w:rsidR="006D0559" w:rsidRPr="008F140B" w:rsidRDefault="006D0559" w:rsidP="00C72307">
      <w:pPr>
        <w:numPr>
          <w:ilvl w:val="1"/>
          <w:numId w:val="26"/>
        </w:numPr>
        <w:spacing w:after="0" w:line="240" w:lineRule="auto"/>
        <w:ind w:firstLine="444"/>
        <w:jc w:val="center"/>
        <w:rPr>
          <w:rFonts w:ascii="Times New Roman" w:hAnsi="Times New Roman" w:cs="Times New Roman"/>
          <w:b/>
          <w:bCs/>
          <w:sz w:val="28"/>
          <w:szCs w:val="28"/>
        </w:rPr>
      </w:pPr>
      <w:r w:rsidRPr="008F140B">
        <w:rPr>
          <w:rFonts w:ascii="Times New Roman" w:hAnsi="Times New Roman" w:cs="Times New Roman"/>
          <w:b/>
          <w:bCs/>
          <w:sz w:val="28"/>
          <w:szCs w:val="28"/>
        </w:rPr>
        <w:lastRenderedPageBreak/>
        <w:t>ПАСПОРТ</w:t>
      </w:r>
    </w:p>
    <w:p w14:paraId="3BA1381F" w14:textId="77777777" w:rsidR="006D0559" w:rsidRPr="008F140B" w:rsidRDefault="000E435A" w:rsidP="00C72307">
      <w:pPr>
        <w:spacing w:after="0" w:line="240" w:lineRule="auto"/>
        <w:ind w:left="832" w:firstLine="444"/>
        <w:jc w:val="center"/>
        <w:rPr>
          <w:rFonts w:ascii="Times New Roman" w:hAnsi="Times New Roman" w:cs="Times New Roman"/>
          <w:b/>
          <w:bCs/>
          <w:sz w:val="28"/>
          <w:szCs w:val="24"/>
        </w:rPr>
      </w:pPr>
      <w:r w:rsidRPr="008F140B">
        <w:rPr>
          <w:rFonts w:ascii="Times New Roman" w:hAnsi="Times New Roman" w:cs="Times New Roman"/>
          <w:b/>
          <w:bCs/>
          <w:sz w:val="28"/>
          <w:szCs w:val="28"/>
        </w:rPr>
        <w:t>п</w:t>
      </w:r>
      <w:r w:rsidR="006D0559" w:rsidRPr="008F140B">
        <w:rPr>
          <w:rFonts w:ascii="Times New Roman" w:hAnsi="Times New Roman" w:cs="Times New Roman"/>
          <w:b/>
          <w:bCs/>
          <w:sz w:val="28"/>
          <w:szCs w:val="28"/>
        </w:rPr>
        <w:t xml:space="preserve">одпрограммы «Финансово-хозяйственное обеспечение учреждений </w:t>
      </w:r>
      <w:r w:rsidR="00313A7C" w:rsidRPr="008F140B">
        <w:rPr>
          <w:rFonts w:ascii="Times New Roman" w:hAnsi="Times New Roman" w:cs="Times New Roman"/>
          <w:b/>
          <w:bCs/>
          <w:sz w:val="28"/>
          <w:szCs w:val="28"/>
        </w:rPr>
        <w:t xml:space="preserve">в </w:t>
      </w:r>
      <w:r w:rsidR="006D0559" w:rsidRPr="008F140B">
        <w:rPr>
          <w:rFonts w:ascii="Times New Roman" w:hAnsi="Times New Roman" w:cs="Times New Roman"/>
          <w:b/>
          <w:bCs/>
          <w:sz w:val="28"/>
          <w:szCs w:val="28"/>
        </w:rPr>
        <w:t>сфер</w:t>
      </w:r>
      <w:r w:rsidR="00313A7C" w:rsidRPr="008F140B">
        <w:rPr>
          <w:rFonts w:ascii="Times New Roman" w:hAnsi="Times New Roman" w:cs="Times New Roman"/>
          <w:b/>
          <w:bCs/>
          <w:sz w:val="28"/>
          <w:szCs w:val="28"/>
        </w:rPr>
        <w:t>е</w:t>
      </w:r>
      <w:r w:rsidR="006D0559" w:rsidRPr="008F140B">
        <w:rPr>
          <w:rFonts w:ascii="Times New Roman" w:hAnsi="Times New Roman" w:cs="Times New Roman"/>
          <w:b/>
          <w:bCs/>
          <w:sz w:val="28"/>
          <w:szCs w:val="28"/>
        </w:rPr>
        <w:t xml:space="preserve"> культуры и искусства муниципального образования Черноморский район</w:t>
      </w:r>
      <w:r w:rsidR="00313A7C" w:rsidRPr="008F140B">
        <w:rPr>
          <w:rFonts w:ascii="Times New Roman" w:hAnsi="Times New Roman" w:cs="Times New Roman"/>
          <w:b/>
          <w:bCs/>
          <w:sz w:val="28"/>
          <w:szCs w:val="28"/>
        </w:rPr>
        <w:t xml:space="preserve"> </w:t>
      </w:r>
      <w:r w:rsidR="00313A7C" w:rsidRPr="008F140B">
        <w:rPr>
          <w:rFonts w:ascii="Times New Roman" w:hAnsi="Times New Roman" w:cs="Times New Roman"/>
          <w:b/>
          <w:bCs/>
          <w:sz w:val="28"/>
          <w:szCs w:val="24"/>
        </w:rPr>
        <w:t>Республики Крым</w:t>
      </w:r>
      <w:r w:rsidR="006D0559" w:rsidRPr="008F140B">
        <w:rPr>
          <w:rFonts w:ascii="Times New Roman" w:hAnsi="Times New Roman" w:cs="Times New Roman"/>
          <w:b/>
          <w:bCs/>
          <w:sz w:val="32"/>
          <w:szCs w:val="28"/>
        </w:rPr>
        <w:t>»</w:t>
      </w:r>
    </w:p>
    <w:p w14:paraId="32F2C7AB" w14:textId="77777777" w:rsidR="006D0559" w:rsidRPr="008F140B" w:rsidRDefault="006D0559" w:rsidP="00C72307">
      <w:pPr>
        <w:spacing w:after="0" w:line="240" w:lineRule="auto"/>
        <w:ind w:left="832" w:firstLine="444"/>
        <w:rPr>
          <w:rFonts w:ascii="Times New Roman" w:hAnsi="Times New Roman" w:cs="Times New Roman"/>
          <w:b/>
          <w:bCs/>
          <w:sz w:val="24"/>
          <w:szCs w:val="24"/>
        </w:rPr>
      </w:pPr>
    </w:p>
    <w:tbl>
      <w:tblPr>
        <w:tblW w:w="0" w:type="auto"/>
        <w:tblInd w:w="1271" w:type="dxa"/>
        <w:tblLayout w:type="fixed"/>
        <w:tblCellMar>
          <w:left w:w="0" w:type="dxa"/>
          <w:right w:w="0" w:type="dxa"/>
        </w:tblCellMar>
        <w:tblLook w:val="0000" w:firstRow="0" w:lastRow="0" w:firstColumn="0" w:lastColumn="0" w:noHBand="0" w:noVBand="0"/>
      </w:tblPr>
      <w:tblGrid>
        <w:gridCol w:w="2061"/>
        <w:gridCol w:w="6728"/>
      </w:tblGrid>
      <w:tr w:rsidR="006D0559" w:rsidRPr="008F140B" w14:paraId="77F412E8" w14:textId="77777777" w:rsidTr="00C72307">
        <w:trPr>
          <w:trHeight w:hRule="exact" w:val="1732"/>
        </w:trPr>
        <w:tc>
          <w:tcPr>
            <w:tcW w:w="2061" w:type="dxa"/>
            <w:tcBorders>
              <w:top w:val="single" w:sz="4" w:space="0" w:color="000000"/>
              <w:left w:val="single" w:sz="4" w:space="0" w:color="000000"/>
              <w:bottom w:val="single" w:sz="4" w:space="0" w:color="000000"/>
              <w:right w:val="single" w:sz="4" w:space="0" w:color="000000"/>
            </w:tcBorders>
          </w:tcPr>
          <w:p w14:paraId="26E2ACC3" w14:textId="77777777" w:rsidR="006D0559" w:rsidRPr="008F140B" w:rsidRDefault="006D0559"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 xml:space="preserve">Ответственный исполнитель </w:t>
            </w:r>
            <w:r w:rsidR="00313A7C" w:rsidRPr="008F140B">
              <w:rPr>
                <w:rFonts w:ascii="Times New Roman" w:hAnsi="Times New Roman" w:cs="Times New Roman"/>
                <w:b/>
                <w:bCs/>
                <w:sz w:val="24"/>
                <w:szCs w:val="24"/>
              </w:rPr>
              <w:t>под</w:t>
            </w:r>
            <w:r w:rsidRPr="008F140B">
              <w:rPr>
                <w:rFonts w:ascii="Times New Roman" w:hAnsi="Times New Roman" w:cs="Times New Roman"/>
                <w:b/>
                <w:bCs/>
                <w:sz w:val="24"/>
                <w:szCs w:val="24"/>
              </w:rPr>
              <w:t>программы</w:t>
            </w:r>
          </w:p>
        </w:tc>
        <w:tc>
          <w:tcPr>
            <w:tcW w:w="6728" w:type="dxa"/>
            <w:tcBorders>
              <w:top w:val="single" w:sz="4" w:space="0" w:color="000000"/>
              <w:left w:val="single" w:sz="4" w:space="0" w:color="000000"/>
              <w:bottom w:val="single" w:sz="4" w:space="0" w:color="000000"/>
              <w:right w:val="single" w:sz="4" w:space="0" w:color="000000"/>
            </w:tcBorders>
          </w:tcPr>
          <w:p w14:paraId="610A6CCF" w14:textId="77777777"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Муниципальное казенное учреждение «Центр финансово- хозяйственного обеспечения сектора по вопросам культуры и межнациональных отношений администрации Черноморского района Республики</w:t>
            </w:r>
            <w:r w:rsidR="000E435A" w:rsidRPr="008F140B">
              <w:rPr>
                <w:rFonts w:ascii="Times New Roman" w:hAnsi="Times New Roman" w:cs="Times New Roman"/>
                <w:sz w:val="24"/>
                <w:szCs w:val="24"/>
              </w:rPr>
              <w:t xml:space="preserve"> Крым</w:t>
            </w:r>
            <w:r w:rsidRPr="008F140B">
              <w:rPr>
                <w:rFonts w:ascii="Times New Roman" w:hAnsi="Times New Roman" w:cs="Times New Roman"/>
                <w:sz w:val="24"/>
                <w:szCs w:val="24"/>
              </w:rPr>
              <w:t xml:space="preserve"> (далее – МКУ «ЦФХО СВК и МО администрации</w:t>
            </w:r>
          </w:p>
          <w:p w14:paraId="67FD3556" w14:textId="77777777"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tc>
      </w:tr>
      <w:tr w:rsidR="006D0559" w:rsidRPr="008F140B" w14:paraId="489FB261" w14:textId="77777777" w:rsidTr="00C72307">
        <w:trPr>
          <w:trHeight w:hRule="exact" w:val="661"/>
        </w:trPr>
        <w:tc>
          <w:tcPr>
            <w:tcW w:w="2061" w:type="dxa"/>
            <w:tcBorders>
              <w:top w:val="single" w:sz="4" w:space="0" w:color="000000"/>
              <w:left w:val="single" w:sz="4" w:space="0" w:color="000000"/>
              <w:bottom w:val="single" w:sz="4" w:space="0" w:color="000000"/>
              <w:right w:val="single" w:sz="4" w:space="0" w:color="000000"/>
            </w:tcBorders>
          </w:tcPr>
          <w:p w14:paraId="69865959" w14:textId="77777777" w:rsidR="006D0559" w:rsidRPr="008F140B" w:rsidRDefault="006D0559"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 xml:space="preserve">Соисполнители </w:t>
            </w:r>
            <w:r w:rsidR="00C54A6E" w:rsidRPr="008F140B">
              <w:rPr>
                <w:rFonts w:ascii="Times New Roman" w:hAnsi="Times New Roman" w:cs="Times New Roman"/>
                <w:b/>
                <w:bCs/>
                <w:sz w:val="24"/>
                <w:szCs w:val="24"/>
              </w:rPr>
              <w:t xml:space="preserve">подпрограммы </w:t>
            </w:r>
          </w:p>
        </w:tc>
        <w:tc>
          <w:tcPr>
            <w:tcW w:w="6728" w:type="dxa"/>
            <w:tcBorders>
              <w:top w:val="single" w:sz="4" w:space="0" w:color="000000"/>
              <w:left w:val="single" w:sz="4" w:space="0" w:color="000000"/>
              <w:bottom w:val="single" w:sz="4" w:space="0" w:color="000000"/>
              <w:right w:val="single" w:sz="4" w:space="0" w:color="000000"/>
            </w:tcBorders>
          </w:tcPr>
          <w:p w14:paraId="621E89F7" w14:textId="77777777"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w:t>
            </w:r>
          </w:p>
        </w:tc>
      </w:tr>
      <w:tr w:rsidR="006D0559" w:rsidRPr="008F140B" w14:paraId="0689933D" w14:textId="77777777" w:rsidTr="00C72307">
        <w:trPr>
          <w:trHeight w:hRule="exact" w:val="1299"/>
        </w:trPr>
        <w:tc>
          <w:tcPr>
            <w:tcW w:w="2061" w:type="dxa"/>
            <w:tcBorders>
              <w:top w:val="single" w:sz="4" w:space="0" w:color="000000"/>
              <w:left w:val="single" w:sz="4" w:space="0" w:color="000000"/>
              <w:bottom w:val="single" w:sz="4" w:space="0" w:color="000000"/>
              <w:right w:val="single" w:sz="4" w:space="0" w:color="000000"/>
            </w:tcBorders>
          </w:tcPr>
          <w:p w14:paraId="318B116D" w14:textId="77777777" w:rsidR="006D0559" w:rsidRPr="008F140B" w:rsidRDefault="006D0559"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 xml:space="preserve">Участники </w:t>
            </w:r>
            <w:r w:rsidR="00313A7C" w:rsidRPr="008F140B">
              <w:rPr>
                <w:rFonts w:ascii="Times New Roman" w:hAnsi="Times New Roman" w:cs="Times New Roman"/>
                <w:b/>
                <w:bCs/>
                <w:sz w:val="24"/>
                <w:szCs w:val="24"/>
              </w:rPr>
              <w:t>подпрограммы</w:t>
            </w:r>
          </w:p>
        </w:tc>
        <w:tc>
          <w:tcPr>
            <w:tcW w:w="6728" w:type="dxa"/>
            <w:tcBorders>
              <w:top w:val="single" w:sz="4" w:space="0" w:color="000000"/>
              <w:left w:val="single" w:sz="4" w:space="0" w:color="000000"/>
              <w:bottom w:val="single" w:sz="4" w:space="0" w:color="000000"/>
              <w:right w:val="single" w:sz="4" w:space="0" w:color="000000"/>
            </w:tcBorders>
          </w:tcPr>
          <w:p w14:paraId="3F284270" w14:textId="77777777"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 xml:space="preserve">Муниципальное казенное учреждение «Центр финансово- хозяйственного обеспечения сектора по вопросам культуры и межнациональных отношений администрации Черноморского района Республики </w:t>
            </w:r>
            <w:r w:rsidR="000E435A" w:rsidRPr="008F140B">
              <w:rPr>
                <w:rFonts w:ascii="Times New Roman" w:hAnsi="Times New Roman" w:cs="Times New Roman"/>
                <w:sz w:val="24"/>
                <w:szCs w:val="24"/>
              </w:rPr>
              <w:t>Крым»</w:t>
            </w:r>
          </w:p>
        </w:tc>
      </w:tr>
      <w:tr w:rsidR="006D0559" w:rsidRPr="008F140B" w14:paraId="3774E918" w14:textId="77777777" w:rsidTr="00C72307">
        <w:trPr>
          <w:trHeight w:hRule="exact" w:val="1853"/>
        </w:trPr>
        <w:tc>
          <w:tcPr>
            <w:tcW w:w="2061" w:type="dxa"/>
            <w:tcBorders>
              <w:top w:val="single" w:sz="4" w:space="0" w:color="000000"/>
              <w:left w:val="single" w:sz="4" w:space="0" w:color="000000"/>
              <w:bottom w:val="single" w:sz="4" w:space="0" w:color="000000"/>
              <w:right w:val="single" w:sz="4" w:space="0" w:color="000000"/>
            </w:tcBorders>
          </w:tcPr>
          <w:p w14:paraId="66E248C0" w14:textId="77777777" w:rsidR="006D0559" w:rsidRPr="008F140B" w:rsidRDefault="006D0559"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 xml:space="preserve">Цель </w:t>
            </w:r>
            <w:r w:rsidR="00313A7C" w:rsidRPr="008F140B">
              <w:rPr>
                <w:rFonts w:ascii="Times New Roman" w:hAnsi="Times New Roman" w:cs="Times New Roman"/>
                <w:b/>
                <w:bCs/>
                <w:sz w:val="24"/>
                <w:szCs w:val="24"/>
              </w:rPr>
              <w:t>подпрограммы</w:t>
            </w:r>
          </w:p>
        </w:tc>
        <w:tc>
          <w:tcPr>
            <w:tcW w:w="6728" w:type="dxa"/>
            <w:tcBorders>
              <w:top w:val="single" w:sz="4" w:space="0" w:color="000000"/>
              <w:left w:val="single" w:sz="4" w:space="0" w:color="000000"/>
              <w:bottom w:val="single" w:sz="4" w:space="0" w:color="000000"/>
              <w:right w:val="single" w:sz="4" w:space="0" w:color="000000"/>
            </w:tcBorders>
          </w:tcPr>
          <w:p w14:paraId="120DD36E" w14:textId="77777777"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Создание необходимых условий для устойчивого социально- экономического развития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эффективной реализации органами управления полномочий, закрепленных за Казенным учреждением, а также эффективного выполнения иных функций согласно законодательству</w:t>
            </w:r>
          </w:p>
        </w:tc>
      </w:tr>
      <w:tr w:rsidR="00C54A6E" w:rsidRPr="008F140B" w14:paraId="32BFA486" w14:textId="77777777" w:rsidTr="00C72307">
        <w:trPr>
          <w:trHeight w:val="4686"/>
        </w:trPr>
        <w:tc>
          <w:tcPr>
            <w:tcW w:w="2061" w:type="dxa"/>
            <w:tcBorders>
              <w:top w:val="single" w:sz="4" w:space="0" w:color="000000"/>
              <w:left w:val="single" w:sz="4" w:space="0" w:color="000000"/>
              <w:right w:val="single" w:sz="4" w:space="0" w:color="000000"/>
            </w:tcBorders>
          </w:tcPr>
          <w:p w14:paraId="1B1F1829" w14:textId="77777777" w:rsidR="00C54A6E" w:rsidRPr="008F140B" w:rsidRDefault="00C54A6E"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Задачи подпрограммы</w:t>
            </w:r>
          </w:p>
        </w:tc>
        <w:tc>
          <w:tcPr>
            <w:tcW w:w="6728" w:type="dxa"/>
            <w:tcBorders>
              <w:top w:val="single" w:sz="4" w:space="0" w:color="000000"/>
              <w:left w:val="single" w:sz="4" w:space="0" w:color="000000"/>
              <w:bottom w:val="single" w:sz="4" w:space="0" w:color="000000"/>
              <w:right w:val="single" w:sz="4" w:space="0" w:color="000000"/>
            </w:tcBorders>
          </w:tcPr>
          <w:p w14:paraId="12EE9997"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-Обеспечение содержания, технической эксплуатации и обслуживания объектов недвижимого и движимого имущества, находящихся в собственности Казенного учреждения» и в собственности бюджетных учреждений культуры, а также социально - бытовое обеспечение деятельности работников Казенного учреждения;</w:t>
            </w:r>
          </w:p>
          <w:p w14:paraId="6686EE46"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-Проведение организационно-технических мероприятий по устойчивому функционированию зданий и сооружений;</w:t>
            </w:r>
          </w:p>
          <w:p w14:paraId="616FEB03"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-Определение потребности в материально-технических ресурсах для проведения капитальных и текущих ремонтов зданий и сооружений обслуживаемых учреждений, их содержания и эксплуатации;</w:t>
            </w:r>
          </w:p>
          <w:p w14:paraId="1D97CE66"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-Обеспечение исполнения документов, поручений;</w:t>
            </w:r>
          </w:p>
          <w:p w14:paraId="63D5DFA4"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-Финансовое обеспечение полноты и достоверности сводной финансово -экономической отчетности;</w:t>
            </w:r>
          </w:p>
          <w:p w14:paraId="1EF18673" w14:textId="77777777" w:rsidR="00C54A6E" w:rsidRPr="008F140B" w:rsidRDefault="00C54A6E"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-Обеспечение соблюдения требований законодательства при движении имущества и выполнение обязательства.</w:t>
            </w:r>
          </w:p>
        </w:tc>
      </w:tr>
      <w:tr w:rsidR="006D0559" w:rsidRPr="008F140B" w14:paraId="0AA0324D" w14:textId="77777777" w:rsidTr="00C72307">
        <w:trPr>
          <w:trHeight w:hRule="exact" w:val="2457"/>
        </w:trPr>
        <w:tc>
          <w:tcPr>
            <w:tcW w:w="2061" w:type="dxa"/>
            <w:tcBorders>
              <w:top w:val="single" w:sz="4" w:space="0" w:color="000000"/>
              <w:left w:val="single" w:sz="4" w:space="0" w:color="000000"/>
              <w:bottom w:val="single" w:sz="4" w:space="0" w:color="000000"/>
              <w:right w:val="single" w:sz="4" w:space="0" w:color="000000"/>
            </w:tcBorders>
          </w:tcPr>
          <w:p w14:paraId="7D176BBD" w14:textId="77777777" w:rsidR="006D0559" w:rsidRPr="008F140B" w:rsidRDefault="006D0559" w:rsidP="00C72307">
            <w:pPr>
              <w:spacing w:after="0" w:line="240" w:lineRule="auto"/>
              <w:ind w:left="143"/>
              <w:rPr>
                <w:rFonts w:ascii="Times New Roman" w:hAnsi="Times New Roman" w:cs="Times New Roman"/>
                <w:sz w:val="24"/>
                <w:szCs w:val="24"/>
              </w:rPr>
            </w:pPr>
            <w:r w:rsidRPr="008F140B">
              <w:rPr>
                <w:rFonts w:ascii="Times New Roman" w:hAnsi="Times New Roman" w:cs="Times New Roman"/>
                <w:b/>
                <w:bCs/>
                <w:sz w:val="24"/>
                <w:szCs w:val="24"/>
              </w:rPr>
              <w:t xml:space="preserve">Целевые индикаторы </w:t>
            </w:r>
            <w:r w:rsidR="00313A7C" w:rsidRPr="008F140B">
              <w:rPr>
                <w:rFonts w:ascii="Times New Roman" w:hAnsi="Times New Roman" w:cs="Times New Roman"/>
                <w:b/>
                <w:bCs/>
                <w:sz w:val="24"/>
                <w:szCs w:val="24"/>
              </w:rPr>
              <w:t>подпрограммы</w:t>
            </w:r>
          </w:p>
        </w:tc>
        <w:tc>
          <w:tcPr>
            <w:tcW w:w="6728" w:type="dxa"/>
            <w:tcBorders>
              <w:top w:val="single" w:sz="4" w:space="0" w:color="000000"/>
              <w:left w:val="single" w:sz="4" w:space="0" w:color="000000"/>
              <w:bottom w:val="single" w:sz="4" w:space="0" w:color="000000"/>
              <w:right w:val="single" w:sz="4" w:space="0" w:color="000000"/>
            </w:tcBorders>
          </w:tcPr>
          <w:p w14:paraId="068D214F" w14:textId="77777777" w:rsidR="006D0559" w:rsidRPr="008F140B" w:rsidRDefault="006D0559" w:rsidP="00C72307">
            <w:pPr>
              <w:numPr>
                <w:ilvl w:val="0"/>
                <w:numId w:val="25"/>
              </w:num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Обеспечение целевого расходования средств бюджетов обслуживаемых учреждений</w:t>
            </w:r>
          </w:p>
          <w:p w14:paraId="6F4379AF" w14:textId="77777777" w:rsidR="006D0559" w:rsidRPr="008F140B" w:rsidRDefault="006D0559" w:rsidP="00C72307">
            <w:pPr>
              <w:numPr>
                <w:ilvl w:val="0"/>
                <w:numId w:val="25"/>
              </w:num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Соблюдение сроков предоставления форм бюджетной отчетности по всем обслуживаемым учреждениям в вышестоящие организации</w:t>
            </w:r>
          </w:p>
        </w:tc>
      </w:tr>
      <w:tr w:rsidR="006D0559" w:rsidRPr="008F140B" w14:paraId="626CBAFC" w14:textId="77777777" w:rsidTr="00C72307">
        <w:trPr>
          <w:trHeight w:hRule="exact" w:val="1780"/>
        </w:trPr>
        <w:tc>
          <w:tcPr>
            <w:tcW w:w="2061" w:type="dxa"/>
            <w:tcBorders>
              <w:top w:val="single" w:sz="4" w:space="0" w:color="000000"/>
              <w:left w:val="single" w:sz="4" w:space="0" w:color="000000"/>
              <w:bottom w:val="single" w:sz="4" w:space="0" w:color="000000"/>
              <w:right w:val="single" w:sz="4" w:space="0" w:color="000000"/>
            </w:tcBorders>
          </w:tcPr>
          <w:p w14:paraId="3EB67409" w14:textId="77777777" w:rsidR="006D0559" w:rsidRPr="008F140B" w:rsidRDefault="006D0559" w:rsidP="00C72307">
            <w:pPr>
              <w:spacing w:after="0" w:line="240" w:lineRule="auto"/>
              <w:ind w:left="143"/>
              <w:rPr>
                <w:rFonts w:ascii="Times New Roman" w:hAnsi="Times New Roman" w:cs="Times New Roman"/>
                <w:b/>
                <w:bCs/>
                <w:sz w:val="24"/>
                <w:szCs w:val="24"/>
              </w:rPr>
            </w:pPr>
          </w:p>
        </w:tc>
        <w:tc>
          <w:tcPr>
            <w:tcW w:w="6728" w:type="dxa"/>
            <w:tcBorders>
              <w:top w:val="single" w:sz="4" w:space="0" w:color="000000"/>
              <w:left w:val="single" w:sz="4" w:space="0" w:color="000000"/>
              <w:bottom w:val="single" w:sz="4" w:space="0" w:color="000000"/>
              <w:right w:val="single" w:sz="4" w:space="0" w:color="000000"/>
            </w:tcBorders>
          </w:tcPr>
          <w:p w14:paraId="788E62B8" w14:textId="77777777" w:rsidR="006D0559" w:rsidRPr="008F140B" w:rsidRDefault="006D0559" w:rsidP="00C72307">
            <w:pPr>
              <w:numPr>
                <w:ilvl w:val="0"/>
                <w:numId w:val="24"/>
              </w:num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Эффективная работа сотрудников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по оформлению платежных поручений</w:t>
            </w:r>
          </w:p>
          <w:p w14:paraId="096E2ACD" w14:textId="77777777" w:rsidR="006D0559" w:rsidRPr="008F140B" w:rsidRDefault="006D0559" w:rsidP="00C72307">
            <w:pPr>
              <w:numPr>
                <w:ilvl w:val="0"/>
                <w:numId w:val="24"/>
              </w:num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Соблюдение режима экономии, недопущение необоснованных затрат в процессе экономического анализа исполнения бюджетных смет</w:t>
            </w:r>
          </w:p>
        </w:tc>
      </w:tr>
      <w:tr w:rsidR="006D0559" w:rsidRPr="008F140B" w14:paraId="58EC1EF7" w14:textId="77777777" w:rsidTr="00C72307">
        <w:trPr>
          <w:trHeight w:hRule="exact" w:val="557"/>
        </w:trPr>
        <w:tc>
          <w:tcPr>
            <w:tcW w:w="2061" w:type="dxa"/>
            <w:tcBorders>
              <w:top w:val="single" w:sz="4" w:space="0" w:color="000000"/>
              <w:left w:val="single" w:sz="4" w:space="0" w:color="000000"/>
              <w:bottom w:val="single" w:sz="4" w:space="0" w:color="000000"/>
              <w:right w:val="single" w:sz="4" w:space="0" w:color="000000"/>
            </w:tcBorders>
          </w:tcPr>
          <w:p w14:paraId="004E3E73" w14:textId="77777777" w:rsidR="006D0559" w:rsidRPr="008F140B" w:rsidRDefault="006D0559" w:rsidP="00C72307">
            <w:pPr>
              <w:spacing w:after="0" w:line="240" w:lineRule="auto"/>
              <w:ind w:left="143"/>
              <w:rPr>
                <w:rFonts w:ascii="Times New Roman" w:hAnsi="Times New Roman" w:cs="Times New Roman"/>
                <w:b/>
                <w:bCs/>
                <w:sz w:val="24"/>
                <w:szCs w:val="24"/>
              </w:rPr>
            </w:pPr>
            <w:r w:rsidRPr="008F140B">
              <w:rPr>
                <w:rFonts w:ascii="Times New Roman" w:hAnsi="Times New Roman" w:cs="Times New Roman"/>
                <w:b/>
                <w:bCs/>
                <w:sz w:val="24"/>
                <w:szCs w:val="24"/>
              </w:rPr>
              <w:t xml:space="preserve">Этапы и сроки реализации </w:t>
            </w:r>
            <w:r w:rsidR="00313A7C" w:rsidRPr="008F140B">
              <w:rPr>
                <w:rFonts w:ascii="Times New Roman" w:hAnsi="Times New Roman" w:cs="Times New Roman"/>
                <w:b/>
                <w:bCs/>
                <w:sz w:val="24"/>
                <w:szCs w:val="24"/>
              </w:rPr>
              <w:t>подпрограммы</w:t>
            </w:r>
          </w:p>
        </w:tc>
        <w:tc>
          <w:tcPr>
            <w:tcW w:w="6728" w:type="dxa"/>
            <w:tcBorders>
              <w:top w:val="single" w:sz="4" w:space="0" w:color="000000"/>
              <w:left w:val="single" w:sz="4" w:space="0" w:color="000000"/>
              <w:bottom w:val="single" w:sz="4" w:space="0" w:color="000000"/>
              <w:right w:val="single" w:sz="4" w:space="0" w:color="000000"/>
            </w:tcBorders>
          </w:tcPr>
          <w:p w14:paraId="54BE80A4" w14:textId="2E3260BD" w:rsidR="006D0559" w:rsidRPr="008F140B" w:rsidRDefault="006D0559"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201</w:t>
            </w:r>
            <w:r w:rsidR="00EA726B" w:rsidRPr="008F140B">
              <w:rPr>
                <w:rFonts w:ascii="Times New Roman" w:hAnsi="Times New Roman" w:cs="Times New Roman"/>
                <w:sz w:val="24"/>
                <w:szCs w:val="24"/>
              </w:rPr>
              <w:t>8</w:t>
            </w:r>
            <w:r w:rsidRPr="008F140B">
              <w:rPr>
                <w:rFonts w:ascii="Times New Roman" w:hAnsi="Times New Roman" w:cs="Times New Roman"/>
                <w:sz w:val="24"/>
                <w:szCs w:val="24"/>
              </w:rPr>
              <w:t>-202</w:t>
            </w:r>
            <w:r w:rsidR="00A97284"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годы</w:t>
            </w:r>
          </w:p>
          <w:p w14:paraId="75EE7ADB" w14:textId="630B4CC3" w:rsidR="00EA726B" w:rsidRPr="008F140B" w:rsidRDefault="00EA726B" w:rsidP="00C72307">
            <w:pPr>
              <w:spacing w:after="0" w:line="240" w:lineRule="auto"/>
              <w:ind w:left="72" w:hanging="7"/>
              <w:rPr>
                <w:rFonts w:ascii="Times New Roman" w:hAnsi="Times New Roman" w:cs="Times New Roman"/>
                <w:sz w:val="24"/>
                <w:szCs w:val="24"/>
              </w:rPr>
            </w:pPr>
          </w:p>
        </w:tc>
      </w:tr>
      <w:tr w:rsidR="006D0559" w:rsidRPr="008F140B" w14:paraId="65437D37" w14:textId="77777777" w:rsidTr="00C72307">
        <w:trPr>
          <w:trHeight w:hRule="exact" w:val="2131"/>
        </w:trPr>
        <w:tc>
          <w:tcPr>
            <w:tcW w:w="2061" w:type="dxa"/>
            <w:tcBorders>
              <w:top w:val="single" w:sz="4" w:space="0" w:color="000000"/>
              <w:left w:val="single" w:sz="4" w:space="0" w:color="000000"/>
              <w:bottom w:val="single" w:sz="4" w:space="0" w:color="000000"/>
              <w:right w:val="single" w:sz="4" w:space="0" w:color="000000"/>
            </w:tcBorders>
          </w:tcPr>
          <w:p w14:paraId="756CC9DC" w14:textId="77777777" w:rsidR="006D0559" w:rsidRPr="008F140B" w:rsidRDefault="006D0559" w:rsidP="00C72307">
            <w:pPr>
              <w:spacing w:after="0" w:line="240" w:lineRule="auto"/>
              <w:ind w:left="143"/>
              <w:rPr>
                <w:rFonts w:ascii="Times New Roman" w:hAnsi="Times New Roman" w:cs="Times New Roman"/>
                <w:b/>
                <w:bCs/>
                <w:sz w:val="24"/>
                <w:szCs w:val="24"/>
              </w:rPr>
            </w:pPr>
            <w:r w:rsidRPr="008F140B">
              <w:rPr>
                <w:rFonts w:ascii="Times New Roman" w:hAnsi="Times New Roman" w:cs="Times New Roman"/>
                <w:b/>
                <w:bCs/>
                <w:sz w:val="24"/>
                <w:szCs w:val="24"/>
              </w:rPr>
              <w:t xml:space="preserve">Объемы и источники финансирования </w:t>
            </w:r>
            <w:r w:rsidR="00313A7C" w:rsidRPr="008F140B">
              <w:rPr>
                <w:rFonts w:ascii="Times New Roman" w:hAnsi="Times New Roman" w:cs="Times New Roman"/>
                <w:b/>
                <w:bCs/>
                <w:sz w:val="24"/>
                <w:szCs w:val="24"/>
              </w:rPr>
              <w:t xml:space="preserve">подпрограммы </w:t>
            </w:r>
            <w:r w:rsidRPr="008F140B">
              <w:rPr>
                <w:rFonts w:ascii="Times New Roman" w:hAnsi="Times New Roman" w:cs="Times New Roman"/>
                <w:b/>
                <w:bCs/>
                <w:sz w:val="24"/>
                <w:szCs w:val="24"/>
              </w:rPr>
              <w:t>в целом и по годам ее реализации</w:t>
            </w:r>
          </w:p>
        </w:tc>
        <w:tc>
          <w:tcPr>
            <w:tcW w:w="6728" w:type="dxa"/>
            <w:tcBorders>
              <w:top w:val="single" w:sz="4" w:space="0" w:color="000000"/>
              <w:left w:val="single" w:sz="4" w:space="0" w:color="000000"/>
              <w:bottom w:val="single" w:sz="4" w:space="0" w:color="000000"/>
              <w:right w:val="single" w:sz="4" w:space="0" w:color="000000"/>
            </w:tcBorders>
          </w:tcPr>
          <w:p w14:paraId="6988FED8" w14:textId="3C9304CF" w:rsidR="003B3DE8" w:rsidRPr="008F140B" w:rsidRDefault="003B3DE8"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 xml:space="preserve">Общий объем расходов местного бюджета на реализацию Программы составляет </w:t>
            </w:r>
            <w:r w:rsidR="00EA726B" w:rsidRPr="008F140B">
              <w:rPr>
                <w:rFonts w:ascii="Times New Roman" w:hAnsi="Times New Roman" w:cs="Times New Roman"/>
                <w:sz w:val="24"/>
                <w:szCs w:val="24"/>
              </w:rPr>
              <w:t>36043,285</w:t>
            </w:r>
            <w:r w:rsidRPr="008F140B">
              <w:rPr>
                <w:rFonts w:ascii="Times New Roman" w:hAnsi="Times New Roman" w:cs="Times New Roman"/>
                <w:sz w:val="24"/>
                <w:szCs w:val="24"/>
              </w:rPr>
              <w:t xml:space="preserve"> </w:t>
            </w:r>
            <w:proofErr w:type="spellStart"/>
            <w:r w:rsidRPr="008F140B">
              <w:rPr>
                <w:rFonts w:ascii="Times New Roman" w:hAnsi="Times New Roman" w:cs="Times New Roman"/>
                <w:sz w:val="24"/>
                <w:szCs w:val="24"/>
              </w:rPr>
              <w:t>тыс</w:t>
            </w:r>
            <w:proofErr w:type="spellEnd"/>
            <w:r w:rsidRPr="008F140B">
              <w:rPr>
                <w:rFonts w:ascii="Times New Roman" w:hAnsi="Times New Roman" w:cs="Times New Roman"/>
                <w:sz w:val="24"/>
                <w:szCs w:val="24"/>
              </w:rPr>
              <w:t>, рублей, в том числе:</w:t>
            </w:r>
          </w:p>
          <w:p w14:paraId="5E258834" w14:textId="2EF95D5E" w:rsidR="00EA726B" w:rsidRPr="008F140B" w:rsidRDefault="00EA726B"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2008 – 3211,200 тыс. руб.</w:t>
            </w:r>
          </w:p>
          <w:p w14:paraId="47A5A379" w14:textId="77777777" w:rsidR="003B3DE8" w:rsidRPr="008F140B" w:rsidRDefault="003B3DE8"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2019 – 3</w:t>
            </w:r>
            <w:r w:rsidR="00594A88" w:rsidRPr="008F140B">
              <w:rPr>
                <w:rFonts w:ascii="Times New Roman" w:hAnsi="Times New Roman" w:cs="Times New Roman"/>
                <w:sz w:val="24"/>
                <w:szCs w:val="24"/>
              </w:rPr>
              <w:t>26</w:t>
            </w:r>
            <w:r w:rsidR="009C254A" w:rsidRPr="008F140B">
              <w:rPr>
                <w:rFonts w:ascii="Times New Roman" w:hAnsi="Times New Roman" w:cs="Times New Roman"/>
                <w:sz w:val="24"/>
                <w:szCs w:val="24"/>
              </w:rPr>
              <w:t>0</w:t>
            </w:r>
            <w:r w:rsidRPr="008F140B">
              <w:rPr>
                <w:rFonts w:ascii="Times New Roman" w:hAnsi="Times New Roman" w:cs="Times New Roman"/>
                <w:sz w:val="24"/>
                <w:szCs w:val="24"/>
              </w:rPr>
              <w:t>,890 тыс. руб.</w:t>
            </w:r>
          </w:p>
          <w:p w14:paraId="387D2E3A" w14:textId="77777777" w:rsidR="003B3DE8" w:rsidRPr="008F140B" w:rsidRDefault="003B3DE8"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 xml:space="preserve">2020 – </w:t>
            </w:r>
            <w:r w:rsidR="00173BFB" w:rsidRPr="008F140B">
              <w:rPr>
                <w:rFonts w:ascii="Times New Roman" w:hAnsi="Times New Roman" w:cs="Times New Roman"/>
                <w:sz w:val="24"/>
                <w:szCs w:val="24"/>
              </w:rPr>
              <w:t>9857,065</w:t>
            </w:r>
            <w:r w:rsidRPr="008F140B">
              <w:rPr>
                <w:rFonts w:ascii="Times New Roman" w:hAnsi="Times New Roman" w:cs="Times New Roman"/>
                <w:sz w:val="24"/>
                <w:szCs w:val="24"/>
              </w:rPr>
              <w:t xml:space="preserve"> тыс. руб.</w:t>
            </w:r>
          </w:p>
          <w:p w14:paraId="356335AC" w14:textId="77777777" w:rsidR="003B3DE8" w:rsidRPr="008F140B" w:rsidRDefault="003B3DE8"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 xml:space="preserve">2021 – </w:t>
            </w:r>
            <w:r w:rsidR="00173BFB" w:rsidRPr="008F140B">
              <w:rPr>
                <w:rFonts w:ascii="Times New Roman" w:hAnsi="Times New Roman" w:cs="Times New Roman"/>
                <w:sz w:val="24"/>
                <w:szCs w:val="24"/>
              </w:rPr>
              <w:t>9857,065</w:t>
            </w:r>
            <w:r w:rsidRPr="008F140B">
              <w:rPr>
                <w:rFonts w:ascii="Times New Roman" w:hAnsi="Times New Roman" w:cs="Times New Roman"/>
                <w:sz w:val="24"/>
                <w:szCs w:val="24"/>
              </w:rPr>
              <w:t xml:space="preserve"> тыс. руб.</w:t>
            </w:r>
          </w:p>
          <w:p w14:paraId="3A0ECFB7" w14:textId="77777777" w:rsidR="006D0559" w:rsidRPr="008F140B" w:rsidRDefault="00A97284" w:rsidP="00C72307">
            <w:pPr>
              <w:spacing w:after="0" w:line="240" w:lineRule="auto"/>
              <w:ind w:left="72" w:hanging="7"/>
              <w:rPr>
                <w:rFonts w:ascii="Times New Roman" w:hAnsi="Times New Roman" w:cs="Times New Roman"/>
                <w:sz w:val="24"/>
                <w:szCs w:val="24"/>
              </w:rPr>
            </w:pPr>
            <w:r w:rsidRPr="008F140B">
              <w:rPr>
                <w:rFonts w:ascii="Times New Roman" w:hAnsi="Times New Roman" w:cs="Times New Roman"/>
                <w:sz w:val="24"/>
                <w:szCs w:val="24"/>
              </w:rPr>
              <w:t xml:space="preserve">2022 – </w:t>
            </w:r>
            <w:r w:rsidR="00116AC1" w:rsidRPr="008F140B">
              <w:rPr>
                <w:rFonts w:ascii="Times New Roman" w:hAnsi="Times New Roman" w:cs="Times New Roman"/>
                <w:sz w:val="24"/>
                <w:szCs w:val="24"/>
              </w:rPr>
              <w:t>9857,065</w:t>
            </w:r>
            <w:r w:rsidRPr="008F140B">
              <w:rPr>
                <w:rFonts w:ascii="Times New Roman" w:hAnsi="Times New Roman" w:cs="Times New Roman"/>
                <w:sz w:val="24"/>
                <w:szCs w:val="24"/>
              </w:rPr>
              <w:t xml:space="preserve"> тыс. руб.</w:t>
            </w:r>
          </w:p>
        </w:tc>
      </w:tr>
    </w:tbl>
    <w:p w14:paraId="692789BC" w14:textId="77777777" w:rsidR="006D0559" w:rsidRPr="008F140B" w:rsidRDefault="006D0559" w:rsidP="00C72307">
      <w:pPr>
        <w:spacing w:after="0" w:line="240" w:lineRule="auto"/>
        <w:ind w:left="832" w:firstLine="444"/>
        <w:rPr>
          <w:rFonts w:ascii="Times New Roman" w:hAnsi="Times New Roman" w:cs="Times New Roman"/>
          <w:b/>
          <w:bCs/>
          <w:sz w:val="24"/>
          <w:szCs w:val="24"/>
        </w:rPr>
      </w:pPr>
    </w:p>
    <w:p w14:paraId="2CDBDA93" w14:textId="77777777" w:rsidR="006D0559" w:rsidRPr="008F140B" w:rsidRDefault="006D0559" w:rsidP="00C72307">
      <w:pPr>
        <w:spacing w:after="0" w:line="240" w:lineRule="auto"/>
        <w:ind w:left="832" w:firstLine="444"/>
        <w:jc w:val="both"/>
        <w:rPr>
          <w:rFonts w:ascii="Times New Roman" w:hAnsi="Times New Roman" w:cs="Times New Roman"/>
          <w:b/>
          <w:bCs/>
          <w:sz w:val="28"/>
          <w:szCs w:val="28"/>
        </w:rPr>
      </w:pPr>
      <w:r w:rsidRPr="008F140B">
        <w:rPr>
          <w:rFonts w:ascii="Times New Roman" w:hAnsi="Times New Roman" w:cs="Times New Roman"/>
          <w:b/>
          <w:bCs/>
          <w:sz w:val="28"/>
          <w:szCs w:val="28"/>
        </w:rPr>
        <w:t>2.Общая характеристика текущего состояния</w:t>
      </w:r>
    </w:p>
    <w:p w14:paraId="095CF4C0"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Стратегической целью социально-экономического развития МКУ «ЦФХО СВК и МО администрации Черноморского района» является формирование эффективной экономической базы, обеспечивающей устойчивое положение учреждения.</w:t>
      </w:r>
    </w:p>
    <w:p w14:paraId="4E2617D5"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Одним из основных условий, необходимых для успешного решения задач социально-экономического развития Казенного учреждения, является эффективность работы системы управления. Также важнейший акцент должен быть сделан на внедрение и развитие системы управления по результатам деятельности руководства Казенного учреждения, повышение эффективности результативности исполнения возложенных на них функций и полномочий, а также мотиваций, ответственности и исполнительской дисциплины.</w:t>
      </w:r>
    </w:p>
    <w:p w14:paraId="266D150E"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Система управления должна обладать гибкостью, адаптивностью, а также эффективной системой контроля, чтобы быстро реагировать на изменения во внешней среде, принимать эффективные управленческие решения.</w:t>
      </w:r>
    </w:p>
    <w:p w14:paraId="41CD8949"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Отдел бухгалтерского учета и отчетности выполняет особый вид деятельности, в котором занято большое количество людей. Рабочий персонал и средства управления организованы в четко структурированную упорядоченную систему, в которой каждый элемент имеет свое место, установленное его функциональными значениями и иерархией. Материально-техническое и организационное обеспечение деятельности Казенного учреждения - это способ организации их деятельности, позволяющий путем оптимизации финансовых, материальных и трудовых ресурсов осуществлять установленные Уставом МКУ «ЦФХО СВК и МО администрации Черноморского района» полномочия.</w:t>
      </w:r>
    </w:p>
    <w:p w14:paraId="05188F23"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Программа обеспечения эффективного осуществления своих полномочий МКУ «ЦФХО СВК и МО администрации Черноморского района» на 2018-2021 годы определяет мероприятия по материально-техническому, организационному и социально-бытовому обеспечению деятельности МКУ «ЦФХО СВК и МО администрации Черноморского района».</w:t>
      </w:r>
    </w:p>
    <w:p w14:paraId="1A37EE7C" w14:textId="77777777" w:rsidR="006D0559" w:rsidRPr="008F140B" w:rsidRDefault="006D0559" w:rsidP="00C72307">
      <w:pPr>
        <w:spacing w:after="0" w:line="240" w:lineRule="auto"/>
        <w:ind w:left="832" w:firstLine="444"/>
        <w:jc w:val="both"/>
        <w:rPr>
          <w:rFonts w:ascii="Times New Roman" w:hAnsi="Times New Roman" w:cs="Times New Roman"/>
          <w:b/>
          <w:bCs/>
          <w:sz w:val="24"/>
          <w:szCs w:val="24"/>
        </w:rPr>
      </w:pPr>
      <w:r w:rsidRPr="008F140B">
        <w:rPr>
          <w:rFonts w:ascii="Times New Roman" w:hAnsi="Times New Roman" w:cs="Times New Roman"/>
          <w:sz w:val="24"/>
          <w:szCs w:val="24"/>
        </w:rPr>
        <w:t>Необходимость комплексного решения проблем, связанных с необходимостью повышения    эффективности материально-технического и организационного обеспечения деятельности казенного учреждения, программно-целевым методом обусловлена объективными причинами, в том числе:</w:t>
      </w:r>
    </w:p>
    <w:p w14:paraId="6EC4CA6F" w14:textId="77777777" w:rsidR="006D0559" w:rsidRPr="008F140B" w:rsidRDefault="006D0559" w:rsidP="00C72307">
      <w:pPr>
        <w:pStyle w:val="a8"/>
        <w:numPr>
          <w:ilvl w:val="0"/>
          <w:numId w:val="35"/>
        </w:numPr>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Тесной взаимосвязью процесса исполнения своих полномочий Казенного учреждения и социально-экономическим развитием Черноморского муниципального района Республики Крым;</w:t>
      </w:r>
    </w:p>
    <w:p w14:paraId="0E96F7CB" w14:textId="77777777" w:rsidR="006D0559" w:rsidRPr="008F140B" w:rsidRDefault="006D0559" w:rsidP="00C72307">
      <w:pPr>
        <w:pStyle w:val="a8"/>
        <w:numPr>
          <w:ilvl w:val="0"/>
          <w:numId w:val="35"/>
        </w:numPr>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Многообразием проблем, для решения которых необходимо выполнение значительных по объему и статусу мероприятий.</w:t>
      </w:r>
    </w:p>
    <w:p w14:paraId="50ACD6C6" w14:textId="312F2086"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lastRenderedPageBreak/>
        <w:t>Реализация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14:paraId="77FF7018" w14:textId="77777777" w:rsidR="00C72307" w:rsidRPr="008F140B" w:rsidRDefault="00C72307" w:rsidP="00C72307">
      <w:pPr>
        <w:spacing w:after="0" w:line="240" w:lineRule="auto"/>
        <w:ind w:left="832" w:firstLine="444"/>
        <w:jc w:val="both"/>
        <w:rPr>
          <w:rFonts w:ascii="Times New Roman" w:hAnsi="Times New Roman" w:cs="Times New Roman"/>
          <w:sz w:val="24"/>
          <w:szCs w:val="24"/>
        </w:rPr>
      </w:pPr>
    </w:p>
    <w:p w14:paraId="11B85455" w14:textId="518510EE" w:rsidR="006D0559" w:rsidRPr="008F140B" w:rsidRDefault="006D0559" w:rsidP="00C72307">
      <w:pPr>
        <w:numPr>
          <w:ilvl w:val="0"/>
          <w:numId w:val="25"/>
        </w:numPr>
        <w:spacing w:after="0" w:line="240" w:lineRule="auto"/>
        <w:ind w:left="832" w:firstLine="444"/>
        <w:jc w:val="both"/>
        <w:rPr>
          <w:rFonts w:ascii="Times New Roman" w:hAnsi="Times New Roman" w:cs="Times New Roman"/>
          <w:b/>
          <w:bCs/>
          <w:sz w:val="28"/>
          <w:szCs w:val="28"/>
        </w:rPr>
      </w:pPr>
      <w:r w:rsidRPr="008F140B">
        <w:rPr>
          <w:rFonts w:ascii="Times New Roman" w:hAnsi="Times New Roman" w:cs="Times New Roman"/>
          <w:b/>
          <w:bCs/>
          <w:sz w:val="28"/>
          <w:szCs w:val="28"/>
        </w:rPr>
        <w:t xml:space="preserve">Описание ожидаемых результатов реализации </w:t>
      </w:r>
      <w:r w:rsidR="00313A7C" w:rsidRPr="008F140B">
        <w:rPr>
          <w:rFonts w:ascii="Times New Roman" w:hAnsi="Times New Roman" w:cs="Times New Roman"/>
          <w:b/>
          <w:bCs/>
          <w:sz w:val="28"/>
          <w:szCs w:val="28"/>
        </w:rPr>
        <w:t>под</w:t>
      </w:r>
      <w:r w:rsidRPr="008F140B">
        <w:rPr>
          <w:rFonts w:ascii="Times New Roman" w:hAnsi="Times New Roman" w:cs="Times New Roman"/>
          <w:b/>
          <w:bCs/>
          <w:sz w:val="28"/>
          <w:szCs w:val="28"/>
        </w:rPr>
        <w:t>программы</w:t>
      </w:r>
    </w:p>
    <w:p w14:paraId="6787F1A8"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Реализация предусмотренных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рограммой мероприятий повысит:</w:t>
      </w:r>
    </w:p>
    <w:p w14:paraId="654E9D62" w14:textId="77777777" w:rsidR="006D0559" w:rsidRPr="008F140B" w:rsidRDefault="006D0559" w:rsidP="00C72307">
      <w:pPr>
        <w:numPr>
          <w:ilvl w:val="3"/>
          <w:numId w:val="27"/>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качество бухгалтерского обслуживания муниципальных учреждений, передавших функций по ведению бухгалтерского и налогового учета Учреждению;</w:t>
      </w:r>
    </w:p>
    <w:p w14:paraId="13F8B343" w14:textId="77777777" w:rsidR="006D0559" w:rsidRPr="008F140B" w:rsidRDefault="006D0559" w:rsidP="00C72307">
      <w:pPr>
        <w:numPr>
          <w:ilvl w:val="3"/>
          <w:numId w:val="27"/>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качество формирования полной, сопоставимой, достоверной, объективной информации о финансовой деятельности обслуживаемых учреждений, их имущественном положении, доходах и расходах, так же обеспечение информацией, необходимой внутренним и внешним пользователям;</w:t>
      </w:r>
    </w:p>
    <w:p w14:paraId="4701D214" w14:textId="77777777" w:rsidR="006D0559" w:rsidRPr="008F140B" w:rsidRDefault="006D0559" w:rsidP="00C72307">
      <w:pPr>
        <w:numPr>
          <w:ilvl w:val="3"/>
          <w:numId w:val="27"/>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обеспечение контроля за соблюдением финансовой дисциплины муниципальных учреждений.</w:t>
      </w:r>
    </w:p>
    <w:p w14:paraId="2BE520B5" w14:textId="125519FD"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В основе оценки результатов выполнения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будет использоваться комплексная оценка выполнения целевых показателей деятельности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на 2018-202</w:t>
      </w:r>
      <w:r w:rsidR="00EA726B" w:rsidRPr="008F140B">
        <w:rPr>
          <w:rFonts w:ascii="Times New Roman" w:hAnsi="Times New Roman" w:cs="Times New Roman"/>
          <w:sz w:val="24"/>
          <w:szCs w:val="24"/>
        </w:rPr>
        <w:t>2</w:t>
      </w:r>
      <w:r w:rsidRPr="008F140B">
        <w:rPr>
          <w:rFonts w:ascii="Times New Roman" w:hAnsi="Times New Roman" w:cs="Times New Roman"/>
          <w:sz w:val="24"/>
          <w:szCs w:val="24"/>
        </w:rPr>
        <w:t>гг.</w:t>
      </w:r>
    </w:p>
    <w:p w14:paraId="1024989F" w14:textId="77777777" w:rsidR="006D0559" w:rsidRPr="008F140B" w:rsidRDefault="006D0559" w:rsidP="00C72307">
      <w:pPr>
        <w:numPr>
          <w:ilvl w:val="0"/>
          <w:numId w:val="25"/>
        </w:numPr>
        <w:spacing w:after="0" w:line="240" w:lineRule="auto"/>
        <w:ind w:left="832" w:firstLine="444"/>
        <w:jc w:val="both"/>
        <w:rPr>
          <w:rFonts w:ascii="Times New Roman" w:hAnsi="Times New Roman" w:cs="Times New Roman"/>
          <w:b/>
          <w:bCs/>
          <w:sz w:val="28"/>
          <w:szCs w:val="28"/>
        </w:rPr>
      </w:pPr>
      <w:r w:rsidRPr="008F140B">
        <w:rPr>
          <w:rFonts w:ascii="Times New Roman" w:hAnsi="Times New Roman" w:cs="Times New Roman"/>
          <w:b/>
          <w:bCs/>
          <w:sz w:val="28"/>
          <w:szCs w:val="28"/>
        </w:rPr>
        <w:t xml:space="preserve">Цели и задачи </w:t>
      </w:r>
      <w:r w:rsidR="00313A7C" w:rsidRPr="008F140B">
        <w:rPr>
          <w:rFonts w:ascii="Times New Roman" w:hAnsi="Times New Roman" w:cs="Times New Roman"/>
          <w:b/>
          <w:bCs/>
          <w:sz w:val="28"/>
          <w:szCs w:val="28"/>
        </w:rPr>
        <w:t>подп</w:t>
      </w:r>
      <w:r w:rsidRPr="008F140B">
        <w:rPr>
          <w:rFonts w:ascii="Times New Roman" w:hAnsi="Times New Roman" w:cs="Times New Roman"/>
          <w:b/>
          <w:bCs/>
          <w:sz w:val="28"/>
          <w:szCs w:val="28"/>
        </w:rPr>
        <w:t>рограммы</w:t>
      </w:r>
    </w:p>
    <w:p w14:paraId="66FFCF92"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Целью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является создание условий для устойчивого социально- экономического развития и эффективного осуществления своих полномочий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p w14:paraId="7ECAFCA3"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Для достижения поставленной цели необходимо выполнение следующих задач:</w:t>
      </w:r>
    </w:p>
    <w:p w14:paraId="4C4AE8EF" w14:textId="77777777" w:rsidR="006D0559" w:rsidRPr="008F140B" w:rsidRDefault="006D0559" w:rsidP="00C72307">
      <w:pPr>
        <w:numPr>
          <w:ilvl w:val="0"/>
          <w:numId w:val="22"/>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Обеспечение содержания, технической эксплуатации и обслуживания объектов недвижимого и движимого имущества, находящихся в собственности Черноморского муниципального района и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а также имущества бюджетных учреждений культуры, социально-бытовое обеспечение деятельности работников Казенного учреждения;</w:t>
      </w:r>
    </w:p>
    <w:p w14:paraId="70D6EC11" w14:textId="77777777" w:rsidR="006D0559" w:rsidRPr="008F140B" w:rsidRDefault="006D0559" w:rsidP="00C72307">
      <w:pPr>
        <w:numPr>
          <w:ilvl w:val="0"/>
          <w:numId w:val="22"/>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Проведение организационно-технических мероприятий по устойчивому функционированию зданий и сооружений; определение потребности в материально-технических ресурсах для проведения капитальных и текущих ремонтов зданий и сооружений обслуживаемых учреждений, их содержания и эксплуатации;</w:t>
      </w:r>
    </w:p>
    <w:p w14:paraId="002B40D1" w14:textId="77777777" w:rsidR="006D0559" w:rsidRPr="008F140B" w:rsidRDefault="006D0559" w:rsidP="00C72307">
      <w:pPr>
        <w:numPr>
          <w:ilvl w:val="0"/>
          <w:numId w:val="22"/>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Обеспечения исполнения документов, поручений;</w:t>
      </w:r>
    </w:p>
    <w:p w14:paraId="16623020" w14:textId="77777777" w:rsidR="006D0559" w:rsidRPr="008F140B" w:rsidRDefault="006D0559" w:rsidP="00C72307">
      <w:pPr>
        <w:numPr>
          <w:ilvl w:val="0"/>
          <w:numId w:val="22"/>
        </w:num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Финансовое обеспечение полноты и достоверности сводной финансово-экономической отчетности;</w:t>
      </w:r>
    </w:p>
    <w:p w14:paraId="4FDCF6D2"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Обеспечение соблюдения требований законодательства при движении имущества и выполнении обязательств. </w:t>
      </w:r>
    </w:p>
    <w:p w14:paraId="6AF5AB29" w14:textId="77777777" w:rsidR="006D0559" w:rsidRPr="008F140B" w:rsidRDefault="006D0559" w:rsidP="00C72307">
      <w:pPr>
        <w:spacing w:after="0" w:line="240" w:lineRule="auto"/>
        <w:ind w:left="832" w:firstLine="444"/>
        <w:jc w:val="both"/>
        <w:rPr>
          <w:rFonts w:ascii="Times New Roman" w:hAnsi="Times New Roman" w:cs="Times New Roman"/>
          <w:sz w:val="28"/>
          <w:szCs w:val="28"/>
        </w:rPr>
      </w:pPr>
      <w:r w:rsidRPr="008F140B">
        <w:rPr>
          <w:rFonts w:ascii="Times New Roman" w:hAnsi="Times New Roman" w:cs="Times New Roman"/>
          <w:b/>
          <w:bCs/>
          <w:sz w:val="28"/>
          <w:szCs w:val="28"/>
        </w:rPr>
        <w:t>5.Целевые показатели (индикаторы) достижения цели и непосредственные результаты реализации муниципальной подпрограммы</w:t>
      </w:r>
    </w:p>
    <w:p w14:paraId="6DB4443F"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b/>
          <w:bCs/>
          <w:sz w:val="24"/>
          <w:szCs w:val="24"/>
        </w:rPr>
        <w:t xml:space="preserve">- </w:t>
      </w:r>
      <w:r w:rsidRPr="008F140B">
        <w:rPr>
          <w:rFonts w:ascii="Times New Roman" w:hAnsi="Times New Roman" w:cs="Times New Roman"/>
          <w:sz w:val="24"/>
          <w:szCs w:val="24"/>
        </w:rPr>
        <w:t>Обеспечение целевого расходования средств бюджетов обслуживаемых учреждений</w:t>
      </w:r>
    </w:p>
    <w:p w14:paraId="37AB0492"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Соблюдение сроков предоставления форм бюджетной отчетности по всем обслуживаемым учреждениям в вышестоящие организации</w:t>
      </w:r>
    </w:p>
    <w:p w14:paraId="36DB2D3B"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Эффективная работа сотрудников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по оформлению платежных документов</w:t>
      </w:r>
    </w:p>
    <w:p w14:paraId="11630242"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Соблюдение режима экономии, недопущение необоснованных затрат в процессе экономического анализа исполнения бюджетных смет.</w:t>
      </w:r>
    </w:p>
    <w:p w14:paraId="1E5A5EF1" w14:textId="77777777" w:rsidR="006D0559" w:rsidRPr="008F140B" w:rsidRDefault="006D0559" w:rsidP="00C72307">
      <w:pPr>
        <w:spacing w:after="0" w:line="240" w:lineRule="auto"/>
        <w:ind w:left="832" w:firstLine="444"/>
        <w:jc w:val="both"/>
        <w:rPr>
          <w:rFonts w:ascii="Times New Roman" w:hAnsi="Times New Roman" w:cs="Times New Roman"/>
          <w:b/>
          <w:bCs/>
          <w:sz w:val="28"/>
          <w:szCs w:val="28"/>
        </w:rPr>
      </w:pPr>
      <w:r w:rsidRPr="008F140B">
        <w:rPr>
          <w:rFonts w:ascii="Times New Roman" w:hAnsi="Times New Roman" w:cs="Times New Roman"/>
          <w:b/>
          <w:bCs/>
          <w:sz w:val="28"/>
          <w:szCs w:val="28"/>
        </w:rPr>
        <w:t xml:space="preserve">6.Срок реализации </w:t>
      </w:r>
      <w:r w:rsidR="00313A7C" w:rsidRPr="008F140B">
        <w:rPr>
          <w:rFonts w:ascii="Times New Roman" w:hAnsi="Times New Roman" w:cs="Times New Roman"/>
          <w:b/>
          <w:bCs/>
          <w:sz w:val="28"/>
          <w:szCs w:val="28"/>
        </w:rPr>
        <w:t>подпрограммы</w:t>
      </w:r>
    </w:p>
    <w:p w14:paraId="0BF9098A" w14:textId="614B780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Срок реализации Программы составляет три года: 201</w:t>
      </w:r>
      <w:r w:rsidR="00EA726B" w:rsidRPr="008F140B">
        <w:rPr>
          <w:rFonts w:ascii="Times New Roman" w:hAnsi="Times New Roman" w:cs="Times New Roman"/>
          <w:sz w:val="24"/>
          <w:szCs w:val="24"/>
        </w:rPr>
        <w:t>8</w:t>
      </w:r>
      <w:r w:rsidRPr="008F140B">
        <w:rPr>
          <w:rFonts w:ascii="Times New Roman" w:hAnsi="Times New Roman" w:cs="Times New Roman"/>
          <w:sz w:val="24"/>
          <w:szCs w:val="24"/>
        </w:rPr>
        <w:t>-202</w:t>
      </w:r>
      <w:r w:rsidR="00A97284"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годы </w:t>
      </w:r>
    </w:p>
    <w:p w14:paraId="6BEF9945" w14:textId="25E7805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201</w:t>
      </w:r>
      <w:r w:rsidR="00EA726B" w:rsidRPr="008F140B">
        <w:rPr>
          <w:rFonts w:ascii="Times New Roman" w:hAnsi="Times New Roman" w:cs="Times New Roman"/>
          <w:sz w:val="24"/>
          <w:szCs w:val="24"/>
        </w:rPr>
        <w:t xml:space="preserve">8 </w:t>
      </w:r>
      <w:r w:rsidRPr="008F140B">
        <w:rPr>
          <w:rFonts w:ascii="Times New Roman" w:hAnsi="Times New Roman" w:cs="Times New Roman"/>
          <w:sz w:val="24"/>
          <w:szCs w:val="24"/>
        </w:rPr>
        <w:t>- I этап</w:t>
      </w:r>
    </w:p>
    <w:p w14:paraId="61D7D75D" w14:textId="7889A8E2"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20</w:t>
      </w:r>
      <w:r w:rsidR="00EA726B" w:rsidRPr="008F140B">
        <w:rPr>
          <w:rFonts w:ascii="Times New Roman" w:hAnsi="Times New Roman" w:cs="Times New Roman"/>
          <w:sz w:val="24"/>
          <w:szCs w:val="24"/>
        </w:rPr>
        <w:t xml:space="preserve">19 </w:t>
      </w:r>
      <w:r w:rsidR="00A97284" w:rsidRPr="008F140B">
        <w:rPr>
          <w:rFonts w:ascii="Times New Roman" w:hAnsi="Times New Roman" w:cs="Times New Roman"/>
          <w:sz w:val="24"/>
          <w:szCs w:val="24"/>
        </w:rPr>
        <w:t>-</w:t>
      </w:r>
      <w:r w:rsidRPr="008F140B">
        <w:rPr>
          <w:rFonts w:ascii="Times New Roman" w:hAnsi="Times New Roman" w:cs="Times New Roman"/>
          <w:sz w:val="24"/>
          <w:szCs w:val="24"/>
        </w:rPr>
        <w:t xml:space="preserve"> II этап</w:t>
      </w:r>
    </w:p>
    <w:p w14:paraId="306DE8D2" w14:textId="680F53F0"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202</w:t>
      </w:r>
      <w:r w:rsidR="00EA726B" w:rsidRPr="008F140B">
        <w:rPr>
          <w:rFonts w:ascii="Times New Roman" w:hAnsi="Times New Roman" w:cs="Times New Roman"/>
          <w:sz w:val="24"/>
          <w:szCs w:val="24"/>
        </w:rPr>
        <w:t xml:space="preserve">0 </w:t>
      </w:r>
      <w:r w:rsidRPr="008F140B">
        <w:rPr>
          <w:rFonts w:ascii="Times New Roman" w:hAnsi="Times New Roman" w:cs="Times New Roman"/>
          <w:sz w:val="24"/>
          <w:szCs w:val="24"/>
        </w:rPr>
        <w:t>- III этап</w:t>
      </w:r>
    </w:p>
    <w:p w14:paraId="0389988F" w14:textId="5D9FB5AC"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202</w:t>
      </w:r>
      <w:r w:rsidR="00EA726B" w:rsidRPr="008F140B">
        <w:rPr>
          <w:rFonts w:ascii="Times New Roman" w:hAnsi="Times New Roman" w:cs="Times New Roman"/>
          <w:sz w:val="24"/>
          <w:szCs w:val="24"/>
        </w:rPr>
        <w:t xml:space="preserve">1 </w:t>
      </w:r>
      <w:r w:rsidRPr="008F140B">
        <w:rPr>
          <w:rFonts w:ascii="Times New Roman" w:hAnsi="Times New Roman" w:cs="Times New Roman"/>
          <w:sz w:val="24"/>
          <w:szCs w:val="24"/>
        </w:rPr>
        <w:t xml:space="preserve">- </w:t>
      </w:r>
      <w:r w:rsidRPr="008F140B">
        <w:rPr>
          <w:rFonts w:ascii="Times New Roman" w:hAnsi="Times New Roman" w:cs="Times New Roman"/>
          <w:sz w:val="24"/>
          <w:szCs w:val="24"/>
          <w:lang w:val="en-US"/>
        </w:rPr>
        <w:t>IV</w:t>
      </w:r>
      <w:r w:rsidRPr="008F140B">
        <w:rPr>
          <w:rFonts w:ascii="Times New Roman" w:hAnsi="Times New Roman" w:cs="Times New Roman"/>
          <w:sz w:val="24"/>
          <w:szCs w:val="24"/>
        </w:rPr>
        <w:t xml:space="preserve"> этап</w:t>
      </w:r>
    </w:p>
    <w:p w14:paraId="3DCD8E22" w14:textId="49035114" w:rsidR="00EA726B" w:rsidRPr="008F140B" w:rsidRDefault="00EA726B"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2022 - </w:t>
      </w:r>
      <w:r w:rsidRPr="008F140B">
        <w:rPr>
          <w:rFonts w:ascii="Times New Roman" w:hAnsi="Times New Roman" w:cs="Times New Roman"/>
          <w:sz w:val="24"/>
          <w:szCs w:val="24"/>
          <w:lang w:val="en-US"/>
        </w:rPr>
        <w:t>V</w:t>
      </w:r>
      <w:r w:rsidRPr="008F140B">
        <w:rPr>
          <w:rFonts w:ascii="Times New Roman" w:hAnsi="Times New Roman" w:cs="Times New Roman"/>
          <w:sz w:val="24"/>
          <w:szCs w:val="24"/>
        </w:rPr>
        <w:t xml:space="preserve"> этап</w:t>
      </w:r>
    </w:p>
    <w:p w14:paraId="17EF223A" w14:textId="77777777" w:rsidR="006D0559" w:rsidRPr="008F140B" w:rsidRDefault="006D0559" w:rsidP="00C72307">
      <w:pPr>
        <w:pStyle w:val="a8"/>
        <w:numPr>
          <w:ilvl w:val="0"/>
          <w:numId w:val="5"/>
        </w:numPr>
        <w:ind w:left="832" w:firstLine="444"/>
        <w:jc w:val="both"/>
        <w:rPr>
          <w:rFonts w:ascii="Times New Roman" w:hAnsi="Times New Roman" w:cs="Times New Roman"/>
          <w:b/>
          <w:sz w:val="28"/>
          <w:szCs w:val="28"/>
        </w:rPr>
      </w:pPr>
      <w:r w:rsidRPr="008F140B">
        <w:rPr>
          <w:rFonts w:ascii="Times New Roman" w:hAnsi="Times New Roman" w:cs="Times New Roman"/>
          <w:b/>
          <w:sz w:val="28"/>
          <w:szCs w:val="28"/>
        </w:rPr>
        <w:lastRenderedPageBreak/>
        <w:t>Обоснование ресурсного обеспечения подпрограммы</w:t>
      </w:r>
    </w:p>
    <w:p w14:paraId="4C00D1BA" w14:textId="7F89FF30" w:rsidR="003B3DE8" w:rsidRPr="008F140B" w:rsidRDefault="003B3DE8"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Программа реализуется за счет средств бюджета муниципального образования Черноморский район Республики Крым. Предполагаемый объем средств на реализацию мероприятий составляет </w:t>
      </w:r>
      <w:r w:rsidR="00EA726B" w:rsidRPr="008F140B">
        <w:rPr>
          <w:rFonts w:ascii="Times New Roman" w:hAnsi="Times New Roman" w:cs="Times New Roman"/>
          <w:sz w:val="24"/>
          <w:szCs w:val="24"/>
        </w:rPr>
        <w:t>36043,285</w:t>
      </w:r>
      <w:r w:rsidRPr="008F140B">
        <w:rPr>
          <w:rFonts w:ascii="Times New Roman" w:hAnsi="Times New Roman" w:cs="Times New Roman"/>
          <w:sz w:val="24"/>
          <w:szCs w:val="24"/>
        </w:rPr>
        <w:t xml:space="preserve"> тыс. руб. в том числе:</w:t>
      </w:r>
    </w:p>
    <w:p w14:paraId="567AB16C" w14:textId="59E40FD3" w:rsidR="006D0559" w:rsidRPr="008F140B" w:rsidRDefault="00EA726B"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2018 – 3211,200 тысяч рублей, </w:t>
      </w:r>
      <w:r w:rsidR="003B3DE8" w:rsidRPr="008F140B">
        <w:rPr>
          <w:rFonts w:ascii="Times New Roman" w:hAnsi="Times New Roman" w:cs="Times New Roman"/>
          <w:sz w:val="24"/>
          <w:szCs w:val="24"/>
        </w:rPr>
        <w:t>201</w:t>
      </w:r>
      <w:r w:rsidR="00A97284" w:rsidRPr="008F140B">
        <w:rPr>
          <w:rFonts w:ascii="Times New Roman" w:hAnsi="Times New Roman" w:cs="Times New Roman"/>
          <w:sz w:val="24"/>
          <w:szCs w:val="24"/>
        </w:rPr>
        <w:t>9</w:t>
      </w:r>
      <w:r w:rsidR="003B3DE8" w:rsidRPr="008F140B">
        <w:rPr>
          <w:rFonts w:ascii="Times New Roman" w:hAnsi="Times New Roman" w:cs="Times New Roman"/>
          <w:sz w:val="24"/>
          <w:szCs w:val="24"/>
        </w:rPr>
        <w:t xml:space="preserve"> – </w:t>
      </w:r>
      <w:r w:rsidR="00116AC1" w:rsidRPr="008F140B">
        <w:rPr>
          <w:rFonts w:ascii="Times New Roman" w:hAnsi="Times New Roman" w:cs="Times New Roman"/>
          <w:sz w:val="24"/>
          <w:szCs w:val="24"/>
        </w:rPr>
        <w:t>326</w:t>
      </w:r>
      <w:r w:rsidR="009C254A" w:rsidRPr="008F140B">
        <w:rPr>
          <w:rFonts w:ascii="Times New Roman" w:hAnsi="Times New Roman" w:cs="Times New Roman"/>
          <w:sz w:val="24"/>
          <w:szCs w:val="24"/>
        </w:rPr>
        <w:t>0</w:t>
      </w:r>
      <w:r w:rsidR="00116AC1" w:rsidRPr="008F140B">
        <w:rPr>
          <w:rFonts w:ascii="Times New Roman" w:hAnsi="Times New Roman" w:cs="Times New Roman"/>
          <w:sz w:val="24"/>
          <w:szCs w:val="24"/>
        </w:rPr>
        <w:t>,890</w:t>
      </w:r>
      <w:r w:rsidR="003B3DE8" w:rsidRPr="008F140B">
        <w:rPr>
          <w:rFonts w:ascii="Times New Roman" w:hAnsi="Times New Roman" w:cs="Times New Roman"/>
          <w:sz w:val="24"/>
          <w:szCs w:val="24"/>
        </w:rPr>
        <w:t xml:space="preserve"> тысяч рублей; 20</w:t>
      </w:r>
      <w:r w:rsidR="00A97284" w:rsidRPr="008F140B">
        <w:rPr>
          <w:rFonts w:ascii="Times New Roman" w:hAnsi="Times New Roman" w:cs="Times New Roman"/>
          <w:sz w:val="24"/>
          <w:szCs w:val="24"/>
        </w:rPr>
        <w:t>20</w:t>
      </w:r>
      <w:r w:rsidR="003B3DE8" w:rsidRPr="008F140B">
        <w:rPr>
          <w:rFonts w:ascii="Times New Roman" w:hAnsi="Times New Roman" w:cs="Times New Roman"/>
          <w:sz w:val="24"/>
          <w:szCs w:val="24"/>
        </w:rPr>
        <w:t xml:space="preserve"> год – </w:t>
      </w:r>
      <w:r w:rsidR="00116AC1" w:rsidRPr="008F140B">
        <w:rPr>
          <w:rFonts w:ascii="Times New Roman" w:hAnsi="Times New Roman" w:cs="Times New Roman"/>
          <w:sz w:val="24"/>
          <w:szCs w:val="24"/>
        </w:rPr>
        <w:t>9857,065</w:t>
      </w:r>
      <w:r w:rsidR="003B3DE8" w:rsidRPr="008F140B">
        <w:rPr>
          <w:rFonts w:ascii="Times New Roman" w:hAnsi="Times New Roman" w:cs="Times New Roman"/>
          <w:sz w:val="24"/>
          <w:szCs w:val="24"/>
        </w:rPr>
        <w:t xml:space="preserve"> тысяч рублей; 202</w:t>
      </w:r>
      <w:r w:rsidR="00A97284" w:rsidRPr="008F140B">
        <w:rPr>
          <w:rFonts w:ascii="Times New Roman" w:hAnsi="Times New Roman" w:cs="Times New Roman"/>
          <w:sz w:val="24"/>
          <w:szCs w:val="24"/>
        </w:rPr>
        <w:t>1</w:t>
      </w:r>
      <w:r w:rsidR="003B3DE8" w:rsidRPr="008F140B">
        <w:rPr>
          <w:rFonts w:ascii="Times New Roman" w:hAnsi="Times New Roman" w:cs="Times New Roman"/>
          <w:sz w:val="24"/>
          <w:szCs w:val="24"/>
        </w:rPr>
        <w:t xml:space="preserve"> год – </w:t>
      </w:r>
      <w:r w:rsidR="00116AC1" w:rsidRPr="008F140B">
        <w:rPr>
          <w:rFonts w:ascii="Times New Roman" w:hAnsi="Times New Roman" w:cs="Times New Roman"/>
          <w:sz w:val="24"/>
          <w:szCs w:val="24"/>
        </w:rPr>
        <w:t>9857,065</w:t>
      </w:r>
      <w:r w:rsidR="003B3DE8" w:rsidRPr="008F140B">
        <w:rPr>
          <w:rFonts w:ascii="Times New Roman" w:hAnsi="Times New Roman" w:cs="Times New Roman"/>
          <w:sz w:val="24"/>
          <w:szCs w:val="24"/>
        </w:rPr>
        <w:t xml:space="preserve"> тысяч рублей; 202</w:t>
      </w:r>
      <w:r w:rsidR="00A97284" w:rsidRPr="008F140B">
        <w:rPr>
          <w:rFonts w:ascii="Times New Roman" w:hAnsi="Times New Roman" w:cs="Times New Roman"/>
          <w:sz w:val="24"/>
          <w:szCs w:val="24"/>
        </w:rPr>
        <w:t>2</w:t>
      </w:r>
      <w:r w:rsidR="003B3DE8" w:rsidRPr="008F140B">
        <w:rPr>
          <w:rFonts w:ascii="Times New Roman" w:hAnsi="Times New Roman" w:cs="Times New Roman"/>
          <w:sz w:val="24"/>
          <w:szCs w:val="24"/>
        </w:rPr>
        <w:t xml:space="preserve"> год – </w:t>
      </w:r>
      <w:r w:rsidR="00116AC1" w:rsidRPr="008F140B">
        <w:rPr>
          <w:rFonts w:ascii="Times New Roman" w:hAnsi="Times New Roman" w:cs="Times New Roman"/>
          <w:sz w:val="24"/>
          <w:szCs w:val="24"/>
        </w:rPr>
        <w:t>9857,085</w:t>
      </w:r>
      <w:r w:rsidR="003B3DE8" w:rsidRPr="008F140B">
        <w:rPr>
          <w:rFonts w:ascii="Times New Roman" w:hAnsi="Times New Roman" w:cs="Times New Roman"/>
          <w:sz w:val="24"/>
          <w:szCs w:val="24"/>
        </w:rPr>
        <w:t xml:space="preserve"> тысяч рублей. </w:t>
      </w:r>
      <w:r w:rsidR="006D0559" w:rsidRPr="008F140B">
        <w:rPr>
          <w:rFonts w:ascii="Times New Roman" w:hAnsi="Times New Roman" w:cs="Times New Roman"/>
          <w:sz w:val="24"/>
          <w:szCs w:val="24"/>
        </w:rPr>
        <w:t>Предусматриваются расходы на содержание имущества, связь, программное обеспечение. В процессе выполнения П</w:t>
      </w:r>
      <w:r w:rsidR="000E435A" w:rsidRPr="008F140B">
        <w:rPr>
          <w:rFonts w:ascii="Times New Roman" w:hAnsi="Times New Roman" w:cs="Times New Roman"/>
          <w:sz w:val="24"/>
          <w:szCs w:val="24"/>
        </w:rPr>
        <w:t>одп</w:t>
      </w:r>
      <w:r w:rsidR="006D0559" w:rsidRPr="008F140B">
        <w:rPr>
          <w:rFonts w:ascii="Times New Roman" w:hAnsi="Times New Roman" w:cs="Times New Roman"/>
          <w:sz w:val="24"/>
          <w:szCs w:val="24"/>
        </w:rPr>
        <w:t>рограммы могут вноситься изменения в направлении расходов. План реализации муниципальной программы предоставлен в приложении № 3 к муниципальной программе Казенного учреждения на 201</w:t>
      </w:r>
      <w:r w:rsidRPr="008F140B">
        <w:rPr>
          <w:rFonts w:ascii="Times New Roman" w:hAnsi="Times New Roman" w:cs="Times New Roman"/>
          <w:sz w:val="24"/>
          <w:szCs w:val="24"/>
        </w:rPr>
        <w:t>8</w:t>
      </w:r>
      <w:r w:rsidR="006D0559" w:rsidRPr="008F140B">
        <w:rPr>
          <w:rFonts w:ascii="Times New Roman" w:hAnsi="Times New Roman" w:cs="Times New Roman"/>
          <w:sz w:val="24"/>
          <w:szCs w:val="24"/>
        </w:rPr>
        <w:t>- 202</w:t>
      </w:r>
      <w:r w:rsidR="00A97284" w:rsidRPr="008F140B">
        <w:rPr>
          <w:rFonts w:ascii="Times New Roman" w:hAnsi="Times New Roman" w:cs="Times New Roman"/>
          <w:sz w:val="24"/>
          <w:szCs w:val="24"/>
        </w:rPr>
        <w:t>2</w:t>
      </w:r>
      <w:r w:rsidR="006D0559" w:rsidRPr="008F140B">
        <w:rPr>
          <w:rFonts w:ascii="Times New Roman" w:hAnsi="Times New Roman" w:cs="Times New Roman"/>
          <w:sz w:val="24"/>
          <w:szCs w:val="24"/>
        </w:rPr>
        <w:t>гг.</w:t>
      </w:r>
    </w:p>
    <w:p w14:paraId="3BF568CE"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Финансирование программы осуществляется из бюджета муниципального образования Черноморского района Республики Крым в пределах средств, утвержденных на ее реализацию в решении «О бюджете муниципального образования Черноморский район» Республики Крым на очередной финансовый год и плановый период</w:t>
      </w:r>
    </w:p>
    <w:p w14:paraId="50C2883E" w14:textId="77777777" w:rsidR="006D0559" w:rsidRPr="008F140B" w:rsidRDefault="006D0559" w:rsidP="00C72307">
      <w:pPr>
        <w:pStyle w:val="a8"/>
        <w:numPr>
          <w:ilvl w:val="0"/>
          <w:numId w:val="5"/>
        </w:numPr>
        <w:ind w:left="832" w:firstLine="444"/>
        <w:jc w:val="both"/>
        <w:rPr>
          <w:rFonts w:ascii="Times New Roman" w:hAnsi="Times New Roman" w:cs="Times New Roman"/>
          <w:b/>
          <w:bCs/>
          <w:sz w:val="24"/>
          <w:szCs w:val="24"/>
        </w:rPr>
      </w:pPr>
      <w:r w:rsidRPr="008F140B">
        <w:rPr>
          <w:rFonts w:ascii="Times New Roman" w:hAnsi="Times New Roman" w:cs="Times New Roman"/>
          <w:b/>
          <w:bCs/>
          <w:sz w:val="28"/>
          <w:szCs w:val="28"/>
        </w:rPr>
        <w:t>Анализ рисков реализации муниципальной подпрограм</w:t>
      </w:r>
      <w:r w:rsidRPr="008F140B">
        <w:rPr>
          <w:rFonts w:ascii="Times New Roman" w:hAnsi="Times New Roman" w:cs="Times New Roman"/>
          <w:b/>
          <w:bCs/>
          <w:sz w:val="28"/>
          <w:szCs w:val="24"/>
        </w:rPr>
        <w:t>мы</w:t>
      </w:r>
    </w:p>
    <w:p w14:paraId="51F19175"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При реализации целей и задач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осуществляются меры, направленные на предотвращение негативного воздействия гарантированности достижения предусмотренных в ней конечных результатов.</w:t>
      </w:r>
    </w:p>
    <w:p w14:paraId="3B6614AA"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Риски реализации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 разделены на внутреннее, которые относятся к сфере компетенции ответственного исполнителя и внешние, наступления или не наступление которых не зависит от действий ответственного исполнителя.</w:t>
      </w:r>
    </w:p>
    <w:p w14:paraId="56338B75"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Внутренние риски могут являться следствием:</w:t>
      </w:r>
    </w:p>
    <w:p w14:paraId="1279EF35"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-низкой исполнительной дисциплины ответственного исполнителя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рограммы;</w:t>
      </w:r>
    </w:p>
    <w:p w14:paraId="6ADA86B7"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-несвоевременной разработки, согласования</w:t>
      </w:r>
      <w:r w:rsidRPr="008F140B">
        <w:rPr>
          <w:rFonts w:ascii="Times New Roman" w:hAnsi="Times New Roman" w:cs="Times New Roman"/>
          <w:sz w:val="24"/>
          <w:szCs w:val="24"/>
        </w:rPr>
        <w:tab/>
        <w:t>и</w:t>
      </w:r>
      <w:r w:rsidRPr="008F140B">
        <w:rPr>
          <w:rFonts w:ascii="Times New Roman" w:hAnsi="Times New Roman" w:cs="Times New Roman"/>
          <w:sz w:val="24"/>
          <w:szCs w:val="24"/>
        </w:rPr>
        <w:tab/>
        <w:t>принятия</w:t>
      </w:r>
      <w:r w:rsidRPr="008F140B">
        <w:rPr>
          <w:rFonts w:ascii="Times New Roman" w:hAnsi="Times New Roman" w:cs="Times New Roman"/>
          <w:sz w:val="24"/>
          <w:szCs w:val="24"/>
        </w:rPr>
        <w:tab/>
        <w:t xml:space="preserve">документов, обеспечивающих выполнение мероприятий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5C6EF8BD"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Мерами управления внутренними рисками являются:</w:t>
      </w:r>
    </w:p>
    <w:p w14:paraId="284957FB"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-детальное планирование хода реализации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20C1128D"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-оперативный мониторинг выполнения мероприятий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29F160F3"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-своевременная актуализация ежегодных планов реализации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 xml:space="preserve">, в том числе корректировка состава и сроков исполнения сохранением ожидаемых результатов мероприятий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2C2106D2"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Внешние риски могут являться следствием:</w:t>
      </w:r>
    </w:p>
    <w:p w14:paraId="0A0F7724"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-противодействия преобразованиям в организации централизованного учета со стороны руководителей муниципальных учреждений отказа разработчиков автоматизированной системы «Криста», программы бухгалтерского учета «1С».</w:t>
      </w:r>
    </w:p>
    <w:p w14:paraId="0E5A532F"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-недостаточностью квалификационного уровня специалистов Учетного центра.</w:t>
      </w:r>
    </w:p>
    <w:p w14:paraId="3A35E0E8"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На преодоление данных рисков направлены меры по планированию мероприятий и мониторингу их реализации, а также реализации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 xml:space="preserve">, содержащего перечень мероприятий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 с указанием сроков их выполнения.</w:t>
      </w:r>
    </w:p>
    <w:p w14:paraId="4001EBEA" w14:textId="77777777" w:rsidR="006D0559" w:rsidRPr="008F140B" w:rsidRDefault="006D0559" w:rsidP="00C72307">
      <w:pPr>
        <w:pStyle w:val="a8"/>
        <w:numPr>
          <w:ilvl w:val="0"/>
          <w:numId w:val="5"/>
        </w:numPr>
        <w:ind w:left="832" w:firstLine="444"/>
        <w:jc w:val="both"/>
        <w:rPr>
          <w:rFonts w:ascii="Times New Roman" w:hAnsi="Times New Roman" w:cs="Times New Roman"/>
          <w:b/>
          <w:bCs/>
          <w:sz w:val="28"/>
          <w:szCs w:val="28"/>
        </w:rPr>
      </w:pPr>
      <w:r w:rsidRPr="008F140B">
        <w:rPr>
          <w:rFonts w:ascii="Times New Roman" w:hAnsi="Times New Roman" w:cs="Times New Roman"/>
          <w:b/>
          <w:bCs/>
          <w:sz w:val="28"/>
          <w:szCs w:val="28"/>
        </w:rPr>
        <w:t>Описание системы управления реализацией П</w:t>
      </w:r>
      <w:r w:rsidR="00313A7C" w:rsidRPr="008F140B">
        <w:rPr>
          <w:rFonts w:ascii="Times New Roman" w:hAnsi="Times New Roman" w:cs="Times New Roman"/>
          <w:b/>
          <w:bCs/>
          <w:sz w:val="28"/>
          <w:szCs w:val="28"/>
        </w:rPr>
        <w:t>одп</w:t>
      </w:r>
      <w:r w:rsidRPr="008F140B">
        <w:rPr>
          <w:rFonts w:ascii="Times New Roman" w:hAnsi="Times New Roman" w:cs="Times New Roman"/>
          <w:b/>
          <w:bCs/>
          <w:sz w:val="28"/>
          <w:szCs w:val="28"/>
        </w:rPr>
        <w:t>рограммы</w:t>
      </w:r>
    </w:p>
    <w:p w14:paraId="24C43C5D" w14:textId="6CB4B4F3"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Финансирование расходов на реализацию </w:t>
      </w:r>
      <w:r w:rsidR="000E435A" w:rsidRPr="008F140B">
        <w:rPr>
          <w:rFonts w:ascii="Times New Roman" w:hAnsi="Times New Roman" w:cs="Times New Roman"/>
          <w:sz w:val="24"/>
          <w:szCs w:val="24"/>
        </w:rPr>
        <w:t xml:space="preserve">Подпрограммы </w:t>
      </w:r>
      <w:r w:rsidRPr="008F140B">
        <w:rPr>
          <w:rFonts w:ascii="Times New Roman" w:hAnsi="Times New Roman" w:cs="Times New Roman"/>
          <w:sz w:val="24"/>
          <w:szCs w:val="24"/>
        </w:rPr>
        <w:t>осуществляется в порядке, установленном для исполнения местного бюджета, в пределах бюджетных ассигнований, предусмотренных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 в местном бюджете на соответствующий финансовый год на период 201</w:t>
      </w:r>
      <w:r w:rsidR="00EA726B" w:rsidRPr="008F140B">
        <w:rPr>
          <w:rFonts w:ascii="Times New Roman" w:hAnsi="Times New Roman" w:cs="Times New Roman"/>
          <w:sz w:val="24"/>
          <w:szCs w:val="24"/>
        </w:rPr>
        <w:t>8</w:t>
      </w:r>
      <w:r w:rsidRPr="008F140B">
        <w:rPr>
          <w:rFonts w:ascii="Times New Roman" w:hAnsi="Times New Roman" w:cs="Times New Roman"/>
          <w:sz w:val="24"/>
          <w:szCs w:val="24"/>
        </w:rPr>
        <w:t>-202</w:t>
      </w:r>
      <w:r w:rsidR="00A97284" w:rsidRPr="008F140B">
        <w:rPr>
          <w:rFonts w:ascii="Times New Roman" w:hAnsi="Times New Roman" w:cs="Times New Roman"/>
          <w:sz w:val="24"/>
          <w:szCs w:val="24"/>
        </w:rPr>
        <w:t>2</w:t>
      </w:r>
      <w:r w:rsidRPr="008F140B">
        <w:rPr>
          <w:rFonts w:ascii="Times New Roman" w:hAnsi="Times New Roman" w:cs="Times New Roman"/>
          <w:sz w:val="24"/>
          <w:szCs w:val="24"/>
        </w:rPr>
        <w:t xml:space="preserve"> годы.</w:t>
      </w:r>
    </w:p>
    <w:p w14:paraId="174C72C9"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Методическое руководство по разработке программы и внесению в нее изменении осуществляется главным бухгалтером МКУ «ЦФХО СВК и МО администрации Черноморского района</w:t>
      </w:r>
      <w:r w:rsidR="000E435A" w:rsidRPr="008F140B">
        <w:rPr>
          <w:rFonts w:ascii="Times New Roman" w:hAnsi="Times New Roman" w:cs="Times New Roman"/>
          <w:sz w:val="24"/>
          <w:szCs w:val="24"/>
        </w:rPr>
        <w:t xml:space="preserve"> Республики Крым</w:t>
      </w:r>
      <w:r w:rsidRPr="008F140B">
        <w:rPr>
          <w:rFonts w:ascii="Times New Roman" w:hAnsi="Times New Roman" w:cs="Times New Roman"/>
          <w:sz w:val="24"/>
          <w:szCs w:val="24"/>
        </w:rPr>
        <w:t>».</w:t>
      </w:r>
    </w:p>
    <w:p w14:paraId="6ADC48EE"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В процессе ежегодного мониторинга реализации П</w:t>
      </w:r>
      <w:r w:rsidR="000E435A" w:rsidRPr="008F140B">
        <w:rPr>
          <w:rFonts w:ascii="Times New Roman" w:hAnsi="Times New Roman" w:cs="Times New Roman"/>
          <w:sz w:val="24"/>
          <w:szCs w:val="24"/>
        </w:rPr>
        <w:t>одп</w:t>
      </w:r>
      <w:r w:rsidRPr="008F140B">
        <w:rPr>
          <w:rFonts w:ascii="Times New Roman" w:hAnsi="Times New Roman" w:cs="Times New Roman"/>
          <w:sz w:val="24"/>
          <w:szCs w:val="24"/>
        </w:rPr>
        <w:t xml:space="preserve">рограммы Казенным учреждением осуществляется оценка достижения запланированных целевых индикаторов реализации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w:t>
      </w:r>
    </w:p>
    <w:p w14:paraId="1FE6D058"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Казенным учреждением организуются проверки выполнения программных мероприятий, обращая особое внимание па целевое и эффективное использование выделяемых средств и конечные результаты. По результатам проверок осуществляется </w:t>
      </w:r>
      <w:r w:rsidRPr="008F140B">
        <w:rPr>
          <w:rFonts w:ascii="Times New Roman" w:hAnsi="Times New Roman" w:cs="Times New Roman"/>
          <w:sz w:val="24"/>
          <w:szCs w:val="24"/>
        </w:rPr>
        <w:lastRenderedPageBreak/>
        <w:t xml:space="preserve">анализ и приводятся замечания, относящиеся к ходу работ по реализации </w:t>
      </w:r>
      <w:r w:rsidR="000E435A" w:rsidRPr="008F140B">
        <w:rPr>
          <w:rFonts w:ascii="Times New Roman" w:hAnsi="Times New Roman" w:cs="Times New Roman"/>
          <w:sz w:val="24"/>
          <w:szCs w:val="24"/>
        </w:rPr>
        <w:t>Подпрограммы</w:t>
      </w:r>
      <w:r w:rsidRPr="008F140B">
        <w:rPr>
          <w:rFonts w:ascii="Times New Roman" w:hAnsi="Times New Roman" w:cs="Times New Roman"/>
          <w:sz w:val="24"/>
          <w:szCs w:val="24"/>
        </w:rPr>
        <w:t>, а также предложения, направленные на улучшение работы и устранение выявленных недостатков.</w:t>
      </w:r>
    </w:p>
    <w:p w14:paraId="74D37970" w14:textId="77777777" w:rsidR="006D0559" w:rsidRPr="008F140B" w:rsidRDefault="006D0559" w:rsidP="00C72307">
      <w:pPr>
        <w:spacing w:after="0" w:line="240" w:lineRule="auto"/>
        <w:ind w:left="832" w:firstLine="444"/>
        <w:jc w:val="both"/>
        <w:rPr>
          <w:rFonts w:ascii="Times New Roman" w:hAnsi="Times New Roman" w:cs="Times New Roman"/>
          <w:sz w:val="24"/>
          <w:szCs w:val="24"/>
        </w:rPr>
      </w:pPr>
      <w:r w:rsidRPr="008F140B">
        <w:rPr>
          <w:rFonts w:ascii="Times New Roman" w:hAnsi="Times New Roman" w:cs="Times New Roman"/>
          <w:sz w:val="24"/>
          <w:szCs w:val="24"/>
        </w:rPr>
        <w:t xml:space="preserve">Общий контроль хода реализации программных мероприятий и эффективности использования финансовых средств осуществляет директор Казенного учреждения, текущий – </w:t>
      </w:r>
      <w:r w:rsidR="000E435A" w:rsidRPr="008F140B">
        <w:rPr>
          <w:rFonts w:ascii="Times New Roman" w:hAnsi="Times New Roman" w:cs="Times New Roman"/>
          <w:sz w:val="24"/>
          <w:szCs w:val="24"/>
        </w:rPr>
        <w:t>Заведующий сектором по вопросам культуры и межнациональных отношений</w:t>
      </w:r>
      <w:r w:rsidRPr="008F140B">
        <w:rPr>
          <w:rFonts w:ascii="Times New Roman" w:hAnsi="Times New Roman" w:cs="Times New Roman"/>
          <w:sz w:val="24"/>
          <w:szCs w:val="24"/>
        </w:rPr>
        <w:t xml:space="preserve"> администрации Черноморского района Республики Крым.</w:t>
      </w:r>
    </w:p>
    <w:p w14:paraId="6FE6A3BD" w14:textId="77777777" w:rsidR="006D0559" w:rsidRPr="008F140B" w:rsidRDefault="006D0559" w:rsidP="009770CA">
      <w:pPr>
        <w:spacing w:after="0" w:line="240" w:lineRule="auto"/>
        <w:rPr>
          <w:rFonts w:ascii="Times New Roman" w:hAnsi="Times New Roman" w:cs="Times New Roman"/>
          <w:sz w:val="24"/>
          <w:szCs w:val="24"/>
        </w:rPr>
      </w:pPr>
    </w:p>
    <w:p w14:paraId="7E2472C8" w14:textId="77777777" w:rsidR="006D0559" w:rsidRPr="008F140B" w:rsidRDefault="006D0559" w:rsidP="009770CA">
      <w:pPr>
        <w:spacing w:after="0" w:line="240" w:lineRule="auto"/>
        <w:rPr>
          <w:rFonts w:ascii="Times New Roman" w:hAnsi="Times New Roman" w:cs="Times New Roman"/>
          <w:sz w:val="24"/>
          <w:szCs w:val="24"/>
        </w:rPr>
      </w:pPr>
    </w:p>
    <w:p w14:paraId="57545CDD" w14:textId="77777777" w:rsidR="006D0559" w:rsidRPr="008F140B" w:rsidRDefault="006D0559" w:rsidP="009770CA">
      <w:pPr>
        <w:spacing w:after="0" w:line="240" w:lineRule="auto"/>
        <w:rPr>
          <w:rFonts w:ascii="Times New Roman" w:hAnsi="Times New Roman" w:cs="Times New Roman"/>
          <w:b/>
          <w:sz w:val="24"/>
          <w:szCs w:val="24"/>
        </w:rPr>
      </w:pPr>
    </w:p>
    <w:p w14:paraId="5A7B6E03" w14:textId="77777777" w:rsidR="006D0559" w:rsidRPr="008F140B" w:rsidRDefault="006D0559" w:rsidP="009770CA">
      <w:pPr>
        <w:spacing w:after="0" w:line="240" w:lineRule="auto"/>
        <w:rPr>
          <w:rFonts w:ascii="Times New Roman" w:hAnsi="Times New Roman" w:cs="Times New Roman"/>
          <w:b/>
          <w:sz w:val="24"/>
          <w:szCs w:val="24"/>
        </w:rPr>
      </w:pPr>
    </w:p>
    <w:p w14:paraId="4C38603A" w14:textId="77777777" w:rsidR="006D0559" w:rsidRPr="008F140B" w:rsidRDefault="006D0559" w:rsidP="009770CA">
      <w:pPr>
        <w:spacing w:after="0" w:line="240" w:lineRule="auto"/>
        <w:rPr>
          <w:rFonts w:ascii="Times New Roman" w:hAnsi="Times New Roman" w:cs="Times New Roman"/>
          <w:b/>
          <w:sz w:val="24"/>
          <w:szCs w:val="24"/>
        </w:rPr>
      </w:pPr>
    </w:p>
    <w:p w14:paraId="29D06391" w14:textId="77777777" w:rsidR="006D0559" w:rsidRPr="008F140B" w:rsidRDefault="006D0559" w:rsidP="009770CA">
      <w:pPr>
        <w:spacing w:after="0" w:line="240" w:lineRule="auto"/>
        <w:rPr>
          <w:rFonts w:ascii="Times New Roman" w:hAnsi="Times New Roman" w:cs="Times New Roman"/>
          <w:b/>
          <w:sz w:val="24"/>
          <w:szCs w:val="24"/>
        </w:rPr>
      </w:pPr>
    </w:p>
    <w:p w14:paraId="3A888AFE" w14:textId="77777777" w:rsidR="006D0559" w:rsidRPr="008F140B" w:rsidRDefault="006D0559" w:rsidP="009770CA">
      <w:pPr>
        <w:spacing w:after="0" w:line="240" w:lineRule="auto"/>
        <w:rPr>
          <w:rFonts w:ascii="Times New Roman" w:hAnsi="Times New Roman" w:cs="Times New Roman"/>
          <w:b/>
          <w:sz w:val="24"/>
          <w:szCs w:val="24"/>
        </w:rPr>
      </w:pPr>
    </w:p>
    <w:p w14:paraId="2348F988" w14:textId="77777777" w:rsidR="006D0559" w:rsidRPr="008F140B" w:rsidRDefault="006D0559" w:rsidP="009770CA">
      <w:pPr>
        <w:spacing w:after="0" w:line="240" w:lineRule="auto"/>
        <w:rPr>
          <w:rFonts w:ascii="Times New Roman" w:hAnsi="Times New Roman" w:cs="Times New Roman"/>
          <w:b/>
          <w:sz w:val="24"/>
          <w:szCs w:val="24"/>
        </w:rPr>
      </w:pPr>
    </w:p>
    <w:p w14:paraId="4199A648" w14:textId="77777777" w:rsidR="006D0559" w:rsidRPr="008F140B" w:rsidRDefault="006D0559" w:rsidP="009770CA">
      <w:pPr>
        <w:spacing w:after="0" w:line="240" w:lineRule="auto"/>
        <w:rPr>
          <w:rFonts w:ascii="Times New Roman" w:hAnsi="Times New Roman" w:cs="Times New Roman"/>
          <w:b/>
          <w:sz w:val="24"/>
          <w:szCs w:val="24"/>
        </w:rPr>
      </w:pPr>
    </w:p>
    <w:p w14:paraId="3E8CE3C2" w14:textId="77777777" w:rsidR="006D0559" w:rsidRPr="008F140B" w:rsidRDefault="006D0559" w:rsidP="009770CA">
      <w:pPr>
        <w:spacing w:after="0" w:line="240" w:lineRule="auto"/>
        <w:rPr>
          <w:rFonts w:ascii="Times New Roman" w:hAnsi="Times New Roman" w:cs="Times New Roman"/>
          <w:b/>
          <w:sz w:val="24"/>
          <w:szCs w:val="24"/>
        </w:rPr>
      </w:pPr>
    </w:p>
    <w:p w14:paraId="3E0A6DE2" w14:textId="77777777" w:rsidR="006D0559" w:rsidRPr="008F140B" w:rsidRDefault="006D0559" w:rsidP="009770CA">
      <w:pPr>
        <w:spacing w:after="0" w:line="240" w:lineRule="auto"/>
        <w:rPr>
          <w:rFonts w:ascii="Times New Roman" w:hAnsi="Times New Roman" w:cs="Times New Roman"/>
          <w:b/>
          <w:sz w:val="24"/>
          <w:szCs w:val="24"/>
        </w:rPr>
      </w:pPr>
    </w:p>
    <w:p w14:paraId="312639DD" w14:textId="77777777" w:rsidR="006D0559" w:rsidRPr="008F140B" w:rsidRDefault="006D0559" w:rsidP="009770CA">
      <w:pPr>
        <w:spacing w:after="0" w:line="240" w:lineRule="auto"/>
        <w:rPr>
          <w:rFonts w:ascii="Times New Roman" w:hAnsi="Times New Roman" w:cs="Times New Roman"/>
          <w:b/>
          <w:sz w:val="24"/>
          <w:szCs w:val="24"/>
        </w:rPr>
      </w:pPr>
    </w:p>
    <w:p w14:paraId="2286A70F" w14:textId="77777777" w:rsidR="006D0559" w:rsidRPr="008F140B" w:rsidRDefault="006D0559" w:rsidP="009770CA">
      <w:pPr>
        <w:spacing w:after="0" w:line="240" w:lineRule="auto"/>
        <w:rPr>
          <w:rFonts w:ascii="Times New Roman" w:hAnsi="Times New Roman" w:cs="Times New Roman"/>
          <w:b/>
          <w:sz w:val="24"/>
          <w:szCs w:val="24"/>
        </w:rPr>
      </w:pPr>
    </w:p>
    <w:p w14:paraId="22C3A0C6" w14:textId="77777777" w:rsidR="006D0559" w:rsidRPr="008F140B" w:rsidRDefault="006D0559" w:rsidP="009770CA">
      <w:pPr>
        <w:spacing w:after="0" w:line="240" w:lineRule="auto"/>
        <w:rPr>
          <w:rFonts w:ascii="Times New Roman" w:hAnsi="Times New Roman" w:cs="Times New Roman"/>
          <w:b/>
          <w:sz w:val="24"/>
          <w:szCs w:val="24"/>
        </w:rPr>
      </w:pPr>
    </w:p>
    <w:p w14:paraId="45FB99DB" w14:textId="77777777" w:rsidR="006D0559" w:rsidRPr="008F140B" w:rsidRDefault="006D0559" w:rsidP="009770CA">
      <w:pPr>
        <w:spacing w:after="0" w:line="240" w:lineRule="auto"/>
        <w:rPr>
          <w:rFonts w:ascii="Times New Roman" w:hAnsi="Times New Roman" w:cs="Times New Roman"/>
          <w:b/>
          <w:sz w:val="24"/>
          <w:szCs w:val="24"/>
        </w:rPr>
      </w:pPr>
    </w:p>
    <w:p w14:paraId="604A3CCD" w14:textId="77777777" w:rsidR="006D0559" w:rsidRPr="008F140B" w:rsidRDefault="006D0559" w:rsidP="009770CA">
      <w:pPr>
        <w:spacing w:after="0" w:line="240" w:lineRule="auto"/>
        <w:rPr>
          <w:rFonts w:ascii="Times New Roman" w:hAnsi="Times New Roman" w:cs="Times New Roman"/>
          <w:b/>
          <w:sz w:val="24"/>
          <w:szCs w:val="24"/>
        </w:rPr>
      </w:pPr>
    </w:p>
    <w:p w14:paraId="1B0B60F0" w14:textId="77777777" w:rsidR="006D0559" w:rsidRPr="008F140B" w:rsidRDefault="006D0559" w:rsidP="009770CA">
      <w:pPr>
        <w:spacing w:after="0" w:line="240" w:lineRule="auto"/>
        <w:rPr>
          <w:rFonts w:ascii="Times New Roman" w:hAnsi="Times New Roman" w:cs="Times New Roman"/>
          <w:b/>
          <w:sz w:val="24"/>
          <w:szCs w:val="24"/>
        </w:rPr>
      </w:pPr>
    </w:p>
    <w:p w14:paraId="1E929036" w14:textId="77777777" w:rsidR="006D0559" w:rsidRPr="008F140B" w:rsidRDefault="006D0559" w:rsidP="009770CA">
      <w:pPr>
        <w:spacing w:after="0" w:line="240" w:lineRule="auto"/>
        <w:rPr>
          <w:rFonts w:ascii="Times New Roman" w:hAnsi="Times New Roman" w:cs="Times New Roman"/>
          <w:b/>
          <w:sz w:val="24"/>
          <w:szCs w:val="24"/>
        </w:rPr>
      </w:pPr>
    </w:p>
    <w:p w14:paraId="77B323DB" w14:textId="77777777" w:rsidR="006D0559" w:rsidRPr="008F140B" w:rsidRDefault="006D0559" w:rsidP="009770CA">
      <w:pPr>
        <w:spacing w:after="0" w:line="240" w:lineRule="auto"/>
        <w:rPr>
          <w:rFonts w:ascii="Times New Roman" w:hAnsi="Times New Roman" w:cs="Times New Roman"/>
          <w:b/>
          <w:sz w:val="24"/>
          <w:szCs w:val="24"/>
        </w:rPr>
      </w:pPr>
    </w:p>
    <w:p w14:paraId="2E738A43" w14:textId="77777777" w:rsidR="006D0559" w:rsidRPr="008F140B" w:rsidRDefault="006D0559" w:rsidP="009770CA">
      <w:pPr>
        <w:spacing w:after="0" w:line="240" w:lineRule="auto"/>
        <w:rPr>
          <w:rFonts w:ascii="Times New Roman" w:hAnsi="Times New Roman" w:cs="Times New Roman"/>
          <w:b/>
          <w:sz w:val="24"/>
          <w:szCs w:val="24"/>
        </w:rPr>
      </w:pPr>
    </w:p>
    <w:p w14:paraId="218BF001" w14:textId="77777777" w:rsidR="006D0559" w:rsidRPr="008F140B" w:rsidRDefault="006D0559" w:rsidP="009770CA">
      <w:pPr>
        <w:spacing w:after="0" w:line="240" w:lineRule="auto"/>
        <w:rPr>
          <w:rFonts w:ascii="Times New Roman" w:hAnsi="Times New Roman" w:cs="Times New Roman"/>
          <w:b/>
          <w:sz w:val="24"/>
          <w:szCs w:val="24"/>
        </w:rPr>
      </w:pPr>
    </w:p>
    <w:p w14:paraId="10830AAB" w14:textId="77777777" w:rsidR="006D0559" w:rsidRPr="008F140B" w:rsidRDefault="006D0559" w:rsidP="009770CA">
      <w:pPr>
        <w:spacing w:after="0" w:line="240" w:lineRule="auto"/>
        <w:rPr>
          <w:rFonts w:ascii="Times New Roman" w:hAnsi="Times New Roman" w:cs="Times New Roman"/>
          <w:b/>
          <w:sz w:val="24"/>
          <w:szCs w:val="24"/>
        </w:rPr>
      </w:pPr>
    </w:p>
    <w:p w14:paraId="0E3CED5C" w14:textId="77777777" w:rsidR="006D0559" w:rsidRPr="008F140B" w:rsidRDefault="006D0559" w:rsidP="009770CA">
      <w:pPr>
        <w:spacing w:after="0" w:line="240" w:lineRule="auto"/>
        <w:rPr>
          <w:rFonts w:ascii="Times New Roman" w:hAnsi="Times New Roman" w:cs="Times New Roman"/>
          <w:b/>
          <w:sz w:val="24"/>
          <w:szCs w:val="24"/>
        </w:rPr>
      </w:pPr>
    </w:p>
    <w:p w14:paraId="526A8E7B" w14:textId="77777777" w:rsidR="006D0559" w:rsidRPr="008F140B" w:rsidRDefault="006D0559" w:rsidP="009770CA">
      <w:pPr>
        <w:spacing w:after="0" w:line="240" w:lineRule="auto"/>
        <w:rPr>
          <w:rFonts w:ascii="Times New Roman" w:hAnsi="Times New Roman" w:cs="Times New Roman"/>
          <w:b/>
          <w:sz w:val="24"/>
          <w:szCs w:val="24"/>
        </w:rPr>
      </w:pPr>
    </w:p>
    <w:p w14:paraId="5CE8D707" w14:textId="77777777" w:rsidR="006D0559" w:rsidRPr="008F140B" w:rsidRDefault="006D0559" w:rsidP="009770CA">
      <w:pPr>
        <w:spacing w:after="0" w:line="240" w:lineRule="auto"/>
        <w:rPr>
          <w:rFonts w:ascii="Times New Roman" w:hAnsi="Times New Roman" w:cs="Times New Roman"/>
          <w:b/>
          <w:sz w:val="24"/>
          <w:szCs w:val="24"/>
        </w:rPr>
      </w:pPr>
    </w:p>
    <w:p w14:paraId="6B8E1948" w14:textId="77777777" w:rsidR="006D0559" w:rsidRPr="008F140B" w:rsidRDefault="006D0559" w:rsidP="009770CA">
      <w:pPr>
        <w:spacing w:after="0" w:line="240" w:lineRule="auto"/>
        <w:rPr>
          <w:rFonts w:ascii="Times New Roman" w:hAnsi="Times New Roman" w:cs="Times New Roman"/>
          <w:b/>
          <w:sz w:val="24"/>
          <w:szCs w:val="24"/>
        </w:rPr>
      </w:pPr>
    </w:p>
    <w:p w14:paraId="456CD505" w14:textId="77777777" w:rsidR="006D0559" w:rsidRPr="008F140B" w:rsidRDefault="006D0559" w:rsidP="009770CA">
      <w:pPr>
        <w:spacing w:after="0" w:line="240" w:lineRule="auto"/>
        <w:rPr>
          <w:rFonts w:ascii="Times New Roman" w:hAnsi="Times New Roman" w:cs="Times New Roman"/>
          <w:b/>
          <w:sz w:val="24"/>
          <w:szCs w:val="24"/>
        </w:rPr>
      </w:pPr>
    </w:p>
    <w:p w14:paraId="7B34F003" w14:textId="77777777" w:rsidR="006D0559" w:rsidRPr="008F140B" w:rsidRDefault="006D0559" w:rsidP="009770CA">
      <w:pPr>
        <w:spacing w:after="0" w:line="240" w:lineRule="auto"/>
        <w:rPr>
          <w:rFonts w:ascii="Times New Roman" w:hAnsi="Times New Roman" w:cs="Times New Roman"/>
          <w:b/>
          <w:sz w:val="24"/>
          <w:szCs w:val="24"/>
        </w:rPr>
      </w:pPr>
    </w:p>
    <w:p w14:paraId="38E8A311" w14:textId="77777777" w:rsidR="006D0559" w:rsidRPr="008F140B" w:rsidRDefault="006D0559" w:rsidP="009770CA">
      <w:pPr>
        <w:spacing w:after="0" w:line="240" w:lineRule="auto"/>
        <w:rPr>
          <w:rFonts w:ascii="Times New Roman" w:hAnsi="Times New Roman" w:cs="Times New Roman"/>
          <w:b/>
          <w:sz w:val="24"/>
          <w:szCs w:val="24"/>
        </w:rPr>
      </w:pPr>
    </w:p>
    <w:p w14:paraId="4FC4A64E" w14:textId="77777777" w:rsidR="006D0559" w:rsidRPr="008F140B" w:rsidRDefault="006D0559" w:rsidP="009770CA">
      <w:pPr>
        <w:spacing w:after="0" w:line="240" w:lineRule="auto"/>
        <w:rPr>
          <w:rFonts w:ascii="Times New Roman" w:hAnsi="Times New Roman" w:cs="Times New Roman"/>
          <w:b/>
          <w:sz w:val="24"/>
          <w:szCs w:val="24"/>
        </w:rPr>
      </w:pPr>
    </w:p>
    <w:p w14:paraId="462CE417" w14:textId="77777777" w:rsidR="006D0559" w:rsidRPr="008F140B" w:rsidRDefault="006D0559" w:rsidP="009770CA">
      <w:pPr>
        <w:spacing w:after="0" w:line="240" w:lineRule="auto"/>
        <w:rPr>
          <w:rFonts w:ascii="Times New Roman" w:hAnsi="Times New Roman" w:cs="Times New Roman"/>
          <w:b/>
          <w:sz w:val="24"/>
          <w:szCs w:val="24"/>
        </w:rPr>
      </w:pPr>
    </w:p>
    <w:p w14:paraId="43371375" w14:textId="77777777" w:rsidR="006D0559" w:rsidRPr="008F140B" w:rsidRDefault="006D0559" w:rsidP="009770CA">
      <w:pPr>
        <w:spacing w:after="0" w:line="240" w:lineRule="auto"/>
        <w:rPr>
          <w:rFonts w:ascii="Times New Roman" w:hAnsi="Times New Roman" w:cs="Times New Roman"/>
          <w:b/>
          <w:sz w:val="24"/>
          <w:szCs w:val="24"/>
        </w:rPr>
      </w:pPr>
    </w:p>
    <w:p w14:paraId="32F245D3" w14:textId="77777777" w:rsidR="006D0559" w:rsidRPr="008F140B" w:rsidRDefault="006D0559" w:rsidP="009770CA">
      <w:pPr>
        <w:spacing w:after="0" w:line="240" w:lineRule="auto"/>
        <w:rPr>
          <w:rFonts w:ascii="Times New Roman" w:hAnsi="Times New Roman" w:cs="Times New Roman"/>
          <w:b/>
          <w:sz w:val="24"/>
          <w:szCs w:val="24"/>
        </w:rPr>
      </w:pPr>
    </w:p>
    <w:p w14:paraId="136D6CB9" w14:textId="77777777" w:rsidR="006D0559" w:rsidRPr="008F140B" w:rsidRDefault="006D0559" w:rsidP="009770CA">
      <w:pPr>
        <w:spacing w:after="0" w:line="240" w:lineRule="auto"/>
        <w:rPr>
          <w:rFonts w:ascii="Times New Roman" w:hAnsi="Times New Roman" w:cs="Times New Roman"/>
          <w:b/>
          <w:sz w:val="24"/>
          <w:szCs w:val="24"/>
        </w:rPr>
      </w:pPr>
    </w:p>
    <w:p w14:paraId="67F0AA1B" w14:textId="77777777" w:rsidR="006D0559" w:rsidRPr="008F140B" w:rsidRDefault="006D0559" w:rsidP="009770CA">
      <w:pPr>
        <w:spacing w:after="0" w:line="240" w:lineRule="auto"/>
        <w:rPr>
          <w:rFonts w:ascii="Times New Roman" w:hAnsi="Times New Roman" w:cs="Times New Roman"/>
          <w:b/>
          <w:sz w:val="24"/>
          <w:szCs w:val="24"/>
        </w:rPr>
      </w:pPr>
    </w:p>
    <w:p w14:paraId="16BAB0CB" w14:textId="77777777" w:rsidR="006D0559" w:rsidRPr="008F140B" w:rsidRDefault="006D0559" w:rsidP="009770CA">
      <w:pPr>
        <w:spacing w:after="0" w:line="240" w:lineRule="auto"/>
        <w:rPr>
          <w:rFonts w:ascii="Times New Roman" w:hAnsi="Times New Roman" w:cs="Times New Roman"/>
          <w:b/>
          <w:sz w:val="24"/>
          <w:szCs w:val="24"/>
        </w:rPr>
      </w:pPr>
    </w:p>
    <w:p w14:paraId="131D0D34" w14:textId="77777777" w:rsidR="006D0559" w:rsidRPr="008F140B" w:rsidRDefault="006D0559" w:rsidP="009770CA">
      <w:pPr>
        <w:spacing w:after="0" w:line="240" w:lineRule="auto"/>
        <w:rPr>
          <w:rFonts w:ascii="Times New Roman" w:hAnsi="Times New Roman" w:cs="Times New Roman"/>
          <w:b/>
          <w:sz w:val="24"/>
          <w:szCs w:val="24"/>
        </w:rPr>
      </w:pPr>
    </w:p>
    <w:p w14:paraId="5C9032DF" w14:textId="77777777" w:rsidR="006D0559" w:rsidRPr="008F140B" w:rsidRDefault="006D0559" w:rsidP="009770CA">
      <w:pPr>
        <w:spacing w:after="0" w:line="240" w:lineRule="auto"/>
        <w:rPr>
          <w:rFonts w:ascii="Times New Roman" w:hAnsi="Times New Roman" w:cs="Times New Roman"/>
          <w:b/>
          <w:sz w:val="24"/>
          <w:szCs w:val="24"/>
        </w:rPr>
      </w:pPr>
    </w:p>
    <w:p w14:paraId="22FC6A95" w14:textId="77777777" w:rsidR="006D0559" w:rsidRPr="008F140B" w:rsidRDefault="006D0559" w:rsidP="009770CA">
      <w:pPr>
        <w:spacing w:after="0" w:line="240" w:lineRule="auto"/>
        <w:rPr>
          <w:rFonts w:ascii="Times New Roman" w:hAnsi="Times New Roman" w:cs="Times New Roman"/>
          <w:b/>
          <w:sz w:val="24"/>
          <w:szCs w:val="24"/>
        </w:rPr>
      </w:pPr>
    </w:p>
    <w:p w14:paraId="48919A3D" w14:textId="77777777" w:rsidR="006D0559" w:rsidRPr="008F140B" w:rsidRDefault="006D0559" w:rsidP="009770CA">
      <w:pPr>
        <w:spacing w:after="0" w:line="240" w:lineRule="auto"/>
        <w:rPr>
          <w:rFonts w:ascii="Times New Roman" w:hAnsi="Times New Roman" w:cs="Times New Roman"/>
          <w:b/>
          <w:sz w:val="24"/>
          <w:szCs w:val="24"/>
        </w:rPr>
      </w:pPr>
    </w:p>
    <w:p w14:paraId="14D6F446" w14:textId="77777777" w:rsidR="006D0559" w:rsidRPr="008F140B" w:rsidRDefault="006D0559" w:rsidP="009770CA">
      <w:pPr>
        <w:spacing w:after="0" w:line="240" w:lineRule="auto"/>
        <w:rPr>
          <w:rFonts w:ascii="Times New Roman" w:hAnsi="Times New Roman" w:cs="Times New Roman"/>
          <w:b/>
          <w:sz w:val="24"/>
          <w:szCs w:val="24"/>
        </w:rPr>
      </w:pPr>
    </w:p>
    <w:p w14:paraId="1565DA4E" w14:textId="77777777" w:rsidR="006D0559" w:rsidRPr="008F140B" w:rsidRDefault="006D0559" w:rsidP="009770CA">
      <w:pPr>
        <w:spacing w:after="0" w:line="240" w:lineRule="auto"/>
        <w:rPr>
          <w:rFonts w:ascii="Times New Roman" w:hAnsi="Times New Roman" w:cs="Times New Roman"/>
          <w:b/>
          <w:sz w:val="24"/>
          <w:szCs w:val="24"/>
        </w:rPr>
      </w:pPr>
    </w:p>
    <w:p w14:paraId="7F7490A3" w14:textId="77777777" w:rsidR="006D0559" w:rsidRPr="008F140B" w:rsidRDefault="006D0559" w:rsidP="009770CA">
      <w:pPr>
        <w:spacing w:after="0" w:line="240" w:lineRule="auto"/>
        <w:rPr>
          <w:rFonts w:ascii="Times New Roman" w:hAnsi="Times New Roman" w:cs="Times New Roman"/>
          <w:b/>
          <w:sz w:val="24"/>
          <w:szCs w:val="24"/>
        </w:rPr>
      </w:pPr>
    </w:p>
    <w:p w14:paraId="35DDC729" w14:textId="77777777" w:rsidR="006D0559" w:rsidRPr="008F140B" w:rsidRDefault="006D0559" w:rsidP="009770CA">
      <w:pPr>
        <w:spacing w:after="0" w:line="240" w:lineRule="auto"/>
        <w:rPr>
          <w:rFonts w:ascii="Times New Roman" w:hAnsi="Times New Roman" w:cs="Times New Roman"/>
          <w:b/>
          <w:sz w:val="24"/>
          <w:szCs w:val="24"/>
        </w:rPr>
      </w:pPr>
    </w:p>
    <w:p w14:paraId="182E32CF" w14:textId="77777777" w:rsidR="006D0559" w:rsidRPr="008F140B" w:rsidRDefault="006D0559" w:rsidP="009770CA">
      <w:pPr>
        <w:spacing w:after="0" w:line="240" w:lineRule="auto"/>
        <w:rPr>
          <w:rFonts w:ascii="Times New Roman" w:hAnsi="Times New Roman" w:cs="Times New Roman"/>
          <w:b/>
          <w:sz w:val="24"/>
          <w:szCs w:val="24"/>
        </w:rPr>
      </w:pPr>
    </w:p>
    <w:p w14:paraId="3F5FEA8B" w14:textId="77777777" w:rsidR="006D0559" w:rsidRPr="008F140B" w:rsidRDefault="006D0559" w:rsidP="009770CA">
      <w:pPr>
        <w:spacing w:after="0" w:line="240" w:lineRule="auto"/>
        <w:rPr>
          <w:rFonts w:ascii="Times New Roman" w:hAnsi="Times New Roman" w:cs="Times New Roman"/>
          <w:b/>
          <w:sz w:val="24"/>
          <w:szCs w:val="24"/>
        </w:rPr>
      </w:pPr>
    </w:p>
    <w:p w14:paraId="5DB5AAF0" w14:textId="77777777" w:rsidR="006D0559" w:rsidRPr="008F140B" w:rsidRDefault="006D0559" w:rsidP="009770CA">
      <w:pPr>
        <w:spacing w:after="0" w:line="240" w:lineRule="auto"/>
        <w:rPr>
          <w:rFonts w:ascii="Times New Roman" w:hAnsi="Times New Roman" w:cs="Times New Roman"/>
          <w:b/>
          <w:sz w:val="24"/>
          <w:szCs w:val="24"/>
        </w:rPr>
      </w:pPr>
    </w:p>
    <w:p w14:paraId="1D6BAE3A" w14:textId="2E628113" w:rsidR="006D0559" w:rsidRPr="008F140B" w:rsidRDefault="006D0559" w:rsidP="009770CA">
      <w:pPr>
        <w:spacing w:after="0" w:line="240" w:lineRule="auto"/>
        <w:rPr>
          <w:rFonts w:ascii="Times New Roman" w:hAnsi="Times New Roman" w:cs="Times New Roman"/>
          <w:b/>
          <w:sz w:val="24"/>
          <w:szCs w:val="24"/>
        </w:rPr>
      </w:pPr>
    </w:p>
    <w:p w14:paraId="5FC08B5B" w14:textId="77777777" w:rsidR="006D0559" w:rsidRPr="008F140B" w:rsidRDefault="006D0559" w:rsidP="009770CA">
      <w:pPr>
        <w:spacing w:after="0" w:line="240" w:lineRule="auto"/>
        <w:ind w:left="6237"/>
        <w:rPr>
          <w:rFonts w:ascii="Times New Roman" w:hAnsi="Times New Roman" w:cs="Times New Roman"/>
          <w:b/>
          <w:sz w:val="20"/>
          <w:szCs w:val="24"/>
        </w:rPr>
      </w:pPr>
      <w:r w:rsidRPr="008F140B">
        <w:rPr>
          <w:rFonts w:ascii="Times New Roman" w:hAnsi="Times New Roman" w:cs="Times New Roman"/>
          <w:b/>
          <w:sz w:val="20"/>
          <w:szCs w:val="24"/>
        </w:rPr>
        <w:lastRenderedPageBreak/>
        <w:t xml:space="preserve">Приложение №1 </w:t>
      </w:r>
    </w:p>
    <w:p w14:paraId="78AF1585" w14:textId="77777777" w:rsidR="006D0559" w:rsidRPr="008F140B" w:rsidRDefault="006D0559" w:rsidP="009770CA">
      <w:pPr>
        <w:spacing w:after="0" w:line="240" w:lineRule="auto"/>
        <w:ind w:left="6237"/>
        <w:rPr>
          <w:rFonts w:ascii="Times New Roman" w:hAnsi="Times New Roman" w:cs="Times New Roman"/>
          <w:b/>
          <w:sz w:val="20"/>
          <w:szCs w:val="24"/>
        </w:rPr>
      </w:pPr>
      <w:r w:rsidRPr="008F140B">
        <w:rPr>
          <w:rFonts w:ascii="Times New Roman" w:hAnsi="Times New Roman" w:cs="Times New Roman"/>
          <w:b/>
          <w:sz w:val="20"/>
          <w:szCs w:val="24"/>
        </w:rPr>
        <w:t xml:space="preserve">к Подпрограмме «Финансово- хозяйственное обеспечение учреждений </w:t>
      </w:r>
      <w:r w:rsidR="000E435A" w:rsidRPr="008F140B">
        <w:rPr>
          <w:rFonts w:ascii="Times New Roman" w:hAnsi="Times New Roman" w:cs="Times New Roman"/>
          <w:b/>
          <w:sz w:val="20"/>
          <w:szCs w:val="24"/>
        </w:rPr>
        <w:t xml:space="preserve">в </w:t>
      </w:r>
      <w:r w:rsidRPr="008F140B">
        <w:rPr>
          <w:rFonts w:ascii="Times New Roman" w:hAnsi="Times New Roman" w:cs="Times New Roman"/>
          <w:b/>
          <w:sz w:val="20"/>
          <w:szCs w:val="24"/>
        </w:rPr>
        <w:t>сфер</w:t>
      </w:r>
      <w:r w:rsidR="000E435A" w:rsidRPr="008F140B">
        <w:rPr>
          <w:rFonts w:ascii="Times New Roman" w:hAnsi="Times New Roman" w:cs="Times New Roman"/>
          <w:b/>
          <w:sz w:val="20"/>
          <w:szCs w:val="24"/>
        </w:rPr>
        <w:t>е</w:t>
      </w:r>
      <w:r w:rsidRPr="008F140B">
        <w:rPr>
          <w:rFonts w:ascii="Times New Roman" w:hAnsi="Times New Roman" w:cs="Times New Roman"/>
          <w:b/>
          <w:sz w:val="20"/>
          <w:szCs w:val="24"/>
        </w:rPr>
        <w:t xml:space="preserve"> культуры и искусства муниципального образования Черноморский район</w:t>
      </w:r>
      <w:r w:rsidR="000E435A" w:rsidRPr="008F140B">
        <w:rPr>
          <w:rFonts w:ascii="Times New Roman" w:hAnsi="Times New Roman" w:cs="Times New Roman"/>
          <w:b/>
          <w:sz w:val="20"/>
          <w:szCs w:val="24"/>
        </w:rPr>
        <w:t xml:space="preserve"> Республики Крым</w:t>
      </w:r>
      <w:r w:rsidRPr="008F140B">
        <w:rPr>
          <w:rFonts w:ascii="Times New Roman" w:hAnsi="Times New Roman" w:cs="Times New Roman"/>
          <w:b/>
          <w:sz w:val="20"/>
          <w:szCs w:val="24"/>
        </w:rPr>
        <w:t>»</w:t>
      </w:r>
    </w:p>
    <w:p w14:paraId="3C1CDF0F" w14:textId="77777777" w:rsidR="001B383D" w:rsidRPr="008F140B" w:rsidRDefault="001B383D" w:rsidP="001B383D">
      <w:pPr>
        <w:spacing w:after="0" w:line="240" w:lineRule="auto"/>
        <w:ind w:left="851"/>
        <w:rPr>
          <w:rFonts w:ascii="Times New Roman" w:hAnsi="Times New Roman" w:cs="Times New Roman"/>
          <w:b/>
          <w:bCs/>
          <w:sz w:val="20"/>
          <w:szCs w:val="24"/>
        </w:rPr>
      </w:pPr>
    </w:p>
    <w:p w14:paraId="3AA60EA7" w14:textId="77777777" w:rsidR="001B383D" w:rsidRPr="008F140B" w:rsidRDefault="001B383D" w:rsidP="001B383D">
      <w:pPr>
        <w:spacing w:after="0" w:line="240" w:lineRule="auto"/>
        <w:ind w:left="851"/>
        <w:jc w:val="center"/>
        <w:rPr>
          <w:rFonts w:ascii="Times New Roman" w:hAnsi="Times New Roman" w:cs="Times New Roman"/>
          <w:b/>
          <w:bCs/>
          <w:sz w:val="20"/>
          <w:szCs w:val="24"/>
        </w:rPr>
      </w:pPr>
      <w:r w:rsidRPr="008F140B">
        <w:rPr>
          <w:rFonts w:ascii="Times New Roman" w:hAnsi="Times New Roman" w:cs="Times New Roman"/>
          <w:b/>
          <w:bCs/>
          <w:sz w:val="20"/>
          <w:szCs w:val="24"/>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horzAnchor="margin" w:tblpXSpec="center" w:tblpY="165"/>
        <w:tblW w:w="9020" w:type="dxa"/>
        <w:tblCellMar>
          <w:left w:w="0" w:type="dxa"/>
          <w:right w:w="0" w:type="dxa"/>
        </w:tblCellMar>
        <w:tblLook w:val="04A0" w:firstRow="1" w:lastRow="0" w:firstColumn="1" w:lastColumn="0" w:noHBand="0" w:noVBand="1"/>
      </w:tblPr>
      <w:tblGrid>
        <w:gridCol w:w="716"/>
        <w:gridCol w:w="3542"/>
        <w:gridCol w:w="1124"/>
        <w:gridCol w:w="708"/>
        <w:gridCol w:w="709"/>
        <w:gridCol w:w="709"/>
        <w:gridCol w:w="709"/>
        <w:gridCol w:w="803"/>
      </w:tblGrid>
      <w:tr w:rsidR="001B383D" w:rsidRPr="008F140B" w14:paraId="3182EC8B" w14:textId="77777777" w:rsidTr="00B07668">
        <w:trPr>
          <w:trHeight w:val="315"/>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0F8CEC1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 </w:t>
            </w:r>
          </w:p>
        </w:tc>
        <w:tc>
          <w:tcPr>
            <w:tcW w:w="354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2C4A1CE0"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Показатель (индикатор) (наименование)</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32429425"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Единица измерения</w:t>
            </w:r>
          </w:p>
        </w:tc>
        <w:tc>
          <w:tcPr>
            <w:tcW w:w="3638"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F3A0FF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Значения показателей:</w:t>
            </w:r>
          </w:p>
        </w:tc>
      </w:tr>
      <w:tr w:rsidR="001B383D" w:rsidRPr="008F140B" w14:paraId="162EE113" w14:textId="77777777" w:rsidTr="00B07668">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6B94F5D" w14:textId="77777777" w:rsidR="001B383D" w:rsidRPr="008F140B" w:rsidRDefault="001B383D" w:rsidP="00B07668">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26657A" w14:textId="77777777" w:rsidR="001B383D" w:rsidRPr="008F140B" w:rsidRDefault="001B383D" w:rsidP="00B07668">
            <w:pPr>
              <w:rPr>
                <w:rFonts w:ascii="Times New Roman" w:hAnsi="Times New Roman" w:cs="Times New Roman"/>
                <w:b/>
                <w:bCs/>
                <w:color w:val="000000"/>
                <w:sz w:val="24"/>
                <w:szCs w:val="24"/>
              </w:rPr>
            </w:pPr>
          </w:p>
        </w:tc>
        <w:tc>
          <w:tcPr>
            <w:tcW w:w="1124" w:type="dxa"/>
            <w:vMerge/>
            <w:tcBorders>
              <w:top w:val="single" w:sz="4" w:space="0" w:color="auto"/>
              <w:left w:val="single" w:sz="4" w:space="0" w:color="auto"/>
              <w:bottom w:val="single" w:sz="4" w:space="0" w:color="000000"/>
              <w:right w:val="single" w:sz="4" w:space="0" w:color="auto"/>
            </w:tcBorders>
            <w:vAlign w:val="center"/>
            <w:hideMark/>
          </w:tcPr>
          <w:p w14:paraId="720F9FC1" w14:textId="77777777" w:rsidR="001B383D" w:rsidRPr="008F140B" w:rsidRDefault="001B383D" w:rsidP="00B07668">
            <w:pPr>
              <w:rPr>
                <w:rFonts w:ascii="Times New Roman" w:hAnsi="Times New Roman" w:cs="Times New Roman"/>
                <w:b/>
                <w:bCs/>
                <w:color w:val="000000"/>
                <w:sz w:val="24"/>
                <w:szCs w:val="24"/>
              </w:rPr>
            </w:pP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70B64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2018г.</w:t>
            </w:r>
          </w:p>
        </w:tc>
        <w:tc>
          <w:tcPr>
            <w:tcW w:w="709" w:type="dxa"/>
            <w:tcBorders>
              <w:top w:val="nil"/>
              <w:left w:val="nil"/>
              <w:bottom w:val="single" w:sz="4" w:space="0" w:color="auto"/>
              <w:right w:val="single" w:sz="4" w:space="0" w:color="auto"/>
            </w:tcBorders>
            <w:shd w:val="clear" w:color="auto" w:fill="auto"/>
          </w:tcPr>
          <w:p w14:paraId="6B0DDC11"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2019г.</w:t>
            </w:r>
          </w:p>
        </w:tc>
        <w:tc>
          <w:tcPr>
            <w:tcW w:w="709" w:type="dxa"/>
            <w:tcBorders>
              <w:top w:val="nil"/>
              <w:left w:val="nil"/>
              <w:bottom w:val="single" w:sz="4" w:space="0" w:color="auto"/>
              <w:right w:val="single" w:sz="4" w:space="0" w:color="auto"/>
            </w:tcBorders>
            <w:shd w:val="clear" w:color="auto" w:fill="auto"/>
          </w:tcPr>
          <w:p w14:paraId="0DC0784E"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2020г.</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D41331"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2021г.</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F103E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2022г.</w:t>
            </w:r>
          </w:p>
        </w:tc>
      </w:tr>
      <w:tr w:rsidR="001B383D" w:rsidRPr="008F140B" w14:paraId="54FCD7AC" w14:textId="77777777" w:rsidTr="00B07668">
        <w:trPr>
          <w:trHeight w:val="315"/>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7D65EE" w14:textId="77777777" w:rsidR="001B383D" w:rsidRPr="008F140B" w:rsidRDefault="001B383D" w:rsidP="00B07668">
            <w:pPr>
              <w:rPr>
                <w:rFonts w:ascii="Times New Roman" w:hAnsi="Times New Roman" w:cs="Times New Roman"/>
                <w:b/>
                <w:bCs/>
                <w:color w:val="000000"/>
              </w:rPr>
            </w:pPr>
            <w:r w:rsidRPr="008F140B">
              <w:rPr>
                <w:rFonts w:ascii="Times New Roman" w:hAnsi="Times New Roman" w:cs="Times New Roman"/>
                <w:b/>
                <w:bCs/>
                <w:color w:val="000000"/>
              </w:rPr>
              <w:t> </w:t>
            </w:r>
          </w:p>
        </w:tc>
        <w:tc>
          <w:tcPr>
            <w:tcW w:w="8304" w:type="dxa"/>
            <w:gridSpan w:val="7"/>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28BC25A4" w14:textId="77777777" w:rsidR="001B383D" w:rsidRPr="008F140B" w:rsidRDefault="001B383D" w:rsidP="00B07668">
            <w:pPr>
              <w:rPr>
                <w:rFonts w:ascii="Times New Roman" w:hAnsi="Times New Roman" w:cs="Times New Roman"/>
                <w:b/>
                <w:bCs/>
                <w:color w:val="000000"/>
              </w:rPr>
            </w:pPr>
            <w:r w:rsidRPr="008F140B">
              <w:rPr>
                <w:rFonts w:ascii="Times New Roman" w:hAnsi="Times New Roman" w:cs="Times New Roman"/>
                <w:b/>
                <w:bCs/>
                <w:color w:val="000000"/>
              </w:rPr>
              <w:t>Муниципальная программа</w:t>
            </w:r>
          </w:p>
        </w:tc>
      </w:tr>
      <w:tr w:rsidR="001B383D" w:rsidRPr="008F140B" w14:paraId="59EF20D9" w14:textId="77777777" w:rsidTr="00B07668">
        <w:trPr>
          <w:trHeight w:val="1456"/>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EACC30"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w:t>
            </w:r>
          </w:p>
        </w:tc>
        <w:tc>
          <w:tcPr>
            <w:tcW w:w="3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A7F3BB"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Целевой индикатор 1. </w:t>
            </w:r>
          </w:p>
          <w:p w14:paraId="3A3DF972"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Соблюдение установленных сроков формирования и представления бухгалтерской отчётности</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9750D6"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да/нет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0508C5"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2A2E3E1E"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4B11C27D"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5F1B1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9F077C"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r>
      <w:tr w:rsidR="001B383D" w:rsidRPr="008F140B" w14:paraId="7ECAD99C" w14:textId="77777777" w:rsidTr="00B07668">
        <w:trPr>
          <w:trHeight w:val="996"/>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CC07F6"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2</w:t>
            </w:r>
          </w:p>
        </w:tc>
        <w:tc>
          <w:tcPr>
            <w:tcW w:w="3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5A4E1F"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Целевой индикатор 2. </w:t>
            </w:r>
          </w:p>
          <w:p w14:paraId="0673C85E"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Соблюдение требований о составе бухгалтерской отчетности</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DA6E1B"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да/нет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BEBEE0"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20AD72A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3913BA32"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DAE7FB"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025D8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r>
      <w:tr w:rsidR="001B383D" w:rsidRPr="008F140B" w14:paraId="7D10FC67" w14:textId="77777777" w:rsidTr="00B07668">
        <w:trPr>
          <w:trHeight w:val="1390"/>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0B2025"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3</w:t>
            </w:r>
          </w:p>
        </w:tc>
        <w:tc>
          <w:tcPr>
            <w:tcW w:w="3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DD09A1"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Целевой индикатор 3. </w:t>
            </w:r>
          </w:p>
          <w:p w14:paraId="0AC72555" w14:textId="77777777" w:rsidR="001B383D" w:rsidRPr="008F140B" w:rsidRDefault="001B383D" w:rsidP="00B07668">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Качество бухгалтерской отчетности, представляемой в отдел финансового управления, отдел </w:t>
            </w:r>
            <w:proofErr w:type="spellStart"/>
            <w:r w:rsidRPr="008F140B">
              <w:rPr>
                <w:rFonts w:ascii="Times New Roman" w:hAnsi="Times New Roman" w:cs="Times New Roman"/>
                <w:b/>
                <w:sz w:val="24"/>
                <w:szCs w:val="24"/>
              </w:rPr>
              <w:t>статитстики</w:t>
            </w:r>
            <w:proofErr w:type="spellEnd"/>
            <w:r w:rsidRPr="008F140B">
              <w:rPr>
                <w:rFonts w:ascii="Times New Roman" w:hAnsi="Times New Roman" w:cs="Times New Roman"/>
                <w:b/>
                <w:sz w:val="24"/>
                <w:szCs w:val="24"/>
              </w:rPr>
              <w:t xml:space="preserve"> </w:t>
            </w:r>
            <w:proofErr w:type="gramStart"/>
            <w:r w:rsidRPr="008F140B">
              <w:rPr>
                <w:rFonts w:ascii="Times New Roman" w:hAnsi="Times New Roman" w:cs="Times New Roman"/>
                <w:b/>
                <w:sz w:val="24"/>
                <w:szCs w:val="24"/>
              </w:rPr>
              <w:t>пр..</w:t>
            </w:r>
            <w:proofErr w:type="gramEnd"/>
          </w:p>
          <w:p w14:paraId="14EFD811" w14:textId="77777777" w:rsidR="001B383D" w:rsidRPr="008F140B" w:rsidRDefault="001B383D" w:rsidP="00B07668">
            <w:pPr>
              <w:rPr>
                <w:rFonts w:ascii="Times New Roman" w:hAnsi="Times New Roman" w:cs="Times New Roman"/>
                <w:b/>
                <w:bCs/>
                <w:color w:val="000000"/>
              </w:rPr>
            </w:pP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40C1C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5661E1"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Pr>
          <w:p w14:paraId="0FF5E13D"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Pr>
          <w:p w14:paraId="66CE953C"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4001DB"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93E6FB"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r>
      <w:tr w:rsidR="001B383D" w:rsidRPr="008F140B" w14:paraId="086B5693" w14:textId="77777777" w:rsidTr="00B07668">
        <w:trPr>
          <w:trHeight w:val="1390"/>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AFF7BA"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4</w:t>
            </w:r>
          </w:p>
        </w:tc>
        <w:tc>
          <w:tcPr>
            <w:tcW w:w="35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BF5B3B"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Целевой индикатор 3. </w:t>
            </w:r>
          </w:p>
          <w:p w14:paraId="041BDD46"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Соблюдение установленных сроков формирования представления налоговой отчетности</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047D3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да/нет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44054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338ABF3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Pr>
          <w:p w14:paraId="6CD6A60D"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AD3158"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4AB0BE"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да</w:t>
            </w:r>
          </w:p>
        </w:tc>
      </w:tr>
      <w:tr w:rsidR="001B383D" w:rsidRPr="008F140B" w14:paraId="4024C8E5" w14:textId="77777777" w:rsidTr="00B07668">
        <w:trPr>
          <w:trHeight w:val="1153"/>
        </w:trPr>
        <w:tc>
          <w:tcPr>
            <w:tcW w:w="7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E4FF06"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5</w:t>
            </w:r>
          </w:p>
        </w:tc>
        <w:tc>
          <w:tcPr>
            <w:tcW w:w="3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1856CF"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Целевой индикатор 5. </w:t>
            </w:r>
          </w:p>
          <w:p w14:paraId="54C6FD91" w14:textId="77777777" w:rsidR="001B383D" w:rsidRPr="008F140B" w:rsidRDefault="001B383D" w:rsidP="00B07668">
            <w:pPr>
              <w:spacing w:after="0" w:line="240" w:lineRule="auto"/>
              <w:rPr>
                <w:rFonts w:ascii="Times New Roman" w:hAnsi="Times New Roman" w:cs="Times New Roman"/>
                <w:b/>
                <w:bCs/>
                <w:color w:val="000000"/>
              </w:rPr>
            </w:pPr>
            <w:r w:rsidRPr="008F140B">
              <w:rPr>
                <w:rFonts w:ascii="Times New Roman" w:hAnsi="Times New Roman" w:cs="Times New Roman"/>
                <w:b/>
                <w:bCs/>
                <w:color w:val="000000"/>
              </w:rPr>
              <w:t xml:space="preserve">Качество налоговой отчетности, представляемой в налоговые органы </w:t>
            </w:r>
          </w:p>
        </w:tc>
        <w:tc>
          <w:tcPr>
            <w:tcW w:w="112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FA909E"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8B01A5"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Pr>
          <w:p w14:paraId="0ACB07B6"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Pr>
          <w:p w14:paraId="29F392C2"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51D474"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c>
          <w:tcPr>
            <w:tcW w:w="80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500D8D" w14:textId="77777777" w:rsidR="001B383D" w:rsidRPr="008F140B" w:rsidRDefault="001B383D" w:rsidP="00B07668">
            <w:pPr>
              <w:jc w:val="center"/>
              <w:rPr>
                <w:rFonts w:ascii="Times New Roman" w:hAnsi="Times New Roman" w:cs="Times New Roman"/>
                <w:b/>
                <w:bCs/>
                <w:color w:val="000000"/>
              </w:rPr>
            </w:pPr>
            <w:r w:rsidRPr="008F140B">
              <w:rPr>
                <w:rFonts w:ascii="Times New Roman" w:hAnsi="Times New Roman" w:cs="Times New Roman"/>
                <w:b/>
                <w:bCs/>
                <w:color w:val="000000"/>
              </w:rPr>
              <w:t>100</w:t>
            </w:r>
          </w:p>
        </w:tc>
      </w:tr>
    </w:tbl>
    <w:p w14:paraId="035E2AC0" w14:textId="77777777" w:rsidR="006D0559" w:rsidRPr="008F140B" w:rsidRDefault="006D0559" w:rsidP="009770CA">
      <w:pPr>
        <w:spacing w:after="0" w:line="240" w:lineRule="auto"/>
        <w:rPr>
          <w:rFonts w:ascii="Times New Roman" w:hAnsi="Times New Roman" w:cs="Times New Roman"/>
          <w:b/>
          <w:sz w:val="24"/>
          <w:szCs w:val="24"/>
        </w:rPr>
      </w:pPr>
    </w:p>
    <w:p w14:paraId="4E9AC9E9" w14:textId="77777777" w:rsidR="006D0559" w:rsidRPr="008F140B" w:rsidRDefault="006D0559" w:rsidP="009770CA">
      <w:pPr>
        <w:spacing w:after="0" w:line="240" w:lineRule="auto"/>
        <w:rPr>
          <w:rFonts w:ascii="Times New Roman" w:hAnsi="Times New Roman" w:cs="Times New Roman"/>
          <w:b/>
          <w:sz w:val="24"/>
          <w:szCs w:val="24"/>
        </w:rPr>
      </w:pPr>
    </w:p>
    <w:p w14:paraId="2340D865" w14:textId="77777777" w:rsidR="006D0559" w:rsidRPr="008F140B" w:rsidRDefault="006D0559" w:rsidP="009770CA">
      <w:pPr>
        <w:spacing w:after="0" w:line="240" w:lineRule="auto"/>
        <w:rPr>
          <w:rFonts w:ascii="Times New Roman" w:hAnsi="Times New Roman" w:cs="Times New Roman"/>
          <w:b/>
          <w:sz w:val="24"/>
          <w:szCs w:val="24"/>
        </w:rPr>
      </w:pPr>
    </w:p>
    <w:p w14:paraId="09BA71FD" w14:textId="77777777" w:rsidR="006D0559" w:rsidRPr="008F140B" w:rsidRDefault="006D0559" w:rsidP="009770CA">
      <w:pPr>
        <w:spacing w:after="0" w:line="240" w:lineRule="auto"/>
        <w:jc w:val="right"/>
        <w:rPr>
          <w:rFonts w:ascii="Times New Roman" w:hAnsi="Times New Roman" w:cs="Times New Roman"/>
          <w:b/>
          <w:sz w:val="24"/>
          <w:szCs w:val="24"/>
        </w:rPr>
      </w:pPr>
    </w:p>
    <w:p w14:paraId="50B39B79" w14:textId="77777777" w:rsidR="006D0559" w:rsidRPr="008F140B" w:rsidRDefault="006D0559" w:rsidP="009770CA">
      <w:pPr>
        <w:spacing w:after="0" w:line="240" w:lineRule="auto"/>
        <w:jc w:val="right"/>
        <w:rPr>
          <w:rFonts w:ascii="Times New Roman" w:hAnsi="Times New Roman" w:cs="Times New Roman"/>
          <w:b/>
          <w:sz w:val="24"/>
          <w:szCs w:val="24"/>
        </w:rPr>
      </w:pPr>
    </w:p>
    <w:p w14:paraId="15606360" w14:textId="77777777" w:rsidR="006D0559" w:rsidRPr="008F140B" w:rsidRDefault="006D0559" w:rsidP="009770CA">
      <w:pPr>
        <w:spacing w:after="0" w:line="240" w:lineRule="auto"/>
        <w:jc w:val="right"/>
        <w:rPr>
          <w:rFonts w:ascii="Times New Roman" w:hAnsi="Times New Roman" w:cs="Times New Roman"/>
          <w:b/>
          <w:sz w:val="24"/>
          <w:szCs w:val="24"/>
        </w:rPr>
      </w:pPr>
    </w:p>
    <w:p w14:paraId="2DD11B5D" w14:textId="77777777" w:rsidR="006D0559" w:rsidRPr="008F140B" w:rsidRDefault="006D0559" w:rsidP="009770CA">
      <w:pPr>
        <w:spacing w:after="0" w:line="240" w:lineRule="auto"/>
        <w:jc w:val="right"/>
        <w:rPr>
          <w:rFonts w:ascii="Times New Roman" w:hAnsi="Times New Roman" w:cs="Times New Roman"/>
          <w:b/>
          <w:sz w:val="24"/>
          <w:szCs w:val="24"/>
        </w:rPr>
      </w:pPr>
    </w:p>
    <w:p w14:paraId="4A138F2F" w14:textId="77777777" w:rsidR="006D0559" w:rsidRPr="008F140B" w:rsidRDefault="006D0559" w:rsidP="009770CA">
      <w:pPr>
        <w:spacing w:after="0" w:line="240" w:lineRule="auto"/>
        <w:jc w:val="right"/>
        <w:rPr>
          <w:rFonts w:ascii="Times New Roman" w:hAnsi="Times New Roman" w:cs="Times New Roman"/>
          <w:b/>
          <w:sz w:val="24"/>
          <w:szCs w:val="24"/>
        </w:rPr>
      </w:pPr>
    </w:p>
    <w:p w14:paraId="6B68D417" w14:textId="77777777" w:rsidR="006D0559" w:rsidRPr="008F140B" w:rsidRDefault="006D0559" w:rsidP="009770CA">
      <w:pPr>
        <w:spacing w:after="0" w:line="240" w:lineRule="auto"/>
        <w:rPr>
          <w:rFonts w:ascii="Times New Roman" w:hAnsi="Times New Roman" w:cs="Times New Roman"/>
          <w:b/>
          <w:sz w:val="24"/>
          <w:szCs w:val="24"/>
        </w:rPr>
      </w:pPr>
      <w:r w:rsidRPr="008F140B">
        <w:rPr>
          <w:rFonts w:ascii="Times New Roman" w:hAnsi="Times New Roman" w:cs="Times New Roman"/>
          <w:b/>
          <w:sz w:val="24"/>
          <w:szCs w:val="24"/>
        </w:rPr>
        <w:t xml:space="preserve"> </w:t>
      </w:r>
      <w:r w:rsidRPr="008F140B">
        <w:rPr>
          <w:rFonts w:ascii="Times New Roman" w:hAnsi="Times New Roman" w:cs="Times New Roman"/>
          <w:b/>
          <w:sz w:val="24"/>
          <w:szCs w:val="24"/>
        </w:rPr>
        <w:br w:type="page"/>
      </w:r>
    </w:p>
    <w:p w14:paraId="2F9D6447" w14:textId="77777777" w:rsidR="006D0559" w:rsidRPr="008F140B" w:rsidRDefault="006D0559" w:rsidP="009770CA">
      <w:pPr>
        <w:spacing w:after="0" w:line="240" w:lineRule="auto"/>
        <w:rPr>
          <w:rFonts w:ascii="Times New Roman" w:hAnsi="Times New Roman" w:cs="Times New Roman"/>
          <w:b/>
          <w:sz w:val="24"/>
          <w:szCs w:val="24"/>
        </w:rPr>
        <w:sectPr w:rsidR="006D0559" w:rsidRPr="008F140B" w:rsidSect="00C72307">
          <w:pgSz w:w="11910" w:h="16840"/>
          <w:pgMar w:top="940" w:right="853" w:bottom="567" w:left="920" w:header="747" w:footer="0" w:gutter="0"/>
          <w:cols w:space="720"/>
          <w:noEndnote/>
        </w:sectPr>
      </w:pPr>
    </w:p>
    <w:tbl>
      <w:tblPr>
        <w:tblW w:w="14680" w:type="dxa"/>
        <w:tblLook w:val="04A0" w:firstRow="1" w:lastRow="0" w:firstColumn="1" w:lastColumn="0" w:noHBand="0" w:noVBand="1"/>
      </w:tblPr>
      <w:tblGrid>
        <w:gridCol w:w="503"/>
        <w:gridCol w:w="1823"/>
        <w:gridCol w:w="1808"/>
        <w:gridCol w:w="1840"/>
        <w:gridCol w:w="1960"/>
        <w:gridCol w:w="1100"/>
        <w:gridCol w:w="1100"/>
        <w:gridCol w:w="1120"/>
        <w:gridCol w:w="1180"/>
        <w:gridCol w:w="1100"/>
        <w:gridCol w:w="1260"/>
      </w:tblGrid>
      <w:tr w:rsidR="00EA726B" w:rsidRPr="008F140B" w14:paraId="477BCC29" w14:textId="77777777" w:rsidTr="00EA726B">
        <w:trPr>
          <w:trHeight w:val="1290"/>
        </w:trPr>
        <w:tc>
          <w:tcPr>
            <w:tcW w:w="480" w:type="dxa"/>
            <w:tcBorders>
              <w:top w:val="nil"/>
              <w:left w:val="nil"/>
              <w:bottom w:val="nil"/>
              <w:right w:val="nil"/>
            </w:tcBorders>
            <w:shd w:val="clear" w:color="auto" w:fill="auto"/>
            <w:noWrap/>
            <w:vAlign w:val="center"/>
            <w:hideMark/>
          </w:tcPr>
          <w:p w14:paraId="54894C42" w14:textId="77777777" w:rsidR="00EA726B" w:rsidRPr="008F140B" w:rsidRDefault="00EA726B" w:rsidP="00EA726B">
            <w:pPr>
              <w:spacing w:after="0" w:line="240" w:lineRule="auto"/>
              <w:rPr>
                <w:rFonts w:ascii="Times New Roman" w:eastAsia="Times New Roman" w:hAnsi="Times New Roman" w:cs="Times New Roman"/>
                <w:sz w:val="24"/>
                <w:szCs w:val="24"/>
                <w:lang w:eastAsia="ru-RU"/>
              </w:rPr>
            </w:pPr>
            <w:bookmarkStart w:id="8" w:name="RANGE!A1:I34"/>
            <w:bookmarkStart w:id="9" w:name="RANGE!A1:J28"/>
            <w:bookmarkEnd w:id="8"/>
            <w:bookmarkEnd w:id="9"/>
          </w:p>
        </w:tc>
        <w:tc>
          <w:tcPr>
            <w:tcW w:w="1780" w:type="dxa"/>
            <w:tcBorders>
              <w:top w:val="nil"/>
              <w:left w:val="nil"/>
              <w:bottom w:val="nil"/>
              <w:right w:val="nil"/>
            </w:tcBorders>
            <w:shd w:val="clear" w:color="auto" w:fill="auto"/>
            <w:noWrap/>
            <w:vAlign w:val="bottom"/>
            <w:hideMark/>
          </w:tcPr>
          <w:p w14:paraId="323F5146"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14:paraId="421DC75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14:paraId="0B75377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14:paraId="2ADC8D9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6860" w:type="dxa"/>
            <w:gridSpan w:val="6"/>
            <w:tcBorders>
              <w:top w:val="nil"/>
              <w:left w:val="nil"/>
              <w:bottom w:val="nil"/>
              <w:right w:val="nil"/>
            </w:tcBorders>
            <w:shd w:val="clear" w:color="auto" w:fill="auto"/>
            <w:hideMark/>
          </w:tcPr>
          <w:p w14:paraId="6A2FD142" w14:textId="77777777" w:rsidR="00EA726B" w:rsidRPr="008F140B" w:rsidRDefault="00EA726B" w:rsidP="00EA726B">
            <w:pPr>
              <w:spacing w:after="240" w:line="240" w:lineRule="auto"/>
              <w:rPr>
                <w:rFonts w:ascii="Arial CYR" w:eastAsia="Times New Roman" w:hAnsi="Arial CYR" w:cs="Arial CYR"/>
                <w:sz w:val="20"/>
                <w:szCs w:val="20"/>
                <w:lang w:eastAsia="ru-RU"/>
              </w:rPr>
            </w:pPr>
            <w:r w:rsidRPr="008F140B">
              <w:rPr>
                <w:rFonts w:ascii="Arial CYR" w:eastAsia="Times New Roman" w:hAnsi="Arial CYR" w:cs="Arial CYR"/>
                <w:sz w:val="20"/>
                <w:szCs w:val="20"/>
                <w:lang w:eastAsia="ru-RU"/>
              </w:rPr>
              <w:t>Приложение №2</w:t>
            </w:r>
            <w:r w:rsidRPr="008F140B">
              <w:rPr>
                <w:rFonts w:ascii="Arial CYR" w:eastAsia="Times New Roman" w:hAnsi="Arial CYR" w:cs="Arial CYR"/>
                <w:sz w:val="20"/>
                <w:szCs w:val="20"/>
                <w:lang w:eastAsia="ru-RU"/>
              </w:rPr>
              <w:br/>
              <w:t>к Подпрограмме «Финансово-хозяйственное и методическое обеспечение учреждений сферы культуры и искусства муниципального образования Черноморский район Республики Крым»</w:t>
            </w:r>
          </w:p>
        </w:tc>
      </w:tr>
      <w:tr w:rsidR="00EA726B" w:rsidRPr="008F140B" w14:paraId="7A5F0950" w14:textId="77777777" w:rsidTr="00EA726B">
        <w:trPr>
          <w:trHeight w:val="1110"/>
        </w:trPr>
        <w:tc>
          <w:tcPr>
            <w:tcW w:w="14680" w:type="dxa"/>
            <w:gridSpan w:val="11"/>
            <w:tcBorders>
              <w:top w:val="nil"/>
              <w:left w:val="nil"/>
              <w:bottom w:val="nil"/>
              <w:right w:val="nil"/>
            </w:tcBorders>
            <w:shd w:val="clear" w:color="auto" w:fill="auto"/>
            <w:vAlign w:val="bottom"/>
            <w:hideMark/>
          </w:tcPr>
          <w:p w14:paraId="73540C0B" w14:textId="77777777" w:rsidR="00EA726B" w:rsidRPr="008F140B" w:rsidRDefault="00EA726B" w:rsidP="00EA726B">
            <w:pPr>
              <w:spacing w:after="0" w:line="240" w:lineRule="auto"/>
              <w:jc w:val="center"/>
              <w:rPr>
                <w:rFonts w:ascii="Arial CYR" w:eastAsia="Times New Roman" w:hAnsi="Arial CYR" w:cs="Arial CYR"/>
                <w:b/>
                <w:bCs/>
                <w:sz w:val="28"/>
                <w:szCs w:val="28"/>
                <w:lang w:eastAsia="ru-RU"/>
              </w:rPr>
            </w:pPr>
            <w:r w:rsidRPr="008F140B">
              <w:rPr>
                <w:rFonts w:ascii="Arial CYR" w:eastAsia="Times New Roman" w:hAnsi="Arial CYR" w:cs="Arial CYR"/>
                <w:b/>
                <w:bCs/>
                <w:sz w:val="28"/>
                <w:szCs w:val="28"/>
                <w:lang w:eastAsia="ru-RU"/>
              </w:rPr>
              <w:t xml:space="preserve">Ресурсное обеспечение и прогнозная (справочная) оценка </w:t>
            </w:r>
            <w:r w:rsidRPr="008F140B">
              <w:rPr>
                <w:rFonts w:ascii="Arial CYR" w:eastAsia="Times New Roman" w:hAnsi="Arial CYR" w:cs="Arial CYR"/>
                <w:b/>
                <w:bCs/>
                <w:sz w:val="28"/>
                <w:szCs w:val="28"/>
                <w:lang w:eastAsia="ru-RU"/>
              </w:rPr>
              <w:br/>
              <w:t>расходов на реализацию целей муниципальной подпрограммы по источникам финансирования</w:t>
            </w:r>
          </w:p>
        </w:tc>
      </w:tr>
      <w:tr w:rsidR="00EA726B" w:rsidRPr="008F140B" w14:paraId="1BF52BF4" w14:textId="77777777" w:rsidTr="00EA726B">
        <w:trPr>
          <w:trHeight w:val="255"/>
        </w:trPr>
        <w:tc>
          <w:tcPr>
            <w:tcW w:w="480" w:type="dxa"/>
            <w:tcBorders>
              <w:top w:val="nil"/>
              <w:left w:val="nil"/>
              <w:bottom w:val="nil"/>
              <w:right w:val="nil"/>
            </w:tcBorders>
            <w:shd w:val="clear" w:color="auto" w:fill="auto"/>
            <w:noWrap/>
            <w:vAlign w:val="center"/>
            <w:hideMark/>
          </w:tcPr>
          <w:p w14:paraId="2AF54411" w14:textId="77777777" w:rsidR="00EA726B" w:rsidRPr="008F140B" w:rsidRDefault="00EA726B" w:rsidP="00EA726B">
            <w:pPr>
              <w:spacing w:after="0" w:line="240" w:lineRule="auto"/>
              <w:jc w:val="center"/>
              <w:rPr>
                <w:rFonts w:ascii="Arial CYR" w:eastAsia="Times New Roman" w:hAnsi="Arial CYR" w:cs="Arial CYR"/>
                <w:b/>
                <w:bCs/>
                <w:sz w:val="28"/>
                <w:szCs w:val="28"/>
                <w:lang w:eastAsia="ru-RU"/>
              </w:rPr>
            </w:pPr>
          </w:p>
        </w:tc>
        <w:tc>
          <w:tcPr>
            <w:tcW w:w="1780" w:type="dxa"/>
            <w:tcBorders>
              <w:top w:val="nil"/>
              <w:left w:val="nil"/>
              <w:bottom w:val="nil"/>
              <w:right w:val="nil"/>
            </w:tcBorders>
            <w:shd w:val="clear" w:color="auto" w:fill="auto"/>
            <w:noWrap/>
            <w:vAlign w:val="bottom"/>
            <w:hideMark/>
          </w:tcPr>
          <w:p w14:paraId="1E40F959"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14:paraId="3DAA958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14:paraId="543695A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nil"/>
              <w:right w:val="nil"/>
            </w:tcBorders>
            <w:shd w:val="clear" w:color="auto" w:fill="auto"/>
            <w:noWrap/>
            <w:vAlign w:val="bottom"/>
            <w:hideMark/>
          </w:tcPr>
          <w:p w14:paraId="4D194546"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5D835B14"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134A0781"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14:paraId="1A0E8F4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B9C094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6C1C2116"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14:paraId="0E2E295A"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r>
      <w:tr w:rsidR="00EA726B" w:rsidRPr="008F140B" w14:paraId="0B30D6A4" w14:textId="77777777" w:rsidTr="00EA726B">
        <w:trPr>
          <w:trHeight w:val="121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3E358"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п/п</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55672E"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Статус</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4431A"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Ответственный исполнитель</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6F0BCB"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Наименование муниципальной программы, подпрограммы муниципальной программы, мероприятий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4524C"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Источник финансирования (наименования источников финансирования)</w:t>
            </w:r>
          </w:p>
        </w:tc>
        <w:tc>
          <w:tcPr>
            <w:tcW w:w="6860" w:type="dxa"/>
            <w:gridSpan w:val="6"/>
            <w:tcBorders>
              <w:top w:val="single" w:sz="4" w:space="0" w:color="auto"/>
              <w:left w:val="nil"/>
              <w:bottom w:val="single" w:sz="4" w:space="0" w:color="auto"/>
              <w:right w:val="single" w:sz="4" w:space="0" w:color="000000"/>
            </w:tcBorders>
            <w:shd w:val="clear" w:color="auto" w:fill="auto"/>
            <w:vAlign w:val="center"/>
            <w:hideMark/>
          </w:tcPr>
          <w:p w14:paraId="4076087F"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Оценка расходов по годам реализации муниципальной программы (тыс. рублей)</w:t>
            </w:r>
          </w:p>
        </w:tc>
      </w:tr>
      <w:tr w:rsidR="00EA726B" w:rsidRPr="008F140B" w14:paraId="1D411B12" w14:textId="77777777" w:rsidTr="00EA726B">
        <w:trPr>
          <w:trHeight w:val="61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BA717A2"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4429BB0"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A5B6FE7"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0E0B6E6"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7D5886B"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p>
        </w:tc>
        <w:tc>
          <w:tcPr>
            <w:tcW w:w="1100" w:type="dxa"/>
            <w:tcBorders>
              <w:top w:val="nil"/>
              <w:left w:val="nil"/>
              <w:bottom w:val="single" w:sz="4" w:space="0" w:color="auto"/>
              <w:right w:val="single" w:sz="4" w:space="0" w:color="auto"/>
            </w:tcBorders>
            <w:shd w:val="clear" w:color="auto" w:fill="auto"/>
            <w:hideMark/>
          </w:tcPr>
          <w:p w14:paraId="55DF5C3E"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2018г.</w:t>
            </w:r>
          </w:p>
        </w:tc>
        <w:tc>
          <w:tcPr>
            <w:tcW w:w="1100" w:type="dxa"/>
            <w:tcBorders>
              <w:top w:val="nil"/>
              <w:left w:val="nil"/>
              <w:bottom w:val="single" w:sz="4" w:space="0" w:color="auto"/>
              <w:right w:val="single" w:sz="4" w:space="0" w:color="auto"/>
            </w:tcBorders>
            <w:shd w:val="clear" w:color="auto" w:fill="auto"/>
            <w:hideMark/>
          </w:tcPr>
          <w:p w14:paraId="74E29B99"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2019г.</w:t>
            </w:r>
          </w:p>
        </w:tc>
        <w:tc>
          <w:tcPr>
            <w:tcW w:w="1120" w:type="dxa"/>
            <w:tcBorders>
              <w:top w:val="nil"/>
              <w:left w:val="nil"/>
              <w:bottom w:val="single" w:sz="4" w:space="0" w:color="auto"/>
              <w:right w:val="single" w:sz="4" w:space="0" w:color="auto"/>
            </w:tcBorders>
            <w:shd w:val="clear" w:color="auto" w:fill="auto"/>
            <w:hideMark/>
          </w:tcPr>
          <w:p w14:paraId="34783E0F"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2020г.</w:t>
            </w:r>
          </w:p>
        </w:tc>
        <w:tc>
          <w:tcPr>
            <w:tcW w:w="1180" w:type="dxa"/>
            <w:tcBorders>
              <w:top w:val="nil"/>
              <w:left w:val="nil"/>
              <w:bottom w:val="single" w:sz="4" w:space="0" w:color="auto"/>
              <w:right w:val="single" w:sz="4" w:space="0" w:color="auto"/>
            </w:tcBorders>
            <w:shd w:val="clear" w:color="auto" w:fill="auto"/>
            <w:hideMark/>
          </w:tcPr>
          <w:p w14:paraId="03F19A7F"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2021г.</w:t>
            </w:r>
          </w:p>
        </w:tc>
        <w:tc>
          <w:tcPr>
            <w:tcW w:w="1100" w:type="dxa"/>
            <w:tcBorders>
              <w:top w:val="nil"/>
              <w:left w:val="nil"/>
              <w:bottom w:val="single" w:sz="4" w:space="0" w:color="auto"/>
              <w:right w:val="single" w:sz="4" w:space="0" w:color="auto"/>
            </w:tcBorders>
            <w:shd w:val="clear" w:color="auto" w:fill="auto"/>
            <w:hideMark/>
          </w:tcPr>
          <w:p w14:paraId="66C0B3D4"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2022г.</w:t>
            </w:r>
          </w:p>
        </w:tc>
        <w:tc>
          <w:tcPr>
            <w:tcW w:w="1260" w:type="dxa"/>
            <w:tcBorders>
              <w:top w:val="nil"/>
              <w:left w:val="nil"/>
              <w:bottom w:val="single" w:sz="4" w:space="0" w:color="auto"/>
              <w:right w:val="single" w:sz="4" w:space="0" w:color="auto"/>
            </w:tcBorders>
            <w:shd w:val="clear" w:color="auto" w:fill="auto"/>
            <w:hideMark/>
          </w:tcPr>
          <w:p w14:paraId="09BFC6FA" w14:textId="77777777" w:rsidR="00EA726B" w:rsidRPr="008F140B" w:rsidRDefault="00EA726B" w:rsidP="00EA726B">
            <w:pPr>
              <w:spacing w:after="0" w:line="240" w:lineRule="auto"/>
              <w:jc w:val="center"/>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Итого</w:t>
            </w:r>
          </w:p>
        </w:tc>
      </w:tr>
      <w:tr w:rsidR="00EA726B" w:rsidRPr="008F140B" w14:paraId="5B149BBF" w14:textId="77777777" w:rsidTr="00EA726B">
        <w:trPr>
          <w:trHeight w:val="4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5B8487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1</w:t>
            </w:r>
          </w:p>
        </w:tc>
        <w:tc>
          <w:tcPr>
            <w:tcW w:w="1780" w:type="dxa"/>
            <w:tcBorders>
              <w:top w:val="nil"/>
              <w:left w:val="nil"/>
              <w:bottom w:val="single" w:sz="4" w:space="0" w:color="auto"/>
              <w:right w:val="single" w:sz="4" w:space="0" w:color="auto"/>
            </w:tcBorders>
            <w:shd w:val="clear" w:color="auto" w:fill="auto"/>
            <w:vAlign w:val="bottom"/>
            <w:hideMark/>
          </w:tcPr>
          <w:p w14:paraId="69C20A7F"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1760" w:type="dxa"/>
            <w:tcBorders>
              <w:top w:val="nil"/>
              <w:left w:val="nil"/>
              <w:bottom w:val="single" w:sz="4" w:space="0" w:color="auto"/>
              <w:right w:val="single" w:sz="4" w:space="0" w:color="auto"/>
            </w:tcBorders>
            <w:shd w:val="clear" w:color="auto" w:fill="auto"/>
            <w:vAlign w:val="bottom"/>
            <w:hideMark/>
          </w:tcPr>
          <w:p w14:paraId="5419AC96"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w:t>
            </w:r>
          </w:p>
        </w:tc>
        <w:tc>
          <w:tcPr>
            <w:tcW w:w="1840" w:type="dxa"/>
            <w:tcBorders>
              <w:top w:val="nil"/>
              <w:left w:val="nil"/>
              <w:bottom w:val="single" w:sz="4" w:space="0" w:color="auto"/>
              <w:right w:val="single" w:sz="4" w:space="0" w:color="auto"/>
            </w:tcBorders>
            <w:shd w:val="clear" w:color="auto" w:fill="auto"/>
            <w:vAlign w:val="bottom"/>
            <w:hideMark/>
          </w:tcPr>
          <w:p w14:paraId="77FED965"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w:t>
            </w:r>
          </w:p>
        </w:tc>
        <w:tc>
          <w:tcPr>
            <w:tcW w:w="1960" w:type="dxa"/>
            <w:tcBorders>
              <w:top w:val="nil"/>
              <w:left w:val="nil"/>
              <w:bottom w:val="single" w:sz="4" w:space="0" w:color="auto"/>
              <w:right w:val="single" w:sz="4" w:space="0" w:color="auto"/>
            </w:tcBorders>
            <w:shd w:val="clear" w:color="auto" w:fill="auto"/>
            <w:vAlign w:val="bottom"/>
            <w:hideMark/>
          </w:tcPr>
          <w:p w14:paraId="06E6EEE8"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5</w:t>
            </w:r>
          </w:p>
        </w:tc>
        <w:tc>
          <w:tcPr>
            <w:tcW w:w="1100" w:type="dxa"/>
            <w:tcBorders>
              <w:top w:val="nil"/>
              <w:left w:val="nil"/>
              <w:bottom w:val="single" w:sz="4" w:space="0" w:color="auto"/>
              <w:right w:val="single" w:sz="4" w:space="0" w:color="auto"/>
            </w:tcBorders>
            <w:shd w:val="clear" w:color="auto" w:fill="auto"/>
            <w:vAlign w:val="bottom"/>
            <w:hideMark/>
          </w:tcPr>
          <w:p w14:paraId="6467ED75"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6</w:t>
            </w:r>
          </w:p>
        </w:tc>
        <w:tc>
          <w:tcPr>
            <w:tcW w:w="1100" w:type="dxa"/>
            <w:tcBorders>
              <w:top w:val="nil"/>
              <w:left w:val="nil"/>
              <w:bottom w:val="single" w:sz="4" w:space="0" w:color="auto"/>
              <w:right w:val="single" w:sz="4" w:space="0" w:color="auto"/>
            </w:tcBorders>
            <w:shd w:val="clear" w:color="auto" w:fill="auto"/>
            <w:vAlign w:val="bottom"/>
            <w:hideMark/>
          </w:tcPr>
          <w:p w14:paraId="020D7DAB"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7</w:t>
            </w:r>
          </w:p>
        </w:tc>
        <w:tc>
          <w:tcPr>
            <w:tcW w:w="1120" w:type="dxa"/>
            <w:tcBorders>
              <w:top w:val="nil"/>
              <w:left w:val="nil"/>
              <w:bottom w:val="single" w:sz="4" w:space="0" w:color="auto"/>
              <w:right w:val="single" w:sz="4" w:space="0" w:color="auto"/>
            </w:tcBorders>
            <w:shd w:val="clear" w:color="auto" w:fill="auto"/>
            <w:vAlign w:val="bottom"/>
            <w:hideMark/>
          </w:tcPr>
          <w:p w14:paraId="5A9ACCA1"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8</w:t>
            </w:r>
          </w:p>
        </w:tc>
        <w:tc>
          <w:tcPr>
            <w:tcW w:w="1180" w:type="dxa"/>
            <w:tcBorders>
              <w:top w:val="nil"/>
              <w:left w:val="nil"/>
              <w:bottom w:val="single" w:sz="4" w:space="0" w:color="auto"/>
              <w:right w:val="single" w:sz="4" w:space="0" w:color="auto"/>
            </w:tcBorders>
            <w:shd w:val="clear" w:color="auto" w:fill="auto"/>
            <w:vAlign w:val="bottom"/>
            <w:hideMark/>
          </w:tcPr>
          <w:p w14:paraId="7FA92F94"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w:t>
            </w:r>
          </w:p>
        </w:tc>
        <w:tc>
          <w:tcPr>
            <w:tcW w:w="1100" w:type="dxa"/>
            <w:tcBorders>
              <w:top w:val="nil"/>
              <w:left w:val="nil"/>
              <w:bottom w:val="single" w:sz="4" w:space="0" w:color="auto"/>
              <w:right w:val="single" w:sz="4" w:space="0" w:color="auto"/>
            </w:tcBorders>
            <w:shd w:val="clear" w:color="auto" w:fill="auto"/>
            <w:vAlign w:val="bottom"/>
            <w:hideMark/>
          </w:tcPr>
          <w:p w14:paraId="1893319C"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14:paraId="61E2F66D"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11</w:t>
            </w:r>
          </w:p>
        </w:tc>
      </w:tr>
      <w:tr w:rsidR="00EA726B" w:rsidRPr="008F140B" w14:paraId="240C2C65" w14:textId="77777777" w:rsidTr="00EA726B">
        <w:trPr>
          <w:trHeight w:val="102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14:paraId="40A7DAA9"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7C4AEF" w14:textId="77777777" w:rsidR="00EA726B" w:rsidRPr="008F140B" w:rsidRDefault="00EA726B" w:rsidP="00EA726B">
            <w:pPr>
              <w:spacing w:after="0" w:line="240" w:lineRule="auto"/>
              <w:rPr>
                <w:rFonts w:ascii="Times New Roman" w:eastAsia="Times New Roman" w:hAnsi="Times New Roman" w:cs="Times New Roman"/>
                <w:b/>
                <w:bCs/>
                <w:lang w:eastAsia="ru-RU"/>
              </w:rPr>
            </w:pPr>
            <w:r w:rsidRPr="008F140B">
              <w:rPr>
                <w:rFonts w:ascii="Times New Roman" w:eastAsia="Times New Roman" w:hAnsi="Times New Roman" w:cs="Times New Roman"/>
                <w:b/>
                <w:bCs/>
                <w:lang w:eastAsia="ru-RU"/>
              </w:rPr>
              <w:t xml:space="preserve">Подпрограмма №4  муниципальной программы </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553558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Муниципальное казенное учреждение</w:t>
            </w:r>
            <w:r w:rsidRPr="008F140B">
              <w:rPr>
                <w:rFonts w:ascii="Times New Roman" w:eastAsia="Times New Roman" w:hAnsi="Times New Roman" w:cs="Times New Roman"/>
                <w:sz w:val="20"/>
                <w:szCs w:val="20"/>
                <w:lang w:eastAsia="ru-RU"/>
              </w:rPr>
              <w:br/>
              <w:t xml:space="preserve">«Центр финансово- хозяйственного обеспечения сектора по вопросам культуры и межнациональных отношений администрации Черноморского района </w:t>
            </w:r>
            <w:r w:rsidRPr="008F140B">
              <w:rPr>
                <w:rFonts w:ascii="Times New Roman" w:eastAsia="Times New Roman" w:hAnsi="Times New Roman" w:cs="Times New Roman"/>
                <w:sz w:val="20"/>
                <w:szCs w:val="20"/>
                <w:lang w:eastAsia="ru-RU"/>
              </w:rPr>
              <w:lastRenderedPageBreak/>
              <w:t>Республики Крым»</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1904869E"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Обеспечение эффективного осуществления своих полномочий Муниципального казенного учреждения</w:t>
            </w:r>
            <w:r w:rsidRPr="008F140B">
              <w:rPr>
                <w:rFonts w:ascii="Times New Roman" w:eastAsia="Times New Roman" w:hAnsi="Times New Roman" w:cs="Times New Roman"/>
                <w:sz w:val="20"/>
                <w:szCs w:val="20"/>
                <w:lang w:eastAsia="ru-RU"/>
              </w:rPr>
              <w:br/>
              <w:t xml:space="preserve">«Центр финансово- хозяйственного обеспечения сектора по вопросам культуры и межнациональных отношений </w:t>
            </w:r>
            <w:r w:rsidRPr="008F140B">
              <w:rPr>
                <w:rFonts w:ascii="Times New Roman" w:eastAsia="Times New Roman" w:hAnsi="Times New Roman" w:cs="Times New Roman"/>
                <w:sz w:val="20"/>
                <w:szCs w:val="20"/>
                <w:lang w:eastAsia="ru-RU"/>
              </w:rPr>
              <w:lastRenderedPageBreak/>
              <w:t>администрации Черноморского района Республики Крым</w:t>
            </w:r>
          </w:p>
        </w:tc>
        <w:tc>
          <w:tcPr>
            <w:tcW w:w="1960" w:type="dxa"/>
            <w:tcBorders>
              <w:top w:val="nil"/>
              <w:left w:val="nil"/>
              <w:bottom w:val="single" w:sz="4" w:space="0" w:color="auto"/>
              <w:right w:val="single" w:sz="4" w:space="0" w:color="auto"/>
            </w:tcBorders>
            <w:shd w:val="clear" w:color="auto" w:fill="auto"/>
            <w:vAlign w:val="center"/>
            <w:hideMark/>
          </w:tcPr>
          <w:p w14:paraId="5DAD27E6"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lastRenderedPageBreak/>
              <w:t>всего,</w:t>
            </w:r>
          </w:p>
        </w:tc>
        <w:tc>
          <w:tcPr>
            <w:tcW w:w="1100" w:type="dxa"/>
            <w:tcBorders>
              <w:top w:val="nil"/>
              <w:left w:val="nil"/>
              <w:bottom w:val="single" w:sz="4" w:space="0" w:color="auto"/>
              <w:right w:val="single" w:sz="4" w:space="0" w:color="auto"/>
            </w:tcBorders>
            <w:shd w:val="clear" w:color="auto" w:fill="auto"/>
            <w:vAlign w:val="center"/>
            <w:hideMark/>
          </w:tcPr>
          <w:p w14:paraId="56E08DDA"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3 211,200</w:t>
            </w:r>
          </w:p>
        </w:tc>
        <w:tc>
          <w:tcPr>
            <w:tcW w:w="1100" w:type="dxa"/>
            <w:tcBorders>
              <w:top w:val="nil"/>
              <w:left w:val="nil"/>
              <w:bottom w:val="single" w:sz="4" w:space="0" w:color="auto"/>
              <w:right w:val="single" w:sz="4" w:space="0" w:color="auto"/>
            </w:tcBorders>
            <w:shd w:val="clear" w:color="auto" w:fill="auto"/>
            <w:vAlign w:val="center"/>
            <w:hideMark/>
          </w:tcPr>
          <w:p w14:paraId="7FAEC23A"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3 260,890</w:t>
            </w:r>
          </w:p>
        </w:tc>
        <w:tc>
          <w:tcPr>
            <w:tcW w:w="1120" w:type="dxa"/>
            <w:tcBorders>
              <w:top w:val="nil"/>
              <w:left w:val="nil"/>
              <w:bottom w:val="single" w:sz="4" w:space="0" w:color="auto"/>
              <w:right w:val="single" w:sz="4" w:space="0" w:color="auto"/>
            </w:tcBorders>
            <w:shd w:val="clear" w:color="auto" w:fill="auto"/>
            <w:vAlign w:val="center"/>
            <w:hideMark/>
          </w:tcPr>
          <w:p w14:paraId="6E5E29B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9 857,065</w:t>
            </w:r>
          </w:p>
        </w:tc>
        <w:tc>
          <w:tcPr>
            <w:tcW w:w="1180" w:type="dxa"/>
            <w:tcBorders>
              <w:top w:val="nil"/>
              <w:left w:val="nil"/>
              <w:bottom w:val="single" w:sz="4" w:space="0" w:color="auto"/>
              <w:right w:val="single" w:sz="4" w:space="0" w:color="auto"/>
            </w:tcBorders>
            <w:shd w:val="clear" w:color="auto" w:fill="auto"/>
            <w:vAlign w:val="center"/>
            <w:hideMark/>
          </w:tcPr>
          <w:p w14:paraId="2D7290F8"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9 857,065</w:t>
            </w:r>
          </w:p>
        </w:tc>
        <w:tc>
          <w:tcPr>
            <w:tcW w:w="1100" w:type="dxa"/>
            <w:tcBorders>
              <w:top w:val="nil"/>
              <w:left w:val="nil"/>
              <w:bottom w:val="single" w:sz="4" w:space="0" w:color="auto"/>
              <w:right w:val="single" w:sz="4" w:space="0" w:color="auto"/>
            </w:tcBorders>
            <w:shd w:val="clear" w:color="auto" w:fill="auto"/>
            <w:vAlign w:val="center"/>
            <w:hideMark/>
          </w:tcPr>
          <w:p w14:paraId="1F3044F3"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9 857,065</w:t>
            </w:r>
          </w:p>
        </w:tc>
        <w:tc>
          <w:tcPr>
            <w:tcW w:w="1260" w:type="dxa"/>
            <w:tcBorders>
              <w:top w:val="nil"/>
              <w:left w:val="nil"/>
              <w:bottom w:val="single" w:sz="4" w:space="0" w:color="auto"/>
              <w:right w:val="single" w:sz="4" w:space="0" w:color="auto"/>
            </w:tcBorders>
            <w:shd w:val="clear" w:color="auto" w:fill="auto"/>
            <w:vAlign w:val="center"/>
            <w:hideMark/>
          </w:tcPr>
          <w:p w14:paraId="19D1E35D"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36 043,285</w:t>
            </w:r>
          </w:p>
        </w:tc>
      </w:tr>
      <w:tr w:rsidR="00EA726B" w:rsidRPr="008F140B" w14:paraId="3D161431" w14:textId="77777777" w:rsidTr="00EA726B">
        <w:trPr>
          <w:trHeight w:val="855"/>
        </w:trPr>
        <w:tc>
          <w:tcPr>
            <w:tcW w:w="480" w:type="dxa"/>
            <w:vMerge/>
            <w:tcBorders>
              <w:top w:val="nil"/>
              <w:left w:val="single" w:sz="4" w:space="0" w:color="auto"/>
              <w:bottom w:val="single" w:sz="4" w:space="0" w:color="auto"/>
              <w:right w:val="single" w:sz="4" w:space="0" w:color="auto"/>
            </w:tcBorders>
            <w:vAlign w:val="center"/>
            <w:hideMark/>
          </w:tcPr>
          <w:p w14:paraId="020FEEB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3845BC05" w14:textId="77777777" w:rsidR="00EA726B" w:rsidRPr="008F140B" w:rsidRDefault="00EA726B" w:rsidP="00EA726B">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64AE7F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2B262B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708130A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00" w:type="dxa"/>
            <w:tcBorders>
              <w:top w:val="nil"/>
              <w:left w:val="nil"/>
              <w:bottom w:val="single" w:sz="4" w:space="0" w:color="auto"/>
              <w:right w:val="single" w:sz="4" w:space="0" w:color="auto"/>
            </w:tcBorders>
            <w:shd w:val="clear" w:color="auto" w:fill="auto"/>
            <w:vAlign w:val="center"/>
            <w:hideMark/>
          </w:tcPr>
          <w:p w14:paraId="2735AA9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50DEA7B1"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8D411A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AB64A80"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4E54DCA0"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8A0D4F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703A7AD3" w14:textId="77777777" w:rsidTr="00EA726B">
        <w:trPr>
          <w:trHeight w:val="720"/>
        </w:trPr>
        <w:tc>
          <w:tcPr>
            <w:tcW w:w="480" w:type="dxa"/>
            <w:vMerge/>
            <w:tcBorders>
              <w:top w:val="nil"/>
              <w:left w:val="single" w:sz="4" w:space="0" w:color="auto"/>
              <w:bottom w:val="single" w:sz="4" w:space="0" w:color="auto"/>
              <w:right w:val="single" w:sz="4" w:space="0" w:color="auto"/>
            </w:tcBorders>
            <w:vAlign w:val="center"/>
            <w:hideMark/>
          </w:tcPr>
          <w:p w14:paraId="1311723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1F56AC34" w14:textId="77777777" w:rsidR="00EA726B" w:rsidRPr="008F140B" w:rsidRDefault="00EA726B" w:rsidP="00EA726B">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B18F7A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7E23E79"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6D83A29D"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6E02482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68963E2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66DB5D78"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89DB5B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2551D1C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EE9890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1EB968F0" w14:textId="77777777" w:rsidTr="00EA726B">
        <w:trPr>
          <w:trHeight w:val="570"/>
        </w:trPr>
        <w:tc>
          <w:tcPr>
            <w:tcW w:w="480" w:type="dxa"/>
            <w:vMerge/>
            <w:tcBorders>
              <w:top w:val="nil"/>
              <w:left w:val="single" w:sz="4" w:space="0" w:color="auto"/>
              <w:bottom w:val="single" w:sz="4" w:space="0" w:color="auto"/>
              <w:right w:val="single" w:sz="4" w:space="0" w:color="auto"/>
            </w:tcBorders>
            <w:vAlign w:val="center"/>
            <w:hideMark/>
          </w:tcPr>
          <w:p w14:paraId="0E86F414"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6A4E6DD1" w14:textId="77777777" w:rsidR="00EA726B" w:rsidRPr="008F140B" w:rsidRDefault="00EA726B" w:rsidP="00EA726B">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5DD7E0DD"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3DDA5461"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7BE3DBC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00" w:type="dxa"/>
            <w:tcBorders>
              <w:top w:val="nil"/>
              <w:left w:val="nil"/>
              <w:bottom w:val="single" w:sz="4" w:space="0" w:color="auto"/>
              <w:right w:val="single" w:sz="4" w:space="0" w:color="auto"/>
            </w:tcBorders>
            <w:shd w:val="clear" w:color="auto" w:fill="auto"/>
            <w:vAlign w:val="center"/>
            <w:hideMark/>
          </w:tcPr>
          <w:p w14:paraId="6F72AF7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1DC24A2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1A3F05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947431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4DE4D5BE"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EE8A97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39E21DEA" w14:textId="77777777" w:rsidTr="00EA726B">
        <w:trPr>
          <w:trHeight w:val="702"/>
        </w:trPr>
        <w:tc>
          <w:tcPr>
            <w:tcW w:w="480" w:type="dxa"/>
            <w:vMerge/>
            <w:tcBorders>
              <w:top w:val="nil"/>
              <w:left w:val="single" w:sz="4" w:space="0" w:color="auto"/>
              <w:bottom w:val="single" w:sz="4" w:space="0" w:color="auto"/>
              <w:right w:val="single" w:sz="4" w:space="0" w:color="auto"/>
            </w:tcBorders>
            <w:vAlign w:val="center"/>
            <w:hideMark/>
          </w:tcPr>
          <w:p w14:paraId="49FB6F9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4DF4DABB" w14:textId="77777777" w:rsidR="00EA726B" w:rsidRPr="008F140B" w:rsidRDefault="00EA726B" w:rsidP="00EA726B">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57820D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C90709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3C3CD35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04853D3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3 211,200</w:t>
            </w:r>
          </w:p>
        </w:tc>
        <w:tc>
          <w:tcPr>
            <w:tcW w:w="1100" w:type="dxa"/>
            <w:tcBorders>
              <w:top w:val="nil"/>
              <w:left w:val="nil"/>
              <w:bottom w:val="single" w:sz="4" w:space="0" w:color="auto"/>
              <w:right w:val="single" w:sz="4" w:space="0" w:color="auto"/>
            </w:tcBorders>
            <w:shd w:val="clear" w:color="auto" w:fill="auto"/>
            <w:vAlign w:val="center"/>
            <w:hideMark/>
          </w:tcPr>
          <w:p w14:paraId="068A9485"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3 260,890</w:t>
            </w:r>
          </w:p>
        </w:tc>
        <w:tc>
          <w:tcPr>
            <w:tcW w:w="1120" w:type="dxa"/>
            <w:tcBorders>
              <w:top w:val="nil"/>
              <w:left w:val="nil"/>
              <w:bottom w:val="single" w:sz="4" w:space="0" w:color="auto"/>
              <w:right w:val="single" w:sz="4" w:space="0" w:color="auto"/>
            </w:tcBorders>
            <w:shd w:val="clear" w:color="auto" w:fill="auto"/>
            <w:vAlign w:val="center"/>
            <w:hideMark/>
          </w:tcPr>
          <w:p w14:paraId="0D70598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9 857,065</w:t>
            </w:r>
          </w:p>
        </w:tc>
        <w:tc>
          <w:tcPr>
            <w:tcW w:w="1180" w:type="dxa"/>
            <w:tcBorders>
              <w:top w:val="nil"/>
              <w:left w:val="nil"/>
              <w:bottom w:val="single" w:sz="4" w:space="0" w:color="auto"/>
              <w:right w:val="single" w:sz="4" w:space="0" w:color="auto"/>
            </w:tcBorders>
            <w:shd w:val="clear" w:color="auto" w:fill="auto"/>
            <w:vAlign w:val="center"/>
            <w:hideMark/>
          </w:tcPr>
          <w:p w14:paraId="2A2683A1"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9 857,065</w:t>
            </w:r>
          </w:p>
        </w:tc>
        <w:tc>
          <w:tcPr>
            <w:tcW w:w="1100" w:type="dxa"/>
            <w:tcBorders>
              <w:top w:val="nil"/>
              <w:left w:val="nil"/>
              <w:bottom w:val="single" w:sz="4" w:space="0" w:color="auto"/>
              <w:right w:val="single" w:sz="4" w:space="0" w:color="auto"/>
            </w:tcBorders>
            <w:shd w:val="clear" w:color="auto" w:fill="auto"/>
            <w:vAlign w:val="center"/>
            <w:hideMark/>
          </w:tcPr>
          <w:p w14:paraId="2294823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9 857,065</w:t>
            </w:r>
          </w:p>
        </w:tc>
        <w:tc>
          <w:tcPr>
            <w:tcW w:w="1260" w:type="dxa"/>
            <w:tcBorders>
              <w:top w:val="nil"/>
              <w:left w:val="nil"/>
              <w:bottom w:val="single" w:sz="4" w:space="0" w:color="auto"/>
              <w:right w:val="single" w:sz="4" w:space="0" w:color="auto"/>
            </w:tcBorders>
            <w:shd w:val="clear" w:color="auto" w:fill="auto"/>
            <w:vAlign w:val="center"/>
            <w:hideMark/>
          </w:tcPr>
          <w:p w14:paraId="36536F50"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36 043,285</w:t>
            </w:r>
          </w:p>
        </w:tc>
      </w:tr>
      <w:tr w:rsidR="00EA726B" w:rsidRPr="008F140B" w14:paraId="462F0885" w14:textId="77777777" w:rsidTr="00EA726B">
        <w:trPr>
          <w:trHeight w:val="795"/>
        </w:trPr>
        <w:tc>
          <w:tcPr>
            <w:tcW w:w="480" w:type="dxa"/>
            <w:vMerge/>
            <w:tcBorders>
              <w:top w:val="nil"/>
              <w:left w:val="single" w:sz="4" w:space="0" w:color="auto"/>
              <w:bottom w:val="single" w:sz="4" w:space="0" w:color="auto"/>
              <w:right w:val="single" w:sz="4" w:space="0" w:color="auto"/>
            </w:tcBorders>
            <w:vAlign w:val="center"/>
            <w:hideMark/>
          </w:tcPr>
          <w:p w14:paraId="32A2694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1BADCFBE" w14:textId="77777777" w:rsidR="00EA726B" w:rsidRPr="008F140B" w:rsidRDefault="00EA726B" w:rsidP="00EA726B">
            <w:pPr>
              <w:spacing w:after="0" w:line="240" w:lineRule="auto"/>
              <w:rPr>
                <w:rFonts w:ascii="Times New Roman" w:eastAsia="Times New Roman" w:hAnsi="Times New Roman" w:cs="Times New Roman"/>
                <w:b/>
                <w:bCs/>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60764A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4ADDA4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6C9A92E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00" w:type="dxa"/>
            <w:tcBorders>
              <w:top w:val="nil"/>
              <w:left w:val="nil"/>
              <w:bottom w:val="single" w:sz="4" w:space="0" w:color="auto"/>
              <w:right w:val="single" w:sz="4" w:space="0" w:color="auto"/>
            </w:tcBorders>
            <w:shd w:val="clear" w:color="auto" w:fill="auto"/>
            <w:vAlign w:val="center"/>
            <w:hideMark/>
          </w:tcPr>
          <w:p w14:paraId="010296F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5B663CB3"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7C3376FE"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5D68DD04"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1AF3CE4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63D3BE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1DC82756" w14:textId="77777777" w:rsidTr="00EA726B">
        <w:trPr>
          <w:trHeight w:val="702"/>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566B1BB"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lastRenderedPageBreak/>
              <w:t> </w:t>
            </w:r>
          </w:p>
        </w:tc>
        <w:tc>
          <w:tcPr>
            <w:tcW w:w="7340" w:type="dxa"/>
            <w:gridSpan w:val="4"/>
            <w:tcBorders>
              <w:top w:val="single" w:sz="4" w:space="0" w:color="auto"/>
              <w:left w:val="nil"/>
              <w:bottom w:val="single" w:sz="4" w:space="0" w:color="auto"/>
              <w:right w:val="single" w:sz="4" w:space="0" w:color="000000"/>
            </w:tcBorders>
            <w:shd w:val="clear" w:color="auto" w:fill="auto"/>
            <w:vAlign w:val="center"/>
            <w:hideMark/>
          </w:tcPr>
          <w:p w14:paraId="1FBD1D7D" w14:textId="77777777" w:rsidR="00EA726B" w:rsidRPr="008F140B" w:rsidRDefault="00EA726B" w:rsidP="00EA726B">
            <w:pPr>
              <w:spacing w:after="0" w:line="240" w:lineRule="auto"/>
              <w:jc w:val="center"/>
              <w:rPr>
                <w:rFonts w:ascii="Times New Roman" w:eastAsia="Times New Roman" w:hAnsi="Times New Roman" w:cs="Times New Roman"/>
                <w:b/>
                <w:bCs/>
                <w:sz w:val="24"/>
                <w:szCs w:val="24"/>
                <w:lang w:eastAsia="ru-RU"/>
              </w:rPr>
            </w:pPr>
            <w:r w:rsidRPr="008F140B">
              <w:rPr>
                <w:rFonts w:ascii="Times New Roman" w:eastAsia="Times New Roman" w:hAnsi="Times New Roman" w:cs="Times New Roman"/>
                <w:b/>
                <w:bCs/>
                <w:sz w:val="24"/>
                <w:szCs w:val="24"/>
                <w:lang w:eastAsia="ru-RU"/>
              </w:rPr>
              <w:t>Организация функционирования МКУ "ЦФХО СВК и МО администрации Черноморского района"</w:t>
            </w:r>
          </w:p>
        </w:tc>
        <w:tc>
          <w:tcPr>
            <w:tcW w:w="1100" w:type="dxa"/>
            <w:tcBorders>
              <w:top w:val="nil"/>
              <w:left w:val="nil"/>
              <w:bottom w:val="single" w:sz="4" w:space="0" w:color="auto"/>
              <w:right w:val="single" w:sz="4" w:space="0" w:color="auto"/>
            </w:tcBorders>
            <w:shd w:val="clear" w:color="auto" w:fill="auto"/>
            <w:vAlign w:val="center"/>
            <w:hideMark/>
          </w:tcPr>
          <w:p w14:paraId="352113FC"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510880A4"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E3BE21A"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A5DE71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2F767F66"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14:paraId="7002281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EA726B" w:rsidRPr="008F140B" w14:paraId="27CCAF82" w14:textId="77777777" w:rsidTr="00EA726B">
        <w:trPr>
          <w:trHeight w:val="255"/>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14:paraId="2299DE31"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EDD06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Заработная плата с начислениями</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555FACC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5274D13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14:paraId="668C2E22"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00" w:type="dxa"/>
            <w:tcBorders>
              <w:top w:val="nil"/>
              <w:left w:val="nil"/>
              <w:bottom w:val="single" w:sz="4" w:space="0" w:color="auto"/>
              <w:right w:val="single" w:sz="4" w:space="0" w:color="auto"/>
            </w:tcBorders>
            <w:shd w:val="clear" w:color="auto" w:fill="auto"/>
            <w:vAlign w:val="center"/>
            <w:hideMark/>
          </w:tcPr>
          <w:p w14:paraId="2AD2BCCC"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2 835,300</w:t>
            </w:r>
          </w:p>
        </w:tc>
        <w:tc>
          <w:tcPr>
            <w:tcW w:w="1100" w:type="dxa"/>
            <w:tcBorders>
              <w:top w:val="nil"/>
              <w:left w:val="nil"/>
              <w:bottom w:val="single" w:sz="4" w:space="0" w:color="auto"/>
              <w:right w:val="single" w:sz="4" w:space="0" w:color="auto"/>
            </w:tcBorders>
            <w:shd w:val="clear" w:color="auto" w:fill="auto"/>
            <w:vAlign w:val="center"/>
            <w:hideMark/>
          </w:tcPr>
          <w:p w14:paraId="71A1ADE8"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2 803,890</w:t>
            </w:r>
          </w:p>
        </w:tc>
        <w:tc>
          <w:tcPr>
            <w:tcW w:w="1120" w:type="dxa"/>
            <w:tcBorders>
              <w:top w:val="nil"/>
              <w:left w:val="nil"/>
              <w:bottom w:val="single" w:sz="4" w:space="0" w:color="auto"/>
              <w:right w:val="single" w:sz="4" w:space="0" w:color="auto"/>
            </w:tcBorders>
            <w:shd w:val="clear" w:color="auto" w:fill="auto"/>
            <w:vAlign w:val="center"/>
            <w:hideMark/>
          </w:tcPr>
          <w:p w14:paraId="62998847"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9 453,065</w:t>
            </w:r>
          </w:p>
        </w:tc>
        <w:tc>
          <w:tcPr>
            <w:tcW w:w="1180" w:type="dxa"/>
            <w:tcBorders>
              <w:top w:val="nil"/>
              <w:left w:val="nil"/>
              <w:bottom w:val="single" w:sz="4" w:space="0" w:color="auto"/>
              <w:right w:val="single" w:sz="4" w:space="0" w:color="auto"/>
            </w:tcBorders>
            <w:shd w:val="clear" w:color="auto" w:fill="auto"/>
            <w:vAlign w:val="center"/>
            <w:hideMark/>
          </w:tcPr>
          <w:p w14:paraId="370DF45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9 453,065</w:t>
            </w:r>
          </w:p>
        </w:tc>
        <w:tc>
          <w:tcPr>
            <w:tcW w:w="1100" w:type="dxa"/>
            <w:tcBorders>
              <w:top w:val="nil"/>
              <w:left w:val="nil"/>
              <w:bottom w:val="single" w:sz="4" w:space="0" w:color="auto"/>
              <w:right w:val="single" w:sz="4" w:space="0" w:color="auto"/>
            </w:tcBorders>
            <w:shd w:val="clear" w:color="auto" w:fill="auto"/>
            <w:vAlign w:val="center"/>
            <w:hideMark/>
          </w:tcPr>
          <w:p w14:paraId="2D62B02D"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9 453,065</w:t>
            </w:r>
          </w:p>
        </w:tc>
        <w:tc>
          <w:tcPr>
            <w:tcW w:w="1260" w:type="dxa"/>
            <w:tcBorders>
              <w:top w:val="nil"/>
              <w:left w:val="nil"/>
              <w:bottom w:val="single" w:sz="4" w:space="0" w:color="auto"/>
              <w:right w:val="single" w:sz="4" w:space="0" w:color="auto"/>
            </w:tcBorders>
            <w:shd w:val="clear" w:color="auto" w:fill="auto"/>
            <w:vAlign w:val="center"/>
            <w:hideMark/>
          </w:tcPr>
          <w:p w14:paraId="3E0D85A4"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33 998,385</w:t>
            </w:r>
          </w:p>
        </w:tc>
      </w:tr>
      <w:tr w:rsidR="00EA726B" w:rsidRPr="008F140B" w14:paraId="3346E899" w14:textId="77777777" w:rsidTr="00EA726B">
        <w:trPr>
          <w:trHeight w:val="780"/>
        </w:trPr>
        <w:tc>
          <w:tcPr>
            <w:tcW w:w="480" w:type="dxa"/>
            <w:vMerge/>
            <w:tcBorders>
              <w:top w:val="nil"/>
              <w:left w:val="single" w:sz="4" w:space="0" w:color="auto"/>
              <w:bottom w:val="single" w:sz="4" w:space="0" w:color="auto"/>
              <w:right w:val="single" w:sz="4" w:space="0" w:color="auto"/>
            </w:tcBorders>
            <w:vAlign w:val="center"/>
            <w:hideMark/>
          </w:tcPr>
          <w:p w14:paraId="7275DA4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2E43BDA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7CF337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2F7265D"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3E87A39D"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00" w:type="dxa"/>
            <w:tcBorders>
              <w:top w:val="nil"/>
              <w:left w:val="nil"/>
              <w:bottom w:val="single" w:sz="4" w:space="0" w:color="auto"/>
              <w:right w:val="single" w:sz="4" w:space="0" w:color="auto"/>
            </w:tcBorders>
            <w:shd w:val="clear" w:color="auto" w:fill="auto"/>
            <w:vAlign w:val="center"/>
            <w:hideMark/>
          </w:tcPr>
          <w:p w14:paraId="749C921A"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359DE80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5DA523F"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391F33C"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312D0F0D"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8A73FCA"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EA726B" w:rsidRPr="008F140B" w14:paraId="7B60DCD0" w14:textId="77777777" w:rsidTr="00EA726B">
        <w:trPr>
          <w:trHeight w:val="240"/>
        </w:trPr>
        <w:tc>
          <w:tcPr>
            <w:tcW w:w="480" w:type="dxa"/>
            <w:vMerge/>
            <w:tcBorders>
              <w:top w:val="nil"/>
              <w:left w:val="single" w:sz="4" w:space="0" w:color="auto"/>
              <w:bottom w:val="single" w:sz="4" w:space="0" w:color="auto"/>
              <w:right w:val="single" w:sz="4" w:space="0" w:color="auto"/>
            </w:tcBorders>
            <w:vAlign w:val="center"/>
            <w:hideMark/>
          </w:tcPr>
          <w:p w14:paraId="4256029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78AEEA0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954A95D"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FF2562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3EE13D8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6201AEEB"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75A04F8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2217C5F0"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05113E3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018C7609"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498F7A3"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64C4B32B" w14:textId="77777777" w:rsidTr="00EA726B">
        <w:trPr>
          <w:trHeight w:val="240"/>
        </w:trPr>
        <w:tc>
          <w:tcPr>
            <w:tcW w:w="480" w:type="dxa"/>
            <w:vMerge/>
            <w:tcBorders>
              <w:top w:val="nil"/>
              <w:left w:val="single" w:sz="4" w:space="0" w:color="auto"/>
              <w:bottom w:val="single" w:sz="4" w:space="0" w:color="auto"/>
              <w:right w:val="single" w:sz="4" w:space="0" w:color="auto"/>
            </w:tcBorders>
            <w:vAlign w:val="center"/>
            <w:hideMark/>
          </w:tcPr>
          <w:p w14:paraId="4E04108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0CFAFA7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3675E8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FA23CD4"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0E047E6A"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00" w:type="dxa"/>
            <w:tcBorders>
              <w:top w:val="nil"/>
              <w:left w:val="nil"/>
              <w:bottom w:val="single" w:sz="4" w:space="0" w:color="auto"/>
              <w:right w:val="single" w:sz="4" w:space="0" w:color="auto"/>
            </w:tcBorders>
            <w:shd w:val="clear" w:color="auto" w:fill="auto"/>
            <w:vAlign w:val="center"/>
            <w:hideMark/>
          </w:tcPr>
          <w:p w14:paraId="5D72637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085F174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30D2EC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BC93BCC"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2207EC55"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502500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3C62C15F" w14:textId="77777777" w:rsidTr="00EA726B">
        <w:trPr>
          <w:trHeight w:val="240"/>
        </w:trPr>
        <w:tc>
          <w:tcPr>
            <w:tcW w:w="480" w:type="dxa"/>
            <w:vMerge/>
            <w:tcBorders>
              <w:top w:val="nil"/>
              <w:left w:val="single" w:sz="4" w:space="0" w:color="auto"/>
              <w:bottom w:val="single" w:sz="4" w:space="0" w:color="auto"/>
              <w:right w:val="single" w:sz="4" w:space="0" w:color="auto"/>
            </w:tcBorders>
            <w:vAlign w:val="center"/>
            <w:hideMark/>
          </w:tcPr>
          <w:p w14:paraId="691A734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36C551E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AE395A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17F040B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76EF96A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60736D44"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2 835,300</w:t>
            </w:r>
          </w:p>
        </w:tc>
        <w:tc>
          <w:tcPr>
            <w:tcW w:w="1100" w:type="dxa"/>
            <w:tcBorders>
              <w:top w:val="nil"/>
              <w:left w:val="nil"/>
              <w:bottom w:val="single" w:sz="4" w:space="0" w:color="auto"/>
              <w:right w:val="single" w:sz="4" w:space="0" w:color="auto"/>
            </w:tcBorders>
            <w:shd w:val="clear" w:color="auto" w:fill="auto"/>
            <w:vAlign w:val="center"/>
            <w:hideMark/>
          </w:tcPr>
          <w:p w14:paraId="4733B96C"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2 803,890</w:t>
            </w:r>
          </w:p>
        </w:tc>
        <w:tc>
          <w:tcPr>
            <w:tcW w:w="1120" w:type="dxa"/>
            <w:tcBorders>
              <w:top w:val="nil"/>
              <w:left w:val="nil"/>
              <w:bottom w:val="single" w:sz="4" w:space="0" w:color="auto"/>
              <w:right w:val="single" w:sz="4" w:space="0" w:color="auto"/>
            </w:tcBorders>
            <w:shd w:val="clear" w:color="auto" w:fill="auto"/>
            <w:vAlign w:val="center"/>
            <w:hideMark/>
          </w:tcPr>
          <w:p w14:paraId="265D3768"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9 453,065</w:t>
            </w:r>
          </w:p>
        </w:tc>
        <w:tc>
          <w:tcPr>
            <w:tcW w:w="1180" w:type="dxa"/>
            <w:tcBorders>
              <w:top w:val="nil"/>
              <w:left w:val="nil"/>
              <w:bottom w:val="single" w:sz="4" w:space="0" w:color="auto"/>
              <w:right w:val="single" w:sz="4" w:space="0" w:color="auto"/>
            </w:tcBorders>
            <w:shd w:val="clear" w:color="auto" w:fill="auto"/>
            <w:vAlign w:val="center"/>
            <w:hideMark/>
          </w:tcPr>
          <w:p w14:paraId="61235C15"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9 453,065</w:t>
            </w:r>
          </w:p>
        </w:tc>
        <w:tc>
          <w:tcPr>
            <w:tcW w:w="1100" w:type="dxa"/>
            <w:tcBorders>
              <w:top w:val="nil"/>
              <w:left w:val="nil"/>
              <w:bottom w:val="single" w:sz="4" w:space="0" w:color="auto"/>
              <w:right w:val="single" w:sz="4" w:space="0" w:color="auto"/>
            </w:tcBorders>
            <w:shd w:val="clear" w:color="auto" w:fill="auto"/>
            <w:vAlign w:val="center"/>
            <w:hideMark/>
          </w:tcPr>
          <w:p w14:paraId="2490808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9 453,065</w:t>
            </w:r>
          </w:p>
        </w:tc>
        <w:tc>
          <w:tcPr>
            <w:tcW w:w="1260" w:type="dxa"/>
            <w:tcBorders>
              <w:top w:val="nil"/>
              <w:left w:val="nil"/>
              <w:bottom w:val="single" w:sz="4" w:space="0" w:color="auto"/>
              <w:right w:val="single" w:sz="4" w:space="0" w:color="auto"/>
            </w:tcBorders>
            <w:shd w:val="clear" w:color="auto" w:fill="auto"/>
            <w:vAlign w:val="center"/>
            <w:hideMark/>
          </w:tcPr>
          <w:p w14:paraId="569F67E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33 998,385</w:t>
            </w:r>
          </w:p>
        </w:tc>
      </w:tr>
      <w:tr w:rsidR="00EA726B" w:rsidRPr="008F140B" w14:paraId="2A6CF49F" w14:textId="77777777" w:rsidTr="00EA726B">
        <w:trPr>
          <w:trHeight w:val="240"/>
        </w:trPr>
        <w:tc>
          <w:tcPr>
            <w:tcW w:w="480" w:type="dxa"/>
            <w:vMerge/>
            <w:tcBorders>
              <w:top w:val="nil"/>
              <w:left w:val="single" w:sz="4" w:space="0" w:color="auto"/>
              <w:bottom w:val="single" w:sz="4" w:space="0" w:color="auto"/>
              <w:right w:val="single" w:sz="4" w:space="0" w:color="auto"/>
            </w:tcBorders>
            <w:vAlign w:val="center"/>
            <w:hideMark/>
          </w:tcPr>
          <w:p w14:paraId="33A11DEC"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4705BA5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1CB03CF"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245DF25E"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4327D5A4"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00" w:type="dxa"/>
            <w:tcBorders>
              <w:top w:val="nil"/>
              <w:left w:val="nil"/>
              <w:bottom w:val="single" w:sz="4" w:space="0" w:color="auto"/>
              <w:right w:val="single" w:sz="4" w:space="0" w:color="auto"/>
            </w:tcBorders>
            <w:shd w:val="clear" w:color="auto" w:fill="auto"/>
            <w:vAlign w:val="center"/>
            <w:hideMark/>
          </w:tcPr>
          <w:p w14:paraId="6A3BD815"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14DD7FD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07EF9C9"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24145D8"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4D2167A7"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59258FF"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63C450F5" w14:textId="77777777" w:rsidTr="00EA726B">
        <w:trPr>
          <w:trHeight w:val="255"/>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14:paraId="30F14444" w14:textId="77777777" w:rsidR="00EA726B" w:rsidRPr="008F140B" w:rsidRDefault="00EA726B" w:rsidP="00EA726B">
            <w:pPr>
              <w:spacing w:after="0" w:line="240" w:lineRule="auto"/>
              <w:jc w:val="center"/>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D4A9A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Расходы на обеспечение деятельности (оказание услуг) в сфере финансово-хозяйственного обеспечения</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237CB04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01825F8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14:paraId="019723BF" w14:textId="77777777" w:rsidR="00EA726B" w:rsidRPr="008F140B" w:rsidRDefault="00EA726B" w:rsidP="00EA726B">
            <w:pPr>
              <w:spacing w:after="0" w:line="240" w:lineRule="auto"/>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всего,</w:t>
            </w:r>
          </w:p>
        </w:tc>
        <w:tc>
          <w:tcPr>
            <w:tcW w:w="1100" w:type="dxa"/>
            <w:tcBorders>
              <w:top w:val="nil"/>
              <w:left w:val="nil"/>
              <w:bottom w:val="single" w:sz="4" w:space="0" w:color="auto"/>
              <w:right w:val="single" w:sz="4" w:space="0" w:color="auto"/>
            </w:tcBorders>
            <w:shd w:val="clear" w:color="auto" w:fill="auto"/>
            <w:vAlign w:val="center"/>
            <w:hideMark/>
          </w:tcPr>
          <w:p w14:paraId="1E43133B"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375,900</w:t>
            </w:r>
          </w:p>
        </w:tc>
        <w:tc>
          <w:tcPr>
            <w:tcW w:w="1100" w:type="dxa"/>
            <w:tcBorders>
              <w:top w:val="nil"/>
              <w:left w:val="nil"/>
              <w:bottom w:val="single" w:sz="4" w:space="0" w:color="auto"/>
              <w:right w:val="single" w:sz="4" w:space="0" w:color="auto"/>
            </w:tcBorders>
            <w:shd w:val="clear" w:color="auto" w:fill="auto"/>
            <w:vAlign w:val="center"/>
            <w:hideMark/>
          </w:tcPr>
          <w:p w14:paraId="0E45904B"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457,000</w:t>
            </w:r>
          </w:p>
        </w:tc>
        <w:tc>
          <w:tcPr>
            <w:tcW w:w="1120" w:type="dxa"/>
            <w:tcBorders>
              <w:top w:val="nil"/>
              <w:left w:val="nil"/>
              <w:bottom w:val="single" w:sz="4" w:space="0" w:color="auto"/>
              <w:right w:val="single" w:sz="4" w:space="0" w:color="auto"/>
            </w:tcBorders>
            <w:shd w:val="clear" w:color="auto" w:fill="auto"/>
            <w:vAlign w:val="center"/>
            <w:hideMark/>
          </w:tcPr>
          <w:p w14:paraId="1DBD4DE0"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404,000</w:t>
            </w:r>
          </w:p>
        </w:tc>
        <w:tc>
          <w:tcPr>
            <w:tcW w:w="1180" w:type="dxa"/>
            <w:tcBorders>
              <w:top w:val="nil"/>
              <w:left w:val="nil"/>
              <w:bottom w:val="single" w:sz="4" w:space="0" w:color="auto"/>
              <w:right w:val="single" w:sz="4" w:space="0" w:color="auto"/>
            </w:tcBorders>
            <w:shd w:val="clear" w:color="auto" w:fill="auto"/>
            <w:vAlign w:val="center"/>
            <w:hideMark/>
          </w:tcPr>
          <w:p w14:paraId="02614430"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404,000</w:t>
            </w:r>
          </w:p>
        </w:tc>
        <w:tc>
          <w:tcPr>
            <w:tcW w:w="1100" w:type="dxa"/>
            <w:tcBorders>
              <w:top w:val="nil"/>
              <w:left w:val="nil"/>
              <w:bottom w:val="single" w:sz="4" w:space="0" w:color="auto"/>
              <w:right w:val="single" w:sz="4" w:space="0" w:color="auto"/>
            </w:tcBorders>
            <w:shd w:val="clear" w:color="auto" w:fill="auto"/>
            <w:vAlign w:val="center"/>
            <w:hideMark/>
          </w:tcPr>
          <w:p w14:paraId="68818AF0"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404,000</w:t>
            </w:r>
          </w:p>
        </w:tc>
        <w:tc>
          <w:tcPr>
            <w:tcW w:w="1260" w:type="dxa"/>
            <w:tcBorders>
              <w:top w:val="nil"/>
              <w:left w:val="nil"/>
              <w:bottom w:val="single" w:sz="4" w:space="0" w:color="auto"/>
              <w:right w:val="single" w:sz="4" w:space="0" w:color="auto"/>
            </w:tcBorders>
            <w:shd w:val="clear" w:color="auto" w:fill="auto"/>
            <w:vAlign w:val="center"/>
            <w:hideMark/>
          </w:tcPr>
          <w:p w14:paraId="4CBC02CD"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2 044,900</w:t>
            </w:r>
          </w:p>
        </w:tc>
      </w:tr>
      <w:tr w:rsidR="00EA726B" w:rsidRPr="008F140B" w14:paraId="624D97FA" w14:textId="77777777" w:rsidTr="00EA726B">
        <w:trPr>
          <w:trHeight w:val="499"/>
        </w:trPr>
        <w:tc>
          <w:tcPr>
            <w:tcW w:w="480" w:type="dxa"/>
            <w:vMerge/>
            <w:tcBorders>
              <w:top w:val="nil"/>
              <w:left w:val="single" w:sz="4" w:space="0" w:color="auto"/>
              <w:bottom w:val="single" w:sz="4" w:space="0" w:color="auto"/>
              <w:right w:val="single" w:sz="4" w:space="0" w:color="auto"/>
            </w:tcBorders>
            <w:vAlign w:val="center"/>
            <w:hideMark/>
          </w:tcPr>
          <w:p w14:paraId="7D62A2B6"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4C092CE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170CA5D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5B41D4C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078BF929"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 т.ч. по отдельным источникам финансирования:</w:t>
            </w:r>
          </w:p>
        </w:tc>
        <w:tc>
          <w:tcPr>
            <w:tcW w:w="1100" w:type="dxa"/>
            <w:tcBorders>
              <w:top w:val="nil"/>
              <w:left w:val="nil"/>
              <w:bottom w:val="single" w:sz="4" w:space="0" w:color="auto"/>
              <w:right w:val="single" w:sz="4" w:space="0" w:color="auto"/>
            </w:tcBorders>
            <w:shd w:val="clear" w:color="auto" w:fill="auto"/>
            <w:vAlign w:val="center"/>
            <w:hideMark/>
          </w:tcPr>
          <w:p w14:paraId="1FE255D7"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4903D89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33982D1C"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0075D5E"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6595C2F3"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D64E262" w14:textId="77777777" w:rsidR="00EA726B" w:rsidRPr="008F140B" w:rsidRDefault="00EA726B" w:rsidP="00EA726B">
            <w:pPr>
              <w:spacing w:after="0" w:line="240" w:lineRule="auto"/>
              <w:jc w:val="right"/>
              <w:rPr>
                <w:rFonts w:ascii="Times New Roman" w:eastAsia="Times New Roman" w:hAnsi="Times New Roman" w:cs="Times New Roman"/>
                <w:b/>
                <w:bCs/>
                <w:sz w:val="20"/>
                <w:szCs w:val="20"/>
                <w:lang w:eastAsia="ru-RU"/>
              </w:rPr>
            </w:pPr>
            <w:r w:rsidRPr="008F140B">
              <w:rPr>
                <w:rFonts w:ascii="Times New Roman" w:eastAsia="Times New Roman" w:hAnsi="Times New Roman" w:cs="Times New Roman"/>
                <w:b/>
                <w:bCs/>
                <w:sz w:val="20"/>
                <w:szCs w:val="20"/>
                <w:lang w:eastAsia="ru-RU"/>
              </w:rPr>
              <w:t> </w:t>
            </w:r>
          </w:p>
        </w:tc>
      </w:tr>
      <w:tr w:rsidR="00EA726B" w:rsidRPr="008F140B" w14:paraId="586654FD" w14:textId="77777777" w:rsidTr="00EA726B">
        <w:trPr>
          <w:trHeight w:val="319"/>
        </w:trPr>
        <w:tc>
          <w:tcPr>
            <w:tcW w:w="480" w:type="dxa"/>
            <w:vMerge/>
            <w:tcBorders>
              <w:top w:val="nil"/>
              <w:left w:val="single" w:sz="4" w:space="0" w:color="auto"/>
              <w:bottom w:val="single" w:sz="4" w:space="0" w:color="auto"/>
              <w:right w:val="single" w:sz="4" w:space="0" w:color="auto"/>
            </w:tcBorders>
            <w:vAlign w:val="center"/>
            <w:hideMark/>
          </w:tcPr>
          <w:p w14:paraId="55CC2B8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14AE0454"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72E8C5C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6F87D7E"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65F34415"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4087B664"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316CEF39"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3B222FD4"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2991B4DA"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55D3EB0E"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DED6C73"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4D01281D" w14:textId="77777777" w:rsidTr="00EA726B">
        <w:trPr>
          <w:trHeight w:val="319"/>
        </w:trPr>
        <w:tc>
          <w:tcPr>
            <w:tcW w:w="480" w:type="dxa"/>
            <w:vMerge/>
            <w:tcBorders>
              <w:top w:val="nil"/>
              <w:left w:val="single" w:sz="4" w:space="0" w:color="auto"/>
              <w:bottom w:val="single" w:sz="4" w:space="0" w:color="auto"/>
              <w:right w:val="single" w:sz="4" w:space="0" w:color="auto"/>
            </w:tcBorders>
            <w:vAlign w:val="center"/>
            <w:hideMark/>
          </w:tcPr>
          <w:p w14:paraId="68D7464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25AEE503"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41945CD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73B95E4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29634F1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бюджет РК</w:t>
            </w:r>
          </w:p>
        </w:tc>
        <w:tc>
          <w:tcPr>
            <w:tcW w:w="1100" w:type="dxa"/>
            <w:tcBorders>
              <w:top w:val="nil"/>
              <w:left w:val="nil"/>
              <w:bottom w:val="single" w:sz="4" w:space="0" w:color="auto"/>
              <w:right w:val="single" w:sz="4" w:space="0" w:color="auto"/>
            </w:tcBorders>
            <w:shd w:val="clear" w:color="auto" w:fill="auto"/>
            <w:vAlign w:val="center"/>
            <w:hideMark/>
          </w:tcPr>
          <w:p w14:paraId="61DD27B3"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7C48E6C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3CA379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FC3407F"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108E1B29"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6B4B143"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 </w:t>
            </w:r>
          </w:p>
        </w:tc>
      </w:tr>
      <w:tr w:rsidR="00EA726B" w:rsidRPr="008F140B" w14:paraId="5F4F4222" w14:textId="77777777" w:rsidTr="00EA726B">
        <w:trPr>
          <w:trHeight w:val="495"/>
        </w:trPr>
        <w:tc>
          <w:tcPr>
            <w:tcW w:w="480" w:type="dxa"/>
            <w:vMerge/>
            <w:tcBorders>
              <w:top w:val="nil"/>
              <w:left w:val="single" w:sz="4" w:space="0" w:color="auto"/>
              <w:bottom w:val="single" w:sz="4" w:space="0" w:color="auto"/>
              <w:right w:val="single" w:sz="4" w:space="0" w:color="auto"/>
            </w:tcBorders>
            <w:vAlign w:val="center"/>
            <w:hideMark/>
          </w:tcPr>
          <w:p w14:paraId="406CB308"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251D1339"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677738F6"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63D12B9A"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6A82A4E9"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муниципальный бюджет</w:t>
            </w:r>
          </w:p>
        </w:tc>
        <w:tc>
          <w:tcPr>
            <w:tcW w:w="1100" w:type="dxa"/>
            <w:tcBorders>
              <w:top w:val="nil"/>
              <w:left w:val="nil"/>
              <w:bottom w:val="single" w:sz="4" w:space="0" w:color="auto"/>
              <w:right w:val="single" w:sz="4" w:space="0" w:color="auto"/>
            </w:tcBorders>
            <w:shd w:val="clear" w:color="auto" w:fill="auto"/>
            <w:vAlign w:val="center"/>
            <w:hideMark/>
          </w:tcPr>
          <w:p w14:paraId="30FD630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375,900</w:t>
            </w:r>
          </w:p>
        </w:tc>
        <w:tc>
          <w:tcPr>
            <w:tcW w:w="1100" w:type="dxa"/>
            <w:tcBorders>
              <w:top w:val="nil"/>
              <w:left w:val="nil"/>
              <w:bottom w:val="single" w:sz="4" w:space="0" w:color="auto"/>
              <w:right w:val="single" w:sz="4" w:space="0" w:color="auto"/>
            </w:tcBorders>
            <w:shd w:val="clear" w:color="auto" w:fill="auto"/>
            <w:vAlign w:val="center"/>
            <w:hideMark/>
          </w:tcPr>
          <w:p w14:paraId="03CDAC7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457,000</w:t>
            </w:r>
          </w:p>
        </w:tc>
        <w:tc>
          <w:tcPr>
            <w:tcW w:w="1120" w:type="dxa"/>
            <w:tcBorders>
              <w:top w:val="nil"/>
              <w:left w:val="nil"/>
              <w:bottom w:val="single" w:sz="4" w:space="0" w:color="auto"/>
              <w:right w:val="single" w:sz="4" w:space="0" w:color="auto"/>
            </w:tcBorders>
            <w:shd w:val="clear" w:color="auto" w:fill="auto"/>
            <w:vAlign w:val="center"/>
            <w:hideMark/>
          </w:tcPr>
          <w:p w14:paraId="045EE4D2"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404,000</w:t>
            </w:r>
          </w:p>
        </w:tc>
        <w:tc>
          <w:tcPr>
            <w:tcW w:w="1180" w:type="dxa"/>
            <w:tcBorders>
              <w:top w:val="nil"/>
              <w:left w:val="nil"/>
              <w:bottom w:val="single" w:sz="4" w:space="0" w:color="auto"/>
              <w:right w:val="single" w:sz="4" w:space="0" w:color="auto"/>
            </w:tcBorders>
            <w:shd w:val="clear" w:color="auto" w:fill="auto"/>
            <w:vAlign w:val="center"/>
            <w:hideMark/>
          </w:tcPr>
          <w:p w14:paraId="477D029D"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404,000</w:t>
            </w:r>
          </w:p>
        </w:tc>
        <w:tc>
          <w:tcPr>
            <w:tcW w:w="1100" w:type="dxa"/>
            <w:tcBorders>
              <w:top w:val="nil"/>
              <w:left w:val="nil"/>
              <w:bottom w:val="single" w:sz="4" w:space="0" w:color="auto"/>
              <w:right w:val="single" w:sz="4" w:space="0" w:color="auto"/>
            </w:tcBorders>
            <w:shd w:val="clear" w:color="auto" w:fill="auto"/>
            <w:vAlign w:val="center"/>
            <w:hideMark/>
          </w:tcPr>
          <w:p w14:paraId="21DA0EF6"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404,000</w:t>
            </w:r>
          </w:p>
        </w:tc>
        <w:tc>
          <w:tcPr>
            <w:tcW w:w="1260" w:type="dxa"/>
            <w:tcBorders>
              <w:top w:val="nil"/>
              <w:left w:val="nil"/>
              <w:bottom w:val="single" w:sz="4" w:space="0" w:color="auto"/>
              <w:right w:val="single" w:sz="4" w:space="0" w:color="auto"/>
            </w:tcBorders>
            <w:shd w:val="clear" w:color="auto" w:fill="auto"/>
            <w:vAlign w:val="center"/>
            <w:hideMark/>
          </w:tcPr>
          <w:p w14:paraId="457CC99C" w14:textId="77777777" w:rsidR="00EA726B" w:rsidRPr="008F140B" w:rsidRDefault="00EA726B" w:rsidP="00EA726B">
            <w:pPr>
              <w:spacing w:after="0" w:line="240" w:lineRule="auto"/>
              <w:jc w:val="right"/>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2 044,900</w:t>
            </w:r>
          </w:p>
        </w:tc>
      </w:tr>
      <w:tr w:rsidR="00EA726B" w:rsidRPr="00EA726B" w14:paraId="643A0335" w14:textId="77777777" w:rsidTr="00EA726B">
        <w:trPr>
          <w:trHeight w:val="510"/>
        </w:trPr>
        <w:tc>
          <w:tcPr>
            <w:tcW w:w="480" w:type="dxa"/>
            <w:vMerge/>
            <w:tcBorders>
              <w:top w:val="nil"/>
              <w:left w:val="single" w:sz="4" w:space="0" w:color="auto"/>
              <w:bottom w:val="single" w:sz="4" w:space="0" w:color="auto"/>
              <w:right w:val="single" w:sz="4" w:space="0" w:color="auto"/>
            </w:tcBorders>
            <w:vAlign w:val="center"/>
            <w:hideMark/>
          </w:tcPr>
          <w:p w14:paraId="7EA8F1BB"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80" w:type="dxa"/>
            <w:vMerge/>
            <w:tcBorders>
              <w:top w:val="nil"/>
              <w:left w:val="single" w:sz="4" w:space="0" w:color="auto"/>
              <w:bottom w:val="single" w:sz="4" w:space="0" w:color="000000"/>
              <w:right w:val="single" w:sz="4" w:space="0" w:color="auto"/>
            </w:tcBorders>
            <w:vAlign w:val="center"/>
            <w:hideMark/>
          </w:tcPr>
          <w:p w14:paraId="324E9BE7"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hideMark/>
          </w:tcPr>
          <w:p w14:paraId="0CBFC842"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840" w:type="dxa"/>
            <w:vMerge/>
            <w:tcBorders>
              <w:top w:val="nil"/>
              <w:left w:val="single" w:sz="4" w:space="0" w:color="auto"/>
              <w:bottom w:val="single" w:sz="4" w:space="0" w:color="auto"/>
              <w:right w:val="single" w:sz="4" w:space="0" w:color="auto"/>
            </w:tcBorders>
            <w:vAlign w:val="center"/>
            <w:hideMark/>
          </w:tcPr>
          <w:p w14:paraId="34724F90" w14:textId="77777777" w:rsidR="00EA726B" w:rsidRPr="008F140B" w:rsidRDefault="00EA726B" w:rsidP="00EA726B">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14:paraId="20631B02" w14:textId="77777777" w:rsidR="00EA726B" w:rsidRPr="00EA726B" w:rsidRDefault="00EA726B" w:rsidP="00EA726B">
            <w:pPr>
              <w:spacing w:after="0" w:line="240" w:lineRule="auto"/>
              <w:rPr>
                <w:rFonts w:ascii="Times New Roman" w:eastAsia="Times New Roman" w:hAnsi="Times New Roman" w:cs="Times New Roman"/>
                <w:sz w:val="20"/>
                <w:szCs w:val="20"/>
                <w:lang w:eastAsia="ru-RU"/>
              </w:rPr>
            </w:pPr>
            <w:r w:rsidRPr="008F140B">
              <w:rPr>
                <w:rFonts w:ascii="Times New Roman" w:eastAsia="Times New Roman" w:hAnsi="Times New Roman" w:cs="Times New Roman"/>
                <w:sz w:val="20"/>
                <w:szCs w:val="20"/>
                <w:lang w:eastAsia="ru-RU"/>
              </w:rPr>
              <w:t>внебюджетные средства</w:t>
            </w:r>
          </w:p>
        </w:tc>
        <w:tc>
          <w:tcPr>
            <w:tcW w:w="1100" w:type="dxa"/>
            <w:tcBorders>
              <w:top w:val="nil"/>
              <w:left w:val="nil"/>
              <w:bottom w:val="single" w:sz="4" w:space="0" w:color="auto"/>
              <w:right w:val="single" w:sz="4" w:space="0" w:color="auto"/>
            </w:tcBorders>
            <w:shd w:val="clear" w:color="auto" w:fill="auto"/>
            <w:vAlign w:val="center"/>
            <w:hideMark/>
          </w:tcPr>
          <w:p w14:paraId="150FF173"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1FAE7476"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2B6A8BD"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4741448"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14:paraId="643ADBC8"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10E7F64" w14:textId="77777777" w:rsidR="00EA726B" w:rsidRPr="00EA726B" w:rsidRDefault="00EA726B" w:rsidP="00EA726B">
            <w:pPr>
              <w:spacing w:after="0" w:line="240" w:lineRule="auto"/>
              <w:jc w:val="right"/>
              <w:rPr>
                <w:rFonts w:ascii="Times New Roman" w:eastAsia="Times New Roman" w:hAnsi="Times New Roman" w:cs="Times New Roman"/>
                <w:sz w:val="20"/>
                <w:szCs w:val="20"/>
                <w:lang w:eastAsia="ru-RU"/>
              </w:rPr>
            </w:pPr>
            <w:r w:rsidRPr="00EA726B">
              <w:rPr>
                <w:rFonts w:ascii="Times New Roman" w:eastAsia="Times New Roman" w:hAnsi="Times New Roman" w:cs="Times New Roman"/>
                <w:sz w:val="20"/>
                <w:szCs w:val="20"/>
                <w:lang w:eastAsia="ru-RU"/>
              </w:rPr>
              <w:t> </w:t>
            </w:r>
          </w:p>
        </w:tc>
      </w:tr>
    </w:tbl>
    <w:p w14:paraId="506B236F" w14:textId="77777777" w:rsidR="006D0559" w:rsidRDefault="006D0559" w:rsidP="009770CA">
      <w:pPr>
        <w:spacing w:after="0" w:line="240" w:lineRule="auto"/>
        <w:rPr>
          <w:rFonts w:ascii="Times New Roman" w:hAnsi="Times New Roman" w:cs="Times New Roman"/>
          <w:b/>
          <w:bCs/>
          <w:sz w:val="24"/>
          <w:szCs w:val="24"/>
        </w:rPr>
      </w:pPr>
    </w:p>
    <w:sectPr w:rsidR="006D0559" w:rsidSect="00A45C1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594D" w14:textId="77777777" w:rsidR="00286C7E" w:rsidRDefault="00286C7E" w:rsidP="005D5990">
      <w:pPr>
        <w:spacing w:after="0" w:line="240" w:lineRule="auto"/>
      </w:pPr>
      <w:r>
        <w:separator/>
      </w:r>
    </w:p>
  </w:endnote>
  <w:endnote w:type="continuationSeparator" w:id="0">
    <w:p w14:paraId="24C78FB1" w14:textId="77777777" w:rsidR="00286C7E" w:rsidRDefault="00286C7E" w:rsidP="005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4AEF" w14:textId="259673A9" w:rsidR="00AA134B" w:rsidRDefault="00AA134B">
    <w:pPr>
      <w:pStyle w:val="a6"/>
      <w:jc w:val="right"/>
    </w:pPr>
  </w:p>
  <w:p w14:paraId="6EBE7462" w14:textId="77777777" w:rsidR="00AA134B" w:rsidRDefault="00AA134B">
    <w:pPr>
      <w:pStyle w:val="a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60957"/>
      <w:docPartObj>
        <w:docPartGallery w:val="Page Numbers (Bottom of Page)"/>
        <w:docPartUnique/>
      </w:docPartObj>
    </w:sdtPr>
    <w:sdtEndPr/>
    <w:sdtContent>
      <w:p w14:paraId="2B027BED" w14:textId="30D7E23B" w:rsidR="00AA134B" w:rsidRDefault="00AA134B">
        <w:pPr>
          <w:pStyle w:val="a6"/>
          <w:jc w:val="right"/>
        </w:pPr>
        <w:r>
          <w:fldChar w:fldCharType="begin"/>
        </w:r>
        <w:r>
          <w:instrText>PAGE   \* MERGEFORMAT</w:instrText>
        </w:r>
        <w:r>
          <w:fldChar w:fldCharType="separate"/>
        </w:r>
        <w:r w:rsidR="008F140B">
          <w:rPr>
            <w:noProof/>
          </w:rPr>
          <w:t>21</w:t>
        </w:r>
        <w:r>
          <w:rPr>
            <w:noProof/>
          </w:rPr>
          <w:fldChar w:fldCharType="end"/>
        </w:r>
      </w:p>
    </w:sdtContent>
  </w:sdt>
  <w:p w14:paraId="195908F8" w14:textId="77777777" w:rsidR="00AA134B" w:rsidRDefault="00AA134B">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86A2" w14:textId="77777777" w:rsidR="00286C7E" w:rsidRDefault="00286C7E" w:rsidP="005D5990">
      <w:pPr>
        <w:spacing w:after="0" w:line="240" w:lineRule="auto"/>
      </w:pPr>
      <w:r>
        <w:separator/>
      </w:r>
    </w:p>
  </w:footnote>
  <w:footnote w:type="continuationSeparator" w:id="0">
    <w:p w14:paraId="4E00FD58" w14:textId="77777777" w:rsidR="00286C7E" w:rsidRDefault="00286C7E" w:rsidP="005D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F91A" w14:textId="77777777" w:rsidR="00AA134B" w:rsidRDefault="00AA134B">
    <w:pPr>
      <w:pStyle w:val="ad"/>
      <w:kinsoku w:val="0"/>
      <w:overflowPunct w:val="0"/>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D827" w14:textId="77777777" w:rsidR="00AA134B" w:rsidRPr="00CB08DE" w:rsidRDefault="00AA134B" w:rsidP="00CB08D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ED63" w14:textId="77777777" w:rsidR="00AA134B" w:rsidRPr="00CB08DE" w:rsidRDefault="00AA134B" w:rsidP="00CB08D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08"/>
        </w:tabs>
        <w:ind w:left="720" w:hanging="360"/>
      </w:pPr>
      <w:rPr>
        <w:rFonts w:ascii="Times New Roman" w:hAnsi="Times New Roman" w:cs="Times New Roman" w:hint="default"/>
        <w:color w:val="000080"/>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402"/>
    <w:multiLevelType w:val="multilevel"/>
    <w:tmpl w:val="00000885"/>
    <w:lvl w:ilvl="0">
      <w:start w:val="1"/>
      <w:numFmt w:val="decimal"/>
      <w:lvlText w:val="%1."/>
      <w:lvlJc w:val="left"/>
      <w:pPr>
        <w:ind w:left="112" w:hanging="708"/>
      </w:pPr>
      <w:rPr>
        <w:rFonts w:ascii="Times New Roman" w:hAnsi="Times New Roman" w:cs="Times New Roman"/>
        <w:b w:val="0"/>
        <w:bCs w:val="0"/>
        <w:spacing w:val="0"/>
        <w:w w:val="100"/>
        <w:sz w:val="28"/>
        <w:szCs w:val="28"/>
      </w:rPr>
    </w:lvl>
    <w:lvl w:ilvl="1">
      <w:start w:val="1"/>
      <w:numFmt w:val="decimal"/>
      <w:lvlText w:val="%2."/>
      <w:lvlJc w:val="left"/>
      <w:pPr>
        <w:ind w:left="573" w:hanging="360"/>
      </w:pPr>
      <w:rPr>
        <w:rFonts w:ascii="Times New Roman" w:hAnsi="Times New Roman" w:cs="Times New Roman"/>
        <w:b/>
        <w:bCs/>
        <w:spacing w:val="0"/>
        <w:w w:val="100"/>
        <w:sz w:val="28"/>
        <w:szCs w:val="28"/>
      </w:rPr>
    </w:lvl>
    <w:lvl w:ilvl="2">
      <w:start w:val="1"/>
      <w:numFmt w:val="decimal"/>
      <w:lvlText w:val="%3."/>
      <w:lvlJc w:val="left"/>
      <w:pPr>
        <w:ind w:left="374" w:hanging="567"/>
      </w:pPr>
      <w:rPr>
        <w:rFonts w:cs="Times New Roman"/>
        <w:b w:val="0"/>
        <w:bCs w:val="0"/>
        <w:spacing w:val="0"/>
        <w:w w:val="100"/>
      </w:rPr>
    </w:lvl>
    <w:lvl w:ilvl="3">
      <w:numFmt w:val="bullet"/>
      <w:lvlText w:val="-"/>
      <w:lvlJc w:val="left"/>
      <w:pPr>
        <w:ind w:left="112" w:hanging="708"/>
      </w:pPr>
      <w:rPr>
        <w:b w:val="0"/>
        <w:w w:val="100"/>
      </w:rPr>
    </w:lvl>
    <w:lvl w:ilvl="4">
      <w:numFmt w:val="bullet"/>
      <w:lvlText w:val="-"/>
      <w:lvlJc w:val="left"/>
      <w:pPr>
        <w:ind w:left="2237" w:hanging="696"/>
      </w:pPr>
      <w:rPr>
        <w:rFonts w:ascii="Times New Roman" w:hAnsi="Times New Roman"/>
        <w:b w:val="0"/>
        <w:w w:val="100"/>
        <w:sz w:val="28"/>
      </w:rPr>
    </w:lvl>
    <w:lvl w:ilvl="5">
      <w:numFmt w:val="bullet"/>
      <w:lvlText w:val="•"/>
      <w:lvlJc w:val="left"/>
      <w:pPr>
        <w:ind w:left="3604" w:hanging="696"/>
      </w:pPr>
    </w:lvl>
    <w:lvl w:ilvl="6">
      <w:numFmt w:val="bullet"/>
      <w:lvlText w:val="•"/>
      <w:lvlJc w:val="left"/>
      <w:pPr>
        <w:ind w:left="4968" w:hanging="696"/>
      </w:pPr>
    </w:lvl>
    <w:lvl w:ilvl="7">
      <w:numFmt w:val="bullet"/>
      <w:lvlText w:val="•"/>
      <w:lvlJc w:val="left"/>
      <w:pPr>
        <w:ind w:left="6333" w:hanging="696"/>
      </w:pPr>
    </w:lvl>
    <w:lvl w:ilvl="8">
      <w:numFmt w:val="bullet"/>
      <w:lvlText w:val="•"/>
      <w:lvlJc w:val="left"/>
      <w:pPr>
        <w:ind w:left="7697" w:hanging="696"/>
      </w:pPr>
    </w:lvl>
  </w:abstractNum>
  <w:abstractNum w:abstractNumId="5" w15:restartNumberingAfterBreak="0">
    <w:nsid w:val="0000041C"/>
    <w:multiLevelType w:val="multilevel"/>
    <w:tmpl w:val="0000089F"/>
    <w:lvl w:ilvl="0">
      <w:start w:val="1"/>
      <w:numFmt w:val="decimal"/>
      <w:lvlText w:val="%1."/>
      <w:lvlJc w:val="left"/>
      <w:pPr>
        <w:ind w:left="112" w:hanging="682"/>
      </w:pPr>
      <w:rPr>
        <w:rFonts w:ascii="Times New Roman" w:hAnsi="Times New Roman" w:cs="Times New Roman"/>
        <w:b/>
        <w:bCs/>
        <w:spacing w:val="0"/>
        <w:w w:val="100"/>
        <w:sz w:val="28"/>
        <w:szCs w:val="28"/>
      </w:rPr>
    </w:lvl>
    <w:lvl w:ilvl="1">
      <w:start w:val="1"/>
      <w:numFmt w:val="decimal"/>
      <w:lvlText w:val="%2."/>
      <w:lvlJc w:val="left"/>
      <w:pPr>
        <w:ind w:left="832" w:hanging="281"/>
      </w:pPr>
      <w:rPr>
        <w:rFonts w:ascii="Times New Roman" w:hAnsi="Times New Roman" w:cs="Times New Roman"/>
        <w:b/>
        <w:bCs/>
        <w:w w:val="100"/>
        <w:sz w:val="28"/>
        <w:szCs w:val="28"/>
      </w:rPr>
    </w:lvl>
    <w:lvl w:ilvl="2">
      <w:numFmt w:val="bullet"/>
      <w:lvlText w:val="•"/>
      <w:lvlJc w:val="left"/>
      <w:pPr>
        <w:ind w:left="1905" w:hanging="281"/>
      </w:pPr>
    </w:lvl>
    <w:lvl w:ilvl="3">
      <w:numFmt w:val="bullet"/>
      <w:lvlText w:val="•"/>
      <w:lvlJc w:val="left"/>
      <w:pPr>
        <w:ind w:left="2970" w:hanging="281"/>
      </w:pPr>
    </w:lvl>
    <w:lvl w:ilvl="4">
      <w:numFmt w:val="bullet"/>
      <w:lvlText w:val="•"/>
      <w:lvlJc w:val="left"/>
      <w:pPr>
        <w:ind w:left="4035" w:hanging="281"/>
      </w:pPr>
    </w:lvl>
    <w:lvl w:ilvl="5">
      <w:numFmt w:val="bullet"/>
      <w:lvlText w:val="•"/>
      <w:lvlJc w:val="left"/>
      <w:pPr>
        <w:ind w:left="5100" w:hanging="281"/>
      </w:pPr>
    </w:lvl>
    <w:lvl w:ilvl="6">
      <w:numFmt w:val="bullet"/>
      <w:lvlText w:val="•"/>
      <w:lvlJc w:val="left"/>
      <w:pPr>
        <w:ind w:left="6165" w:hanging="281"/>
      </w:pPr>
    </w:lvl>
    <w:lvl w:ilvl="7">
      <w:numFmt w:val="bullet"/>
      <w:lvlText w:val="•"/>
      <w:lvlJc w:val="left"/>
      <w:pPr>
        <w:ind w:left="7230" w:hanging="281"/>
      </w:pPr>
    </w:lvl>
    <w:lvl w:ilvl="8">
      <w:numFmt w:val="bullet"/>
      <w:lvlText w:val="•"/>
      <w:lvlJc w:val="left"/>
      <w:pPr>
        <w:ind w:left="8296" w:hanging="281"/>
      </w:pPr>
    </w:lvl>
  </w:abstractNum>
  <w:abstractNum w:abstractNumId="6" w15:restartNumberingAfterBreak="0">
    <w:nsid w:val="0000041E"/>
    <w:multiLevelType w:val="multilevel"/>
    <w:tmpl w:val="997A84B8"/>
    <w:lvl w:ilvl="0">
      <w:start w:val="1"/>
      <w:numFmt w:val="decimal"/>
      <w:lvlText w:val="%1."/>
      <w:lvlJc w:val="left"/>
      <w:pPr>
        <w:ind w:left="105" w:hanging="281"/>
      </w:pPr>
      <w:rPr>
        <w:rFonts w:ascii="Times New Roman" w:hAnsi="Times New Roman" w:cs="Times New Roman"/>
        <w:b/>
        <w:bCs w:val="0"/>
        <w:w w:val="100"/>
        <w:sz w:val="28"/>
        <w:szCs w:val="28"/>
      </w:rPr>
    </w:lvl>
    <w:lvl w:ilvl="1">
      <w:numFmt w:val="bullet"/>
      <w:lvlText w:val="•"/>
      <w:lvlJc w:val="left"/>
      <w:pPr>
        <w:ind w:left="808" w:hanging="281"/>
      </w:pPr>
    </w:lvl>
    <w:lvl w:ilvl="2">
      <w:numFmt w:val="bullet"/>
      <w:lvlText w:val="•"/>
      <w:lvlJc w:val="left"/>
      <w:pPr>
        <w:ind w:left="1517" w:hanging="281"/>
      </w:pPr>
    </w:lvl>
    <w:lvl w:ilvl="3">
      <w:numFmt w:val="bullet"/>
      <w:lvlText w:val="•"/>
      <w:lvlJc w:val="left"/>
      <w:pPr>
        <w:ind w:left="2226" w:hanging="281"/>
      </w:pPr>
    </w:lvl>
    <w:lvl w:ilvl="4">
      <w:numFmt w:val="bullet"/>
      <w:lvlText w:val="•"/>
      <w:lvlJc w:val="left"/>
      <w:pPr>
        <w:ind w:left="2934" w:hanging="281"/>
      </w:pPr>
    </w:lvl>
    <w:lvl w:ilvl="5">
      <w:numFmt w:val="bullet"/>
      <w:lvlText w:val="•"/>
      <w:lvlJc w:val="left"/>
      <w:pPr>
        <w:ind w:left="3643" w:hanging="281"/>
      </w:pPr>
    </w:lvl>
    <w:lvl w:ilvl="6">
      <w:numFmt w:val="bullet"/>
      <w:lvlText w:val="•"/>
      <w:lvlJc w:val="left"/>
      <w:pPr>
        <w:ind w:left="4351" w:hanging="281"/>
      </w:pPr>
    </w:lvl>
    <w:lvl w:ilvl="7">
      <w:numFmt w:val="bullet"/>
      <w:lvlText w:val="•"/>
      <w:lvlJc w:val="left"/>
      <w:pPr>
        <w:ind w:left="5060" w:hanging="281"/>
      </w:pPr>
    </w:lvl>
    <w:lvl w:ilvl="8">
      <w:numFmt w:val="bullet"/>
      <w:lvlText w:val="•"/>
      <w:lvlJc w:val="left"/>
      <w:pPr>
        <w:ind w:left="5769" w:hanging="281"/>
      </w:pPr>
    </w:lvl>
  </w:abstractNum>
  <w:abstractNum w:abstractNumId="7" w15:restartNumberingAfterBreak="0">
    <w:nsid w:val="0000041F"/>
    <w:multiLevelType w:val="multilevel"/>
    <w:tmpl w:val="000008A2"/>
    <w:lvl w:ilvl="0">
      <w:start w:val="3"/>
      <w:numFmt w:val="decimal"/>
      <w:lvlText w:val="%1."/>
      <w:lvlJc w:val="left"/>
      <w:pPr>
        <w:ind w:left="105" w:hanging="281"/>
      </w:pPr>
      <w:rPr>
        <w:rFonts w:ascii="Times New Roman" w:hAnsi="Times New Roman" w:cs="Times New Roman"/>
        <w:b w:val="0"/>
        <w:bCs w:val="0"/>
        <w:w w:val="100"/>
        <w:sz w:val="28"/>
        <w:szCs w:val="28"/>
      </w:rPr>
    </w:lvl>
    <w:lvl w:ilvl="1">
      <w:numFmt w:val="bullet"/>
      <w:lvlText w:val="•"/>
      <w:lvlJc w:val="left"/>
      <w:pPr>
        <w:ind w:left="808" w:hanging="281"/>
      </w:pPr>
    </w:lvl>
    <w:lvl w:ilvl="2">
      <w:numFmt w:val="bullet"/>
      <w:lvlText w:val="•"/>
      <w:lvlJc w:val="left"/>
      <w:pPr>
        <w:ind w:left="1517" w:hanging="281"/>
      </w:pPr>
    </w:lvl>
    <w:lvl w:ilvl="3">
      <w:numFmt w:val="bullet"/>
      <w:lvlText w:val="•"/>
      <w:lvlJc w:val="left"/>
      <w:pPr>
        <w:ind w:left="2226" w:hanging="281"/>
      </w:pPr>
    </w:lvl>
    <w:lvl w:ilvl="4">
      <w:numFmt w:val="bullet"/>
      <w:lvlText w:val="•"/>
      <w:lvlJc w:val="left"/>
      <w:pPr>
        <w:ind w:left="2934" w:hanging="281"/>
      </w:pPr>
    </w:lvl>
    <w:lvl w:ilvl="5">
      <w:numFmt w:val="bullet"/>
      <w:lvlText w:val="•"/>
      <w:lvlJc w:val="left"/>
      <w:pPr>
        <w:ind w:left="3643" w:hanging="281"/>
      </w:pPr>
    </w:lvl>
    <w:lvl w:ilvl="6">
      <w:numFmt w:val="bullet"/>
      <w:lvlText w:val="•"/>
      <w:lvlJc w:val="left"/>
      <w:pPr>
        <w:ind w:left="4351" w:hanging="281"/>
      </w:pPr>
    </w:lvl>
    <w:lvl w:ilvl="7">
      <w:numFmt w:val="bullet"/>
      <w:lvlText w:val="•"/>
      <w:lvlJc w:val="left"/>
      <w:pPr>
        <w:ind w:left="5060" w:hanging="281"/>
      </w:pPr>
    </w:lvl>
    <w:lvl w:ilvl="8">
      <w:numFmt w:val="bullet"/>
      <w:lvlText w:val="•"/>
      <w:lvlJc w:val="left"/>
      <w:pPr>
        <w:ind w:left="5769" w:hanging="281"/>
      </w:pPr>
    </w:lvl>
  </w:abstractNum>
  <w:abstractNum w:abstractNumId="8" w15:restartNumberingAfterBreak="0">
    <w:nsid w:val="00000420"/>
    <w:multiLevelType w:val="multilevel"/>
    <w:tmpl w:val="000008A3"/>
    <w:lvl w:ilvl="0">
      <w:start w:val="1"/>
      <w:numFmt w:val="decimal"/>
      <w:lvlText w:val="%1"/>
      <w:lvlJc w:val="left"/>
      <w:pPr>
        <w:ind w:left="317" w:hanging="212"/>
      </w:pPr>
      <w:rPr>
        <w:rFonts w:ascii="Times New Roman" w:hAnsi="Times New Roman" w:cs="Times New Roman"/>
        <w:b w:val="0"/>
        <w:bCs w:val="0"/>
        <w:w w:val="100"/>
        <w:sz w:val="28"/>
        <w:szCs w:val="28"/>
      </w:rPr>
    </w:lvl>
    <w:lvl w:ilvl="1">
      <w:numFmt w:val="bullet"/>
      <w:lvlText w:val="•"/>
      <w:lvlJc w:val="left"/>
      <w:pPr>
        <w:ind w:left="1006" w:hanging="212"/>
      </w:pPr>
    </w:lvl>
    <w:lvl w:ilvl="2">
      <w:numFmt w:val="bullet"/>
      <w:lvlText w:val="•"/>
      <w:lvlJc w:val="left"/>
      <w:pPr>
        <w:ind w:left="1693" w:hanging="212"/>
      </w:pPr>
    </w:lvl>
    <w:lvl w:ilvl="3">
      <w:numFmt w:val="bullet"/>
      <w:lvlText w:val="•"/>
      <w:lvlJc w:val="left"/>
      <w:pPr>
        <w:ind w:left="2380" w:hanging="212"/>
      </w:pPr>
    </w:lvl>
    <w:lvl w:ilvl="4">
      <w:numFmt w:val="bullet"/>
      <w:lvlText w:val="•"/>
      <w:lvlJc w:val="left"/>
      <w:pPr>
        <w:ind w:left="3066" w:hanging="212"/>
      </w:pPr>
    </w:lvl>
    <w:lvl w:ilvl="5">
      <w:numFmt w:val="bullet"/>
      <w:lvlText w:val="•"/>
      <w:lvlJc w:val="left"/>
      <w:pPr>
        <w:ind w:left="3753" w:hanging="212"/>
      </w:pPr>
    </w:lvl>
    <w:lvl w:ilvl="6">
      <w:numFmt w:val="bullet"/>
      <w:lvlText w:val="•"/>
      <w:lvlJc w:val="left"/>
      <w:pPr>
        <w:ind w:left="4439" w:hanging="212"/>
      </w:pPr>
    </w:lvl>
    <w:lvl w:ilvl="7">
      <w:numFmt w:val="bullet"/>
      <w:lvlText w:val="•"/>
      <w:lvlJc w:val="left"/>
      <w:pPr>
        <w:ind w:left="5126" w:hanging="212"/>
      </w:pPr>
    </w:lvl>
    <w:lvl w:ilvl="8">
      <w:numFmt w:val="bullet"/>
      <w:lvlText w:val="•"/>
      <w:lvlJc w:val="left"/>
      <w:pPr>
        <w:ind w:left="5813" w:hanging="212"/>
      </w:pPr>
    </w:lvl>
  </w:abstractNum>
  <w:abstractNum w:abstractNumId="9" w15:restartNumberingAfterBreak="0">
    <w:nsid w:val="00000422"/>
    <w:multiLevelType w:val="multilevel"/>
    <w:tmpl w:val="000008A5"/>
    <w:lvl w:ilvl="0">
      <w:numFmt w:val="bullet"/>
      <w:lvlText w:val=""/>
      <w:lvlJc w:val="left"/>
      <w:pPr>
        <w:ind w:left="1354" w:hanging="1242"/>
      </w:pPr>
      <w:rPr>
        <w:rFonts w:ascii="Symbol" w:hAnsi="Symbol"/>
        <w:b w:val="0"/>
        <w:w w:val="100"/>
        <w:sz w:val="28"/>
      </w:rPr>
    </w:lvl>
    <w:lvl w:ilvl="1">
      <w:numFmt w:val="bullet"/>
      <w:lvlText w:val=""/>
      <w:lvlJc w:val="left"/>
      <w:pPr>
        <w:ind w:left="1454" w:hanging="1227"/>
      </w:pPr>
      <w:rPr>
        <w:rFonts w:ascii="Symbol" w:hAnsi="Symbol"/>
        <w:b w:val="0"/>
        <w:w w:val="100"/>
        <w:sz w:val="28"/>
      </w:rPr>
    </w:lvl>
    <w:lvl w:ilvl="2">
      <w:numFmt w:val="bullet"/>
      <w:lvlText w:val="•"/>
      <w:lvlJc w:val="left"/>
      <w:pPr>
        <w:ind w:left="2456" w:hanging="1227"/>
      </w:pPr>
    </w:lvl>
    <w:lvl w:ilvl="3">
      <w:numFmt w:val="bullet"/>
      <w:lvlText w:val="•"/>
      <w:lvlJc w:val="left"/>
      <w:pPr>
        <w:ind w:left="3452" w:hanging="1227"/>
      </w:pPr>
    </w:lvl>
    <w:lvl w:ilvl="4">
      <w:numFmt w:val="bullet"/>
      <w:lvlText w:val="•"/>
      <w:lvlJc w:val="left"/>
      <w:pPr>
        <w:ind w:left="4448" w:hanging="1227"/>
      </w:pPr>
    </w:lvl>
    <w:lvl w:ilvl="5">
      <w:numFmt w:val="bullet"/>
      <w:lvlText w:val="•"/>
      <w:lvlJc w:val="left"/>
      <w:pPr>
        <w:ind w:left="5445" w:hanging="1227"/>
      </w:pPr>
    </w:lvl>
    <w:lvl w:ilvl="6">
      <w:numFmt w:val="bullet"/>
      <w:lvlText w:val="•"/>
      <w:lvlJc w:val="left"/>
      <w:pPr>
        <w:ind w:left="6441" w:hanging="1227"/>
      </w:pPr>
    </w:lvl>
    <w:lvl w:ilvl="7">
      <w:numFmt w:val="bullet"/>
      <w:lvlText w:val="•"/>
      <w:lvlJc w:val="left"/>
      <w:pPr>
        <w:ind w:left="7437" w:hanging="1227"/>
      </w:pPr>
    </w:lvl>
    <w:lvl w:ilvl="8">
      <w:numFmt w:val="bullet"/>
      <w:lvlText w:val="•"/>
      <w:lvlJc w:val="left"/>
      <w:pPr>
        <w:ind w:left="8433" w:hanging="1227"/>
      </w:pPr>
    </w:lvl>
  </w:abstractNum>
  <w:abstractNum w:abstractNumId="10" w15:restartNumberingAfterBreak="0">
    <w:nsid w:val="0000074D"/>
    <w:multiLevelType w:val="hybridMultilevel"/>
    <w:tmpl w:val="00004DC8"/>
    <w:lvl w:ilvl="0" w:tplc="00006443">
      <w:start w:val="6"/>
      <w:numFmt w:val="decimal"/>
      <w:lvlText w:val="%1."/>
      <w:lvlJc w:val="left"/>
      <w:pPr>
        <w:tabs>
          <w:tab w:val="num" w:pos="720"/>
        </w:tabs>
        <w:ind w:left="720" w:hanging="360"/>
      </w:pPr>
    </w:lvl>
    <w:lvl w:ilvl="1" w:tplc="000066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00002213"/>
    <w:lvl w:ilvl="0" w:tplc="0000260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6AE"/>
    <w:multiLevelType w:val="hybridMultilevel"/>
    <w:tmpl w:val="00000732"/>
    <w:lvl w:ilvl="0" w:tplc="00000120">
      <w:start w:val="1"/>
      <w:numFmt w:val="bullet"/>
      <w:lvlText w:val="и"/>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C0A8B"/>
    <w:multiLevelType w:val="hybridMultilevel"/>
    <w:tmpl w:val="60A0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2C5976"/>
    <w:multiLevelType w:val="hybridMultilevel"/>
    <w:tmpl w:val="38B28F88"/>
    <w:lvl w:ilvl="0" w:tplc="60E24778">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137BD"/>
    <w:multiLevelType w:val="hybridMultilevel"/>
    <w:tmpl w:val="132A87BE"/>
    <w:lvl w:ilvl="0" w:tplc="F60E089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FA28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7A6E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2B8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F4B6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15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2FF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66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92AA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F5444ED"/>
    <w:multiLevelType w:val="hybridMultilevel"/>
    <w:tmpl w:val="E904D1E4"/>
    <w:lvl w:ilvl="0" w:tplc="B86C76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4CC40">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60A10">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9312">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446C">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1414">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C6A62">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1442">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A596A">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A26712"/>
    <w:multiLevelType w:val="hybridMultilevel"/>
    <w:tmpl w:val="CE82069C"/>
    <w:lvl w:ilvl="0" w:tplc="E244F674">
      <w:start w:val="1"/>
      <w:numFmt w:val="decimal"/>
      <w:lvlText w:val="%1"/>
      <w:lvlJc w:val="left"/>
      <w:pPr>
        <w:ind w:left="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2AC2DE">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F8ACDA">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0B0D4">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02350">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0DD26">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EFA72">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A99E6">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43DC2">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04424E5"/>
    <w:multiLevelType w:val="hybridMultilevel"/>
    <w:tmpl w:val="20E8B1BC"/>
    <w:lvl w:ilvl="0" w:tplc="0266725C">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44452">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03102">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A061E">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6DDD4">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E3E14">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049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27C28">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8A37E">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B402B3"/>
    <w:multiLevelType w:val="hybridMultilevel"/>
    <w:tmpl w:val="91A4A3F2"/>
    <w:lvl w:ilvl="0" w:tplc="315A9A1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E11CD1"/>
    <w:multiLevelType w:val="hybridMultilevel"/>
    <w:tmpl w:val="52F86D3C"/>
    <w:lvl w:ilvl="0" w:tplc="1D56D5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988A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48F7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075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A1A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CCB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29A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EC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DAAE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04211F"/>
    <w:multiLevelType w:val="hybridMultilevel"/>
    <w:tmpl w:val="0D1AEC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905584"/>
    <w:multiLevelType w:val="hybridMultilevel"/>
    <w:tmpl w:val="F770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2B1B02"/>
    <w:multiLevelType w:val="multilevel"/>
    <w:tmpl w:val="8E024CDA"/>
    <w:lvl w:ilvl="0">
      <w:start w:val="1"/>
      <w:numFmt w:val="decimal"/>
      <w:lvlText w:val="%1."/>
      <w:lvlJc w:val="left"/>
      <w:pPr>
        <w:ind w:left="1065" w:hanging="360"/>
      </w:pPr>
    </w:lvl>
    <w:lvl w:ilvl="1">
      <w:start w:val="1"/>
      <w:numFmt w:val="decimal"/>
      <w:lvlText w:val="%1.%2."/>
      <w:lvlJc w:val="left"/>
      <w:pPr>
        <w:ind w:left="1425" w:hanging="720"/>
      </w:pPr>
      <w:rPr>
        <w:rFonts w:ascii="Times New Roman" w:hAnsi="Times New Roman"/>
        <w:i w:val="0"/>
        <w:sz w:val="28"/>
      </w:rPr>
    </w:lvl>
    <w:lvl w:ilvl="2">
      <w:start w:val="1"/>
      <w:numFmt w:val="decimal"/>
      <w:lvlText w:val="%1.%2.%3."/>
      <w:lvlJc w:val="left"/>
      <w:pPr>
        <w:ind w:left="1425" w:hanging="720"/>
      </w:pPr>
      <w:rPr>
        <w:i w:val="0"/>
      </w:rPr>
    </w:lvl>
    <w:lvl w:ilvl="3">
      <w:start w:val="1"/>
      <w:numFmt w:val="decimal"/>
      <w:lvlText w:val="%1.%2.%3.%4."/>
      <w:lvlJc w:val="left"/>
      <w:pPr>
        <w:ind w:left="1785" w:hanging="1080"/>
      </w:pPr>
      <w:rPr>
        <w:i w:val="0"/>
      </w:rPr>
    </w:lvl>
    <w:lvl w:ilvl="4">
      <w:start w:val="1"/>
      <w:numFmt w:val="decimal"/>
      <w:lvlText w:val="%1.%2.%3.%4.%5."/>
      <w:lvlJc w:val="left"/>
      <w:pPr>
        <w:ind w:left="1785" w:hanging="1080"/>
      </w:pPr>
      <w:rPr>
        <w:i w:val="0"/>
      </w:rPr>
    </w:lvl>
    <w:lvl w:ilvl="5">
      <w:start w:val="1"/>
      <w:numFmt w:val="decimal"/>
      <w:lvlText w:val="%1.%2.%3.%4.%5.%6."/>
      <w:lvlJc w:val="left"/>
      <w:pPr>
        <w:ind w:left="2145" w:hanging="1440"/>
      </w:pPr>
      <w:rPr>
        <w:i w:val="0"/>
      </w:rPr>
    </w:lvl>
    <w:lvl w:ilvl="6">
      <w:start w:val="1"/>
      <w:numFmt w:val="decimal"/>
      <w:lvlText w:val="%1.%2.%3.%4.%5.%6.%7."/>
      <w:lvlJc w:val="left"/>
      <w:pPr>
        <w:ind w:left="2505" w:hanging="1800"/>
      </w:pPr>
      <w:rPr>
        <w:i w:val="0"/>
      </w:rPr>
    </w:lvl>
    <w:lvl w:ilvl="7">
      <w:start w:val="1"/>
      <w:numFmt w:val="decimal"/>
      <w:lvlText w:val="%1.%2.%3.%4.%5.%6.%7.%8."/>
      <w:lvlJc w:val="left"/>
      <w:pPr>
        <w:ind w:left="2505" w:hanging="1800"/>
      </w:pPr>
      <w:rPr>
        <w:i w:val="0"/>
      </w:rPr>
    </w:lvl>
    <w:lvl w:ilvl="8">
      <w:start w:val="1"/>
      <w:numFmt w:val="decimal"/>
      <w:lvlText w:val="%1.%2.%3.%4.%5.%6.%7.%8.%9."/>
      <w:lvlJc w:val="left"/>
      <w:pPr>
        <w:ind w:left="2865" w:hanging="2160"/>
      </w:pPr>
      <w:rPr>
        <w:i w:val="0"/>
      </w:rPr>
    </w:lvl>
  </w:abstractNum>
  <w:abstractNum w:abstractNumId="24" w15:restartNumberingAfterBreak="0">
    <w:nsid w:val="32CE4ECB"/>
    <w:multiLevelType w:val="hybridMultilevel"/>
    <w:tmpl w:val="ED66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16568B"/>
    <w:multiLevelType w:val="hybridMultilevel"/>
    <w:tmpl w:val="8D24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AB5E08"/>
    <w:multiLevelType w:val="hybridMultilevel"/>
    <w:tmpl w:val="6FB60F1A"/>
    <w:lvl w:ilvl="0" w:tplc="1B52A1FA">
      <w:start w:val="2020"/>
      <w:numFmt w:val="decimal"/>
      <w:lvlText w:val="%1"/>
      <w:lvlJc w:val="left"/>
      <w:pPr>
        <w:ind w:left="648" w:hanging="576"/>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7" w15:restartNumberingAfterBreak="0">
    <w:nsid w:val="41AA56A0"/>
    <w:multiLevelType w:val="hybridMultilevel"/>
    <w:tmpl w:val="2F54F0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28470FB"/>
    <w:multiLevelType w:val="hybridMultilevel"/>
    <w:tmpl w:val="FE8E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917780"/>
    <w:multiLevelType w:val="hybridMultilevel"/>
    <w:tmpl w:val="3CA62AF8"/>
    <w:lvl w:ilvl="0" w:tplc="782E1244">
      <w:start w:val="1"/>
      <w:numFmt w:val="decimal"/>
      <w:lvlText w:val="%1."/>
      <w:lvlJc w:val="left"/>
      <w:pPr>
        <w:ind w:left="1143" w:hanging="43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 w15:restartNumberingAfterBreak="0">
    <w:nsid w:val="43D627FC"/>
    <w:multiLevelType w:val="hybridMultilevel"/>
    <w:tmpl w:val="59A696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678A6"/>
    <w:multiLevelType w:val="hybridMultilevel"/>
    <w:tmpl w:val="603E91AA"/>
    <w:lvl w:ilvl="0" w:tplc="00D6930A">
      <w:start w:val="1"/>
      <w:numFmt w:val="decimal"/>
      <w:lvlText w:val="%1."/>
      <w:lvlJc w:val="left"/>
      <w:pPr>
        <w:ind w:left="720" w:hanging="360"/>
      </w:pPr>
      <w:rPr>
        <w:rFonts w:hint="default"/>
        <w:sz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871A9"/>
    <w:multiLevelType w:val="multilevel"/>
    <w:tmpl w:val="EC46B7D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i w:val="0"/>
      </w:rPr>
    </w:lvl>
    <w:lvl w:ilvl="2">
      <w:start w:val="1"/>
      <w:numFmt w:val="decimal"/>
      <w:isLgl/>
      <w:lvlText w:val="%1.%2.%3."/>
      <w:lvlJc w:val="left"/>
      <w:pPr>
        <w:ind w:left="1425" w:hanging="720"/>
      </w:pPr>
      <w:rPr>
        <w:rFonts w:hint="default"/>
        <w:i w:val="0"/>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505" w:hanging="180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33" w15:restartNumberingAfterBreak="0">
    <w:nsid w:val="5FAB7D93"/>
    <w:multiLevelType w:val="hybridMultilevel"/>
    <w:tmpl w:val="84B830FA"/>
    <w:lvl w:ilvl="0" w:tplc="6C8EFA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E05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74EBC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80980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4BA6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20177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0F81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0F21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2496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0F400A"/>
    <w:multiLevelType w:val="hybridMultilevel"/>
    <w:tmpl w:val="FE0E0636"/>
    <w:lvl w:ilvl="0" w:tplc="9B28FB12">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4C842">
      <w:start w:val="1"/>
      <w:numFmt w:val="bullet"/>
      <w:lvlText w:val="o"/>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66728">
      <w:start w:val="1"/>
      <w:numFmt w:val="bullet"/>
      <w:lvlText w:val="▪"/>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093FA">
      <w:start w:val="1"/>
      <w:numFmt w:val="bullet"/>
      <w:lvlText w:val="•"/>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26456">
      <w:start w:val="1"/>
      <w:numFmt w:val="bullet"/>
      <w:lvlText w:val="o"/>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4BE5A">
      <w:start w:val="1"/>
      <w:numFmt w:val="bullet"/>
      <w:lvlText w:val="▪"/>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0FCC4">
      <w:start w:val="1"/>
      <w:numFmt w:val="bullet"/>
      <w:lvlText w:val="•"/>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E8238">
      <w:start w:val="1"/>
      <w:numFmt w:val="bullet"/>
      <w:lvlText w:val="o"/>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213B4">
      <w:start w:val="1"/>
      <w:numFmt w:val="bullet"/>
      <w:lvlText w:val="▪"/>
      <w:lvlJc w:val="left"/>
      <w:pPr>
        <w:ind w:left="6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100D4B"/>
    <w:multiLevelType w:val="hybridMultilevel"/>
    <w:tmpl w:val="6164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37ED0"/>
    <w:multiLevelType w:val="hybridMultilevel"/>
    <w:tmpl w:val="CD5E2554"/>
    <w:lvl w:ilvl="0" w:tplc="04190001">
      <w:start w:val="1"/>
      <w:numFmt w:val="bullet"/>
      <w:lvlText w:val=""/>
      <w:lvlJc w:val="left"/>
      <w:pPr>
        <w:ind w:left="857" w:hanging="360"/>
      </w:pPr>
      <w:rPr>
        <w:rFonts w:ascii="Symbol" w:hAnsi="Symbol"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7" w15:restartNumberingAfterBreak="0">
    <w:nsid w:val="709717B1"/>
    <w:multiLevelType w:val="hybridMultilevel"/>
    <w:tmpl w:val="0B0E75FC"/>
    <w:lvl w:ilvl="0" w:tplc="BC349D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0A47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237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AD8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C56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838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EEF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872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27E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D952DC"/>
    <w:multiLevelType w:val="hybridMultilevel"/>
    <w:tmpl w:val="3CF298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A5926"/>
    <w:multiLevelType w:val="hybridMultilevel"/>
    <w:tmpl w:val="44445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022F7"/>
    <w:multiLevelType w:val="hybridMultilevel"/>
    <w:tmpl w:val="4D1C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F94673"/>
    <w:multiLevelType w:val="hybridMultilevel"/>
    <w:tmpl w:val="D020EC58"/>
    <w:lvl w:ilvl="0" w:tplc="7632BA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4C33B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6E27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7AEC2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6BDB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8294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F42B9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8BA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4476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CCB4019"/>
    <w:multiLevelType w:val="hybridMultilevel"/>
    <w:tmpl w:val="2042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4"/>
  </w:num>
  <w:num w:numId="3">
    <w:abstractNumId w:val="30"/>
  </w:num>
  <w:num w:numId="4">
    <w:abstractNumId w:val="27"/>
  </w:num>
  <w:num w:numId="5">
    <w:abstractNumId w:val="10"/>
  </w:num>
  <w:num w:numId="6">
    <w:abstractNumId w:val="13"/>
  </w:num>
  <w:num w:numId="7">
    <w:abstractNumId w:val="42"/>
  </w:num>
  <w:num w:numId="8">
    <w:abstractNumId w:val="38"/>
  </w:num>
  <w:num w:numId="9">
    <w:abstractNumId w:val="11"/>
  </w:num>
  <w:num w:numId="10">
    <w:abstractNumId w:val="12"/>
  </w:num>
  <w:num w:numId="11">
    <w:abstractNumId w:val="22"/>
  </w:num>
  <w:num w:numId="12">
    <w:abstractNumId w:val="37"/>
  </w:num>
  <w:num w:numId="13">
    <w:abstractNumId w:val="41"/>
  </w:num>
  <w:num w:numId="14">
    <w:abstractNumId w:val="33"/>
  </w:num>
  <w:num w:numId="15">
    <w:abstractNumId w:val="17"/>
  </w:num>
  <w:num w:numId="16">
    <w:abstractNumId w:val="25"/>
  </w:num>
  <w:num w:numId="17">
    <w:abstractNumId w:val="15"/>
  </w:num>
  <w:num w:numId="18">
    <w:abstractNumId w:val="20"/>
  </w:num>
  <w:num w:numId="19">
    <w:abstractNumId w:val="16"/>
  </w:num>
  <w:num w:numId="20">
    <w:abstractNumId w:val="34"/>
  </w:num>
  <w:num w:numId="21">
    <w:abstractNumId w:val="18"/>
  </w:num>
  <w:num w:numId="22">
    <w:abstractNumId w:val="9"/>
  </w:num>
  <w:num w:numId="23">
    <w:abstractNumId w:val="8"/>
  </w:num>
  <w:num w:numId="24">
    <w:abstractNumId w:val="7"/>
  </w:num>
  <w:num w:numId="25">
    <w:abstractNumId w:val="6"/>
  </w:num>
  <w:num w:numId="26">
    <w:abstractNumId w:val="5"/>
  </w:num>
  <w:num w:numId="27">
    <w:abstractNumId w:val="4"/>
  </w:num>
  <w:num w:numId="28">
    <w:abstractNumId w:val="26"/>
  </w:num>
  <w:num w:numId="29">
    <w:abstractNumId w:val="0"/>
  </w:num>
  <w:num w:numId="30">
    <w:abstractNumId w:val="2"/>
  </w:num>
  <w:num w:numId="31">
    <w:abstractNumId w:val="31"/>
  </w:num>
  <w:num w:numId="32">
    <w:abstractNumId w:val="28"/>
  </w:num>
  <w:num w:numId="33">
    <w:abstractNumId w:val="40"/>
  </w:num>
  <w:num w:numId="34">
    <w:abstractNumId w:val="35"/>
  </w:num>
  <w:num w:numId="35">
    <w:abstractNumId w:val="3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num>
  <w:num w:numId="39">
    <w:abstractNumId w:val="19"/>
  </w:num>
  <w:num w:numId="40">
    <w:abstractNumId w:val="14"/>
  </w:num>
  <w:num w:numId="41">
    <w:abstractNumId w:val="32"/>
  </w:num>
  <w:num w:numId="42">
    <w:abstractNumId w:val="23"/>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90"/>
    <w:rsid w:val="00000191"/>
    <w:rsid w:val="000014FF"/>
    <w:rsid w:val="00005722"/>
    <w:rsid w:val="00007094"/>
    <w:rsid w:val="00010517"/>
    <w:rsid w:val="00022F1F"/>
    <w:rsid w:val="0003487C"/>
    <w:rsid w:val="00051BEE"/>
    <w:rsid w:val="00052700"/>
    <w:rsid w:val="00060CA6"/>
    <w:rsid w:val="0006136B"/>
    <w:rsid w:val="00061B00"/>
    <w:rsid w:val="00076483"/>
    <w:rsid w:val="00082190"/>
    <w:rsid w:val="0009796E"/>
    <w:rsid w:val="000A06E5"/>
    <w:rsid w:val="000A69C1"/>
    <w:rsid w:val="000B5E1E"/>
    <w:rsid w:val="000B7EDF"/>
    <w:rsid w:val="000C6AF1"/>
    <w:rsid w:val="000C7359"/>
    <w:rsid w:val="000E435A"/>
    <w:rsid w:val="001061D9"/>
    <w:rsid w:val="00106BA6"/>
    <w:rsid w:val="00116AC1"/>
    <w:rsid w:val="00116BA8"/>
    <w:rsid w:val="00135B59"/>
    <w:rsid w:val="00146317"/>
    <w:rsid w:val="001525E2"/>
    <w:rsid w:val="00173BFB"/>
    <w:rsid w:val="001829BA"/>
    <w:rsid w:val="001A4CE1"/>
    <w:rsid w:val="001B383D"/>
    <w:rsid w:val="001B6462"/>
    <w:rsid w:val="001B6B40"/>
    <w:rsid w:val="001C2FF5"/>
    <w:rsid w:val="001C581B"/>
    <w:rsid w:val="001D3125"/>
    <w:rsid w:val="001E37C7"/>
    <w:rsid w:val="001E4D96"/>
    <w:rsid w:val="001F5670"/>
    <w:rsid w:val="0020406D"/>
    <w:rsid w:val="002044D1"/>
    <w:rsid w:val="00211025"/>
    <w:rsid w:val="00213BD4"/>
    <w:rsid w:val="00214196"/>
    <w:rsid w:val="00227BB9"/>
    <w:rsid w:val="00227F7C"/>
    <w:rsid w:val="00231136"/>
    <w:rsid w:val="002626BC"/>
    <w:rsid w:val="00267CC1"/>
    <w:rsid w:val="00281BA4"/>
    <w:rsid w:val="0028320A"/>
    <w:rsid w:val="00286C7E"/>
    <w:rsid w:val="00287CEA"/>
    <w:rsid w:val="00290D39"/>
    <w:rsid w:val="002A6BDF"/>
    <w:rsid w:val="002B21E1"/>
    <w:rsid w:val="002D1CF1"/>
    <w:rsid w:val="002D337A"/>
    <w:rsid w:val="002D6D1B"/>
    <w:rsid w:val="002F28E1"/>
    <w:rsid w:val="00310B29"/>
    <w:rsid w:val="00313A7C"/>
    <w:rsid w:val="0031596E"/>
    <w:rsid w:val="00317E7F"/>
    <w:rsid w:val="0032276B"/>
    <w:rsid w:val="00323639"/>
    <w:rsid w:val="00344855"/>
    <w:rsid w:val="00346652"/>
    <w:rsid w:val="0036244B"/>
    <w:rsid w:val="00375C2C"/>
    <w:rsid w:val="003761D5"/>
    <w:rsid w:val="00390117"/>
    <w:rsid w:val="003A0D7A"/>
    <w:rsid w:val="003B1319"/>
    <w:rsid w:val="003B3DE8"/>
    <w:rsid w:val="003D6369"/>
    <w:rsid w:val="003E2625"/>
    <w:rsid w:val="003E2E4C"/>
    <w:rsid w:val="003F4488"/>
    <w:rsid w:val="003F7578"/>
    <w:rsid w:val="004115EA"/>
    <w:rsid w:val="0041766D"/>
    <w:rsid w:val="00417DF3"/>
    <w:rsid w:val="004435E0"/>
    <w:rsid w:val="0045180B"/>
    <w:rsid w:val="004518DD"/>
    <w:rsid w:val="00457A87"/>
    <w:rsid w:val="0047354F"/>
    <w:rsid w:val="00475227"/>
    <w:rsid w:val="004755EA"/>
    <w:rsid w:val="00476FA6"/>
    <w:rsid w:val="00482651"/>
    <w:rsid w:val="00486EBA"/>
    <w:rsid w:val="00494AD9"/>
    <w:rsid w:val="0049563E"/>
    <w:rsid w:val="004979CA"/>
    <w:rsid w:val="004A79C1"/>
    <w:rsid w:val="004C2997"/>
    <w:rsid w:val="004C30EE"/>
    <w:rsid w:val="004D03DC"/>
    <w:rsid w:val="004D2D40"/>
    <w:rsid w:val="004D5960"/>
    <w:rsid w:val="004D5DD9"/>
    <w:rsid w:val="004D7071"/>
    <w:rsid w:val="004E5A5C"/>
    <w:rsid w:val="004F2788"/>
    <w:rsid w:val="004F7DFA"/>
    <w:rsid w:val="0051393A"/>
    <w:rsid w:val="00521551"/>
    <w:rsid w:val="0052544C"/>
    <w:rsid w:val="0053369E"/>
    <w:rsid w:val="00534592"/>
    <w:rsid w:val="00535730"/>
    <w:rsid w:val="0055229C"/>
    <w:rsid w:val="00554E40"/>
    <w:rsid w:val="005728D8"/>
    <w:rsid w:val="00574398"/>
    <w:rsid w:val="00574B25"/>
    <w:rsid w:val="00576237"/>
    <w:rsid w:val="00576E79"/>
    <w:rsid w:val="00581E87"/>
    <w:rsid w:val="00591AE4"/>
    <w:rsid w:val="00593FD2"/>
    <w:rsid w:val="00594A88"/>
    <w:rsid w:val="005A2187"/>
    <w:rsid w:val="005A4F5A"/>
    <w:rsid w:val="005B3D57"/>
    <w:rsid w:val="005B5C69"/>
    <w:rsid w:val="005B5DDB"/>
    <w:rsid w:val="005D2EF0"/>
    <w:rsid w:val="005D2F95"/>
    <w:rsid w:val="005D5990"/>
    <w:rsid w:val="005E39BB"/>
    <w:rsid w:val="005F03E2"/>
    <w:rsid w:val="006009BF"/>
    <w:rsid w:val="00615E60"/>
    <w:rsid w:val="00624093"/>
    <w:rsid w:val="00643C17"/>
    <w:rsid w:val="00643EEA"/>
    <w:rsid w:val="00644D66"/>
    <w:rsid w:val="00651C04"/>
    <w:rsid w:val="00652AC2"/>
    <w:rsid w:val="006570D5"/>
    <w:rsid w:val="00663AB6"/>
    <w:rsid w:val="00665C8F"/>
    <w:rsid w:val="00666748"/>
    <w:rsid w:val="006679A4"/>
    <w:rsid w:val="00671FD7"/>
    <w:rsid w:val="006907AF"/>
    <w:rsid w:val="00693D7F"/>
    <w:rsid w:val="006B0248"/>
    <w:rsid w:val="006B4A57"/>
    <w:rsid w:val="006C7127"/>
    <w:rsid w:val="006D0559"/>
    <w:rsid w:val="006D29FA"/>
    <w:rsid w:val="006E4ADF"/>
    <w:rsid w:val="006E6D91"/>
    <w:rsid w:val="00703F2D"/>
    <w:rsid w:val="007201F9"/>
    <w:rsid w:val="007439F1"/>
    <w:rsid w:val="00754063"/>
    <w:rsid w:val="00756DDD"/>
    <w:rsid w:val="007570A2"/>
    <w:rsid w:val="00762204"/>
    <w:rsid w:val="00766163"/>
    <w:rsid w:val="007678D0"/>
    <w:rsid w:val="00771EED"/>
    <w:rsid w:val="00772D0E"/>
    <w:rsid w:val="00783A1E"/>
    <w:rsid w:val="0079248B"/>
    <w:rsid w:val="00793402"/>
    <w:rsid w:val="007A0FE2"/>
    <w:rsid w:val="007A4C62"/>
    <w:rsid w:val="007C4A04"/>
    <w:rsid w:val="007D6AA1"/>
    <w:rsid w:val="007E5F66"/>
    <w:rsid w:val="007F2009"/>
    <w:rsid w:val="007F63B5"/>
    <w:rsid w:val="008020D1"/>
    <w:rsid w:val="00805482"/>
    <w:rsid w:val="00807887"/>
    <w:rsid w:val="0081193F"/>
    <w:rsid w:val="00853AEC"/>
    <w:rsid w:val="0085677C"/>
    <w:rsid w:val="00863FAB"/>
    <w:rsid w:val="008662D1"/>
    <w:rsid w:val="00871AE0"/>
    <w:rsid w:val="00873F77"/>
    <w:rsid w:val="00874919"/>
    <w:rsid w:val="0087768F"/>
    <w:rsid w:val="00890C5A"/>
    <w:rsid w:val="008927A7"/>
    <w:rsid w:val="008A42EE"/>
    <w:rsid w:val="008B4029"/>
    <w:rsid w:val="008B6528"/>
    <w:rsid w:val="008C268D"/>
    <w:rsid w:val="008C384C"/>
    <w:rsid w:val="008D781B"/>
    <w:rsid w:val="008F140B"/>
    <w:rsid w:val="00903567"/>
    <w:rsid w:val="00903668"/>
    <w:rsid w:val="00906E75"/>
    <w:rsid w:val="00910A91"/>
    <w:rsid w:val="009131C5"/>
    <w:rsid w:val="009177C1"/>
    <w:rsid w:val="00935E2B"/>
    <w:rsid w:val="00944BE7"/>
    <w:rsid w:val="00950B2B"/>
    <w:rsid w:val="009511E8"/>
    <w:rsid w:val="0096134B"/>
    <w:rsid w:val="00962C93"/>
    <w:rsid w:val="00971624"/>
    <w:rsid w:val="009770CA"/>
    <w:rsid w:val="00986968"/>
    <w:rsid w:val="00991A92"/>
    <w:rsid w:val="00992FBA"/>
    <w:rsid w:val="00994206"/>
    <w:rsid w:val="009A6C8A"/>
    <w:rsid w:val="009C254A"/>
    <w:rsid w:val="009C3407"/>
    <w:rsid w:val="009C7706"/>
    <w:rsid w:val="009C7748"/>
    <w:rsid w:val="009D13C4"/>
    <w:rsid w:val="009D323D"/>
    <w:rsid w:val="009D7EE9"/>
    <w:rsid w:val="00A0310B"/>
    <w:rsid w:val="00A21488"/>
    <w:rsid w:val="00A261AA"/>
    <w:rsid w:val="00A32DDA"/>
    <w:rsid w:val="00A3629B"/>
    <w:rsid w:val="00A40DB0"/>
    <w:rsid w:val="00A43A30"/>
    <w:rsid w:val="00A45C17"/>
    <w:rsid w:val="00A713B2"/>
    <w:rsid w:val="00A80282"/>
    <w:rsid w:val="00A84C1B"/>
    <w:rsid w:val="00A92A22"/>
    <w:rsid w:val="00A97284"/>
    <w:rsid w:val="00AA134B"/>
    <w:rsid w:val="00AD2657"/>
    <w:rsid w:val="00AE35D2"/>
    <w:rsid w:val="00AE79EA"/>
    <w:rsid w:val="00B07668"/>
    <w:rsid w:val="00B16C1D"/>
    <w:rsid w:val="00B2012A"/>
    <w:rsid w:val="00B24D1D"/>
    <w:rsid w:val="00B25F0E"/>
    <w:rsid w:val="00B269E4"/>
    <w:rsid w:val="00B45B44"/>
    <w:rsid w:val="00B53054"/>
    <w:rsid w:val="00B57393"/>
    <w:rsid w:val="00B64419"/>
    <w:rsid w:val="00B766A3"/>
    <w:rsid w:val="00B80705"/>
    <w:rsid w:val="00BA7328"/>
    <w:rsid w:val="00BB1F30"/>
    <w:rsid w:val="00BD5C5D"/>
    <w:rsid w:val="00BF34EB"/>
    <w:rsid w:val="00BF38B3"/>
    <w:rsid w:val="00C04926"/>
    <w:rsid w:val="00C0692C"/>
    <w:rsid w:val="00C15640"/>
    <w:rsid w:val="00C226D7"/>
    <w:rsid w:val="00C25834"/>
    <w:rsid w:val="00C26952"/>
    <w:rsid w:val="00C319B2"/>
    <w:rsid w:val="00C343A1"/>
    <w:rsid w:val="00C462E5"/>
    <w:rsid w:val="00C530EE"/>
    <w:rsid w:val="00C54A6E"/>
    <w:rsid w:val="00C60F07"/>
    <w:rsid w:val="00C72307"/>
    <w:rsid w:val="00C84B93"/>
    <w:rsid w:val="00C8763D"/>
    <w:rsid w:val="00C908E4"/>
    <w:rsid w:val="00CA4CEE"/>
    <w:rsid w:val="00CB08DE"/>
    <w:rsid w:val="00CB1D90"/>
    <w:rsid w:val="00CB4A77"/>
    <w:rsid w:val="00CB6FBA"/>
    <w:rsid w:val="00CC2F7D"/>
    <w:rsid w:val="00CC708F"/>
    <w:rsid w:val="00CE4850"/>
    <w:rsid w:val="00CE60EE"/>
    <w:rsid w:val="00CF6423"/>
    <w:rsid w:val="00CF7A15"/>
    <w:rsid w:val="00D12811"/>
    <w:rsid w:val="00D17E70"/>
    <w:rsid w:val="00D213FC"/>
    <w:rsid w:val="00D31DEE"/>
    <w:rsid w:val="00D322EA"/>
    <w:rsid w:val="00D440B6"/>
    <w:rsid w:val="00D4510A"/>
    <w:rsid w:val="00D477BF"/>
    <w:rsid w:val="00D61DAB"/>
    <w:rsid w:val="00D65285"/>
    <w:rsid w:val="00D6588A"/>
    <w:rsid w:val="00D67E4C"/>
    <w:rsid w:val="00D7277A"/>
    <w:rsid w:val="00D96043"/>
    <w:rsid w:val="00DA3908"/>
    <w:rsid w:val="00DE61DD"/>
    <w:rsid w:val="00DF27FB"/>
    <w:rsid w:val="00DF34EE"/>
    <w:rsid w:val="00DF4463"/>
    <w:rsid w:val="00E20AE5"/>
    <w:rsid w:val="00E62C8B"/>
    <w:rsid w:val="00E73EFF"/>
    <w:rsid w:val="00E74214"/>
    <w:rsid w:val="00E859A7"/>
    <w:rsid w:val="00E85ED9"/>
    <w:rsid w:val="00E9346B"/>
    <w:rsid w:val="00E976F7"/>
    <w:rsid w:val="00EA18AA"/>
    <w:rsid w:val="00EA6C9D"/>
    <w:rsid w:val="00EA726B"/>
    <w:rsid w:val="00EB2179"/>
    <w:rsid w:val="00EB61B6"/>
    <w:rsid w:val="00EE1CAF"/>
    <w:rsid w:val="00EE4AEC"/>
    <w:rsid w:val="00EE75E1"/>
    <w:rsid w:val="00EF4619"/>
    <w:rsid w:val="00F03803"/>
    <w:rsid w:val="00F319D5"/>
    <w:rsid w:val="00F33020"/>
    <w:rsid w:val="00F35152"/>
    <w:rsid w:val="00F35947"/>
    <w:rsid w:val="00F450B6"/>
    <w:rsid w:val="00F512A1"/>
    <w:rsid w:val="00F651DB"/>
    <w:rsid w:val="00F6720D"/>
    <w:rsid w:val="00F82A14"/>
    <w:rsid w:val="00FA5955"/>
    <w:rsid w:val="00FD149F"/>
    <w:rsid w:val="00FE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7632"/>
  <w15:docId w15:val="{27C002FB-8528-4D61-938A-C736E92D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6B"/>
  </w:style>
  <w:style w:type="paragraph" w:styleId="1">
    <w:name w:val="heading 1"/>
    <w:basedOn w:val="a"/>
    <w:next w:val="a"/>
    <w:link w:val="10"/>
    <w:uiPriority w:val="1"/>
    <w:qFormat/>
    <w:rsid w:val="005D599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5D599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qFormat/>
    <w:rsid w:val="005D5990"/>
    <w:pPr>
      <w:widowControl w:val="0"/>
      <w:autoSpaceDE w:val="0"/>
      <w:autoSpaceDN w:val="0"/>
      <w:adjustRightInd w:val="0"/>
      <w:spacing w:after="0" w:line="240" w:lineRule="auto"/>
      <w:ind w:left="226"/>
      <w:outlineLvl w:val="2"/>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D440B6"/>
    <w:pPr>
      <w:tabs>
        <w:tab w:val="num" w:pos="708"/>
      </w:tabs>
      <w:suppressAutoHyphens/>
      <w:spacing w:before="240" w:after="60" w:line="240" w:lineRule="auto"/>
      <w:ind w:left="720" w:hanging="360"/>
      <w:outlineLvl w:val="7"/>
    </w:pPr>
    <w:rPr>
      <w:rFonts w:ascii="Times New Roman" w:eastAsia="Times New Roman" w:hAnsi="Times New Roman"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D599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D599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D5990"/>
    <w:rPr>
      <w:rFonts w:ascii="Times New Roman" w:eastAsia="Times New Roman" w:hAnsi="Times New Roman" w:cs="Times New Roman"/>
      <w:b/>
      <w:bCs/>
      <w:sz w:val="28"/>
      <w:szCs w:val="28"/>
      <w:lang w:eastAsia="ru-RU"/>
    </w:rPr>
  </w:style>
  <w:style w:type="paragraph" w:styleId="a4">
    <w:name w:val="header"/>
    <w:basedOn w:val="a"/>
    <w:link w:val="a5"/>
    <w:uiPriority w:val="99"/>
    <w:unhideWhenUsed/>
    <w:rsid w:val="005D59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90"/>
  </w:style>
  <w:style w:type="paragraph" w:styleId="a6">
    <w:name w:val="footer"/>
    <w:basedOn w:val="a"/>
    <w:link w:val="a7"/>
    <w:uiPriority w:val="99"/>
    <w:unhideWhenUsed/>
    <w:rsid w:val="005D59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90"/>
  </w:style>
  <w:style w:type="paragraph" w:styleId="a8">
    <w:name w:val="List Paragraph"/>
    <w:basedOn w:val="a"/>
    <w:uiPriority w:val="34"/>
    <w:qFormat/>
    <w:rsid w:val="005D5990"/>
    <w:pPr>
      <w:spacing w:after="0" w:line="240" w:lineRule="auto"/>
      <w:ind w:left="720"/>
      <w:contextualSpacing/>
    </w:pPr>
  </w:style>
  <w:style w:type="paragraph" w:styleId="a9">
    <w:name w:val="Balloon Text"/>
    <w:basedOn w:val="a"/>
    <w:link w:val="aa"/>
    <w:uiPriority w:val="99"/>
    <w:semiHidden/>
    <w:unhideWhenUsed/>
    <w:rsid w:val="005D5990"/>
    <w:pPr>
      <w:spacing w:after="0" w:line="240" w:lineRule="auto"/>
    </w:pPr>
    <w:rPr>
      <w:rFonts w:ascii="Segoe UI" w:eastAsia="Times New Roman" w:hAnsi="Segoe UI" w:cs="Segoe UI"/>
      <w:sz w:val="18"/>
      <w:szCs w:val="18"/>
      <w:lang w:val="en-US"/>
    </w:rPr>
  </w:style>
  <w:style w:type="character" w:customStyle="1" w:styleId="aa">
    <w:name w:val="Текст выноски Знак"/>
    <w:basedOn w:val="a0"/>
    <w:link w:val="a9"/>
    <w:uiPriority w:val="99"/>
    <w:semiHidden/>
    <w:rsid w:val="005D5990"/>
    <w:rPr>
      <w:rFonts w:ascii="Segoe UI" w:eastAsia="Times New Roman" w:hAnsi="Segoe UI" w:cs="Segoe UI"/>
      <w:sz w:val="18"/>
      <w:szCs w:val="18"/>
      <w:lang w:val="en-US"/>
    </w:rPr>
  </w:style>
  <w:style w:type="table" w:customStyle="1" w:styleId="TableGrid">
    <w:name w:val="TableGrid"/>
    <w:rsid w:val="005D599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WW8Num1z0">
    <w:name w:val="WW8Num1z0"/>
    <w:rsid w:val="005D5990"/>
    <w:rPr>
      <w:rFonts w:ascii="Times New Roman" w:hAnsi="Times New Roman" w:cs="Times New Roman" w:hint="default"/>
      <w:color w:val="000080"/>
      <w:szCs w:val="24"/>
    </w:rPr>
  </w:style>
  <w:style w:type="character" w:customStyle="1" w:styleId="WW8Num1z1">
    <w:name w:val="WW8Num1z1"/>
    <w:rsid w:val="005D5990"/>
    <w:rPr>
      <w:rFonts w:ascii="Courier New" w:hAnsi="Courier New" w:cs="Courier New" w:hint="default"/>
    </w:rPr>
  </w:style>
  <w:style w:type="character" w:customStyle="1" w:styleId="WW8Num1z2">
    <w:name w:val="WW8Num1z2"/>
    <w:rsid w:val="005D5990"/>
    <w:rPr>
      <w:rFonts w:ascii="Wingdings" w:hAnsi="Wingdings" w:cs="Wingdings" w:hint="default"/>
    </w:rPr>
  </w:style>
  <w:style w:type="character" w:customStyle="1" w:styleId="WW8Num1z3">
    <w:name w:val="WW8Num1z3"/>
    <w:rsid w:val="005D5990"/>
    <w:rPr>
      <w:rFonts w:ascii="Symbol" w:hAnsi="Symbol" w:cs="Symbol" w:hint="default"/>
    </w:rPr>
  </w:style>
  <w:style w:type="character" w:customStyle="1" w:styleId="WW8Num2z0">
    <w:name w:val="WW8Num2z0"/>
    <w:rsid w:val="005D5990"/>
    <w:rPr>
      <w:rFonts w:ascii="Times New Roman" w:hAnsi="Times New Roman" w:cs="Times New Roman" w:hint="default"/>
    </w:rPr>
  </w:style>
  <w:style w:type="character" w:customStyle="1" w:styleId="WW8Num2z1">
    <w:name w:val="WW8Num2z1"/>
    <w:rsid w:val="005D5990"/>
    <w:rPr>
      <w:rFonts w:ascii="Courier New" w:hAnsi="Courier New" w:cs="Courier New" w:hint="default"/>
    </w:rPr>
  </w:style>
  <w:style w:type="character" w:customStyle="1" w:styleId="WW8Num2z2">
    <w:name w:val="WW8Num2z2"/>
    <w:rsid w:val="005D5990"/>
    <w:rPr>
      <w:rFonts w:ascii="Wingdings" w:hAnsi="Wingdings" w:cs="Wingdings" w:hint="default"/>
    </w:rPr>
  </w:style>
  <w:style w:type="character" w:customStyle="1" w:styleId="WW8Num2z3">
    <w:name w:val="WW8Num2z3"/>
    <w:rsid w:val="005D5990"/>
    <w:rPr>
      <w:rFonts w:ascii="Symbol" w:hAnsi="Symbol" w:cs="Symbol" w:hint="default"/>
    </w:rPr>
  </w:style>
  <w:style w:type="character" w:customStyle="1" w:styleId="WW8Num3z0">
    <w:name w:val="WW8Num3z0"/>
    <w:rsid w:val="005D5990"/>
    <w:rPr>
      <w:rFonts w:ascii="Times New Roman" w:hAnsi="Times New Roman" w:cs="Times New Roman" w:hint="default"/>
    </w:rPr>
  </w:style>
  <w:style w:type="character" w:customStyle="1" w:styleId="WW8Num3z1">
    <w:name w:val="WW8Num3z1"/>
    <w:rsid w:val="005D5990"/>
    <w:rPr>
      <w:rFonts w:ascii="Courier New" w:hAnsi="Courier New" w:cs="Courier New" w:hint="default"/>
    </w:rPr>
  </w:style>
  <w:style w:type="character" w:customStyle="1" w:styleId="WW8Num3z2">
    <w:name w:val="WW8Num3z2"/>
    <w:rsid w:val="005D5990"/>
    <w:rPr>
      <w:rFonts w:ascii="Wingdings" w:hAnsi="Wingdings" w:cs="Wingdings" w:hint="default"/>
    </w:rPr>
  </w:style>
  <w:style w:type="character" w:customStyle="1" w:styleId="WW8Num3z3">
    <w:name w:val="WW8Num3z3"/>
    <w:rsid w:val="005D5990"/>
    <w:rPr>
      <w:rFonts w:ascii="Symbol" w:hAnsi="Symbol" w:cs="Symbol" w:hint="default"/>
    </w:rPr>
  </w:style>
  <w:style w:type="character" w:customStyle="1" w:styleId="11">
    <w:name w:val="Основной шрифт абзаца1"/>
    <w:rsid w:val="005D5990"/>
  </w:style>
  <w:style w:type="character" w:customStyle="1" w:styleId="ab">
    <w:name w:val="Название Знак"/>
    <w:rsid w:val="005D5990"/>
    <w:rPr>
      <w:b/>
      <w:sz w:val="24"/>
      <w:lang w:val="ru-RU" w:eastAsia="ko-KR" w:bidi="ar-SA"/>
    </w:rPr>
  </w:style>
  <w:style w:type="character" w:customStyle="1" w:styleId="ac">
    <w:name w:val="Текст Знак"/>
    <w:rsid w:val="005D5990"/>
    <w:rPr>
      <w:rFonts w:ascii="Arial" w:hAnsi="Arial" w:cs="Arial"/>
      <w:color w:val="000000"/>
      <w:lang w:val="ru-RU" w:eastAsia="ko-KR" w:bidi="ar-SA"/>
    </w:rPr>
  </w:style>
  <w:style w:type="paragraph" w:customStyle="1" w:styleId="12">
    <w:name w:val="Заголовок1"/>
    <w:basedOn w:val="a"/>
    <w:next w:val="ad"/>
    <w:rsid w:val="005D5990"/>
    <w:pPr>
      <w:suppressAutoHyphens/>
      <w:spacing w:after="0" w:line="240" w:lineRule="auto"/>
      <w:jc w:val="center"/>
    </w:pPr>
    <w:rPr>
      <w:rFonts w:ascii="Times New Roman" w:eastAsia="Times New Roman" w:hAnsi="Times New Roman" w:cs="Times New Roman"/>
      <w:b/>
      <w:sz w:val="24"/>
      <w:szCs w:val="20"/>
      <w:lang w:eastAsia="ko-KR"/>
    </w:rPr>
  </w:style>
  <w:style w:type="paragraph" w:styleId="ad">
    <w:name w:val="Body Text"/>
    <w:basedOn w:val="a"/>
    <w:link w:val="ae"/>
    <w:qFormat/>
    <w:rsid w:val="005D5990"/>
    <w:pPr>
      <w:suppressAutoHyphens/>
      <w:spacing w:after="140" w:line="288" w:lineRule="auto"/>
    </w:pPr>
    <w:rPr>
      <w:rFonts w:ascii="Calibri" w:eastAsia="Times New Roman" w:hAnsi="Calibri" w:cs="Calibri"/>
      <w:lang w:eastAsia="zh-CN"/>
    </w:rPr>
  </w:style>
  <w:style w:type="character" w:customStyle="1" w:styleId="ae">
    <w:name w:val="Основной текст Знак"/>
    <w:basedOn w:val="a0"/>
    <w:link w:val="ad"/>
    <w:uiPriority w:val="99"/>
    <w:rsid w:val="005D5990"/>
    <w:rPr>
      <w:rFonts w:ascii="Calibri" w:eastAsia="Times New Roman" w:hAnsi="Calibri" w:cs="Calibri"/>
      <w:lang w:eastAsia="zh-CN"/>
    </w:rPr>
  </w:style>
  <w:style w:type="paragraph" w:styleId="af">
    <w:name w:val="List"/>
    <w:basedOn w:val="ad"/>
    <w:rsid w:val="005D5990"/>
    <w:rPr>
      <w:rFonts w:cs="FreeSans"/>
    </w:rPr>
  </w:style>
  <w:style w:type="paragraph" w:styleId="af0">
    <w:name w:val="caption"/>
    <w:basedOn w:val="a"/>
    <w:qFormat/>
    <w:rsid w:val="005D5990"/>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3">
    <w:name w:val="Указатель1"/>
    <w:basedOn w:val="a"/>
    <w:rsid w:val="005D5990"/>
    <w:pPr>
      <w:suppressLineNumbers/>
      <w:suppressAutoHyphens/>
      <w:spacing w:after="200" w:line="276" w:lineRule="auto"/>
    </w:pPr>
    <w:rPr>
      <w:rFonts w:ascii="Calibri" w:eastAsia="Times New Roman" w:hAnsi="Calibri" w:cs="FreeSans"/>
      <w:lang w:eastAsia="zh-CN"/>
    </w:rPr>
  </w:style>
  <w:style w:type="paragraph" w:customStyle="1" w:styleId="14">
    <w:name w:val="Абзац списка1"/>
    <w:basedOn w:val="a"/>
    <w:rsid w:val="005D5990"/>
    <w:pPr>
      <w:suppressAutoHyphens/>
      <w:spacing w:after="200" w:line="276" w:lineRule="auto"/>
      <w:ind w:left="720"/>
      <w:contextualSpacing/>
    </w:pPr>
    <w:rPr>
      <w:rFonts w:ascii="Calibri" w:eastAsia="Times New Roman" w:hAnsi="Calibri" w:cs="Calibri"/>
      <w:lang w:eastAsia="zh-CN"/>
    </w:rPr>
  </w:style>
  <w:style w:type="paragraph" w:customStyle="1" w:styleId="ConsPlusNormal">
    <w:name w:val="ConsPlusNormal"/>
    <w:qFormat/>
    <w:rsid w:val="005D5990"/>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15">
    <w:name w:val="Текст1"/>
    <w:basedOn w:val="a"/>
    <w:qFormat/>
    <w:rsid w:val="005D5990"/>
    <w:pPr>
      <w:suppressAutoHyphens/>
      <w:spacing w:before="280" w:after="280" w:line="240" w:lineRule="auto"/>
    </w:pPr>
    <w:rPr>
      <w:rFonts w:ascii="Arial" w:eastAsia="Times New Roman" w:hAnsi="Arial" w:cs="Arial"/>
      <w:color w:val="000000"/>
      <w:sz w:val="20"/>
      <w:szCs w:val="20"/>
      <w:lang w:eastAsia="ko-KR"/>
    </w:rPr>
  </w:style>
  <w:style w:type="paragraph" w:customStyle="1" w:styleId="af1">
    <w:name w:val="Содержимое таблицы"/>
    <w:basedOn w:val="a"/>
    <w:rsid w:val="005D5990"/>
    <w:pPr>
      <w:suppressLineNumbers/>
      <w:suppressAutoHyphens/>
      <w:spacing w:after="200" w:line="276" w:lineRule="auto"/>
    </w:pPr>
    <w:rPr>
      <w:rFonts w:ascii="Calibri" w:eastAsia="Times New Roman" w:hAnsi="Calibri" w:cs="Calibri"/>
      <w:lang w:eastAsia="zh-CN"/>
    </w:rPr>
  </w:style>
  <w:style w:type="paragraph" w:customStyle="1" w:styleId="af2">
    <w:name w:val="Заголовок таблицы"/>
    <w:basedOn w:val="af1"/>
    <w:rsid w:val="005D5990"/>
    <w:pPr>
      <w:jc w:val="center"/>
    </w:pPr>
    <w:rPr>
      <w:b/>
      <w:bCs/>
    </w:rPr>
  </w:style>
  <w:style w:type="paragraph" w:styleId="af3">
    <w:name w:val="Normal (Web)"/>
    <w:basedOn w:val="a"/>
    <w:uiPriority w:val="99"/>
    <w:unhideWhenUsed/>
    <w:qFormat/>
    <w:rsid w:val="005D59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5D5990"/>
  </w:style>
  <w:style w:type="character" w:styleId="af4">
    <w:name w:val="Hyperlink"/>
    <w:basedOn w:val="a0"/>
    <w:uiPriority w:val="99"/>
    <w:semiHidden/>
    <w:unhideWhenUsed/>
    <w:rsid w:val="005D5990"/>
    <w:rPr>
      <w:color w:val="0563C1"/>
      <w:u w:val="single"/>
    </w:rPr>
  </w:style>
  <w:style w:type="character" w:styleId="af5">
    <w:name w:val="FollowedHyperlink"/>
    <w:basedOn w:val="a0"/>
    <w:uiPriority w:val="99"/>
    <w:semiHidden/>
    <w:unhideWhenUsed/>
    <w:rsid w:val="005D5990"/>
    <w:rPr>
      <w:color w:val="954F72"/>
      <w:u w:val="single"/>
    </w:rPr>
  </w:style>
  <w:style w:type="paragraph" w:customStyle="1" w:styleId="xl65">
    <w:name w:val="xl65"/>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5D59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D59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5D59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5D59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5D59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5D59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D599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D59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D59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D599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D59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D5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D599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rsid w:val="005D599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2">
    <w:name w:val="xl92"/>
    <w:basedOn w:val="a"/>
    <w:rsid w:val="005D59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5D599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5D5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D5990"/>
  </w:style>
  <w:style w:type="paragraph" w:customStyle="1" w:styleId="TableParagraph">
    <w:name w:val="Table Paragraph"/>
    <w:basedOn w:val="a"/>
    <w:uiPriority w:val="1"/>
    <w:qFormat/>
    <w:rsid w:val="005D599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5D5990"/>
  </w:style>
  <w:style w:type="paragraph" w:styleId="af6">
    <w:name w:val="No Spacing"/>
    <w:uiPriority w:val="1"/>
    <w:qFormat/>
    <w:rsid w:val="005D5990"/>
    <w:pPr>
      <w:spacing w:after="0" w:line="240" w:lineRule="auto"/>
    </w:pPr>
  </w:style>
  <w:style w:type="paragraph" w:styleId="af7">
    <w:name w:val="Title"/>
    <w:basedOn w:val="a"/>
    <w:next w:val="ad"/>
    <w:link w:val="af8"/>
    <w:qFormat/>
    <w:rsid w:val="005D5990"/>
    <w:pPr>
      <w:suppressAutoHyphens/>
      <w:spacing w:after="0" w:line="240" w:lineRule="auto"/>
      <w:jc w:val="center"/>
    </w:pPr>
    <w:rPr>
      <w:rFonts w:ascii="Times New Roman" w:eastAsia="Times New Roman" w:hAnsi="Times New Roman" w:cs="Times New Roman"/>
      <w:b/>
      <w:sz w:val="24"/>
      <w:szCs w:val="20"/>
      <w:lang w:eastAsia="ko-KR"/>
    </w:rPr>
  </w:style>
  <w:style w:type="character" w:customStyle="1" w:styleId="af8">
    <w:name w:val="Заголовок Знак"/>
    <w:basedOn w:val="a0"/>
    <w:link w:val="af7"/>
    <w:rsid w:val="005D5990"/>
    <w:rPr>
      <w:rFonts w:ascii="Times New Roman" w:eastAsia="Times New Roman" w:hAnsi="Times New Roman" w:cs="Times New Roman"/>
      <w:b/>
      <w:sz w:val="24"/>
      <w:szCs w:val="20"/>
      <w:lang w:eastAsia="ko-KR"/>
    </w:rPr>
  </w:style>
  <w:style w:type="paragraph" w:customStyle="1" w:styleId="22">
    <w:name w:val="Абзац списка2"/>
    <w:basedOn w:val="a"/>
    <w:rsid w:val="005D5990"/>
    <w:pPr>
      <w:suppressAutoHyphens/>
      <w:spacing w:after="200" w:line="276" w:lineRule="auto"/>
      <w:ind w:left="720"/>
      <w:contextualSpacing/>
    </w:pPr>
    <w:rPr>
      <w:rFonts w:ascii="Calibri" w:eastAsia="Times New Roman" w:hAnsi="Calibri" w:cs="Calibri"/>
      <w:lang w:eastAsia="zh-CN"/>
    </w:rPr>
  </w:style>
  <w:style w:type="paragraph" w:customStyle="1" w:styleId="32">
    <w:name w:val="Абзац списка3"/>
    <w:basedOn w:val="a"/>
    <w:rsid w:val="005D5990"/>
    <w:pPr>
      <w:suppressAutoHyphens/>
      <w:spacing w:after="200" w:line="276" w:lineRule="auto"/>
      <w:ind w:left="720"/>
      <w:contextualSpacing/>
    </w:pPr>
    <w:rPr>
      <w:rFonts w:ascii="Calibri" w:eastAsia="Times New Roman" w:hAnsi="Calibri" w:cs="Calibri"/>
      <w:lang w:eastAsia="zh-CN"/>
    </w:rPr>
  </w:style>
  <w:style w:type="paragraph" w:customStyle="1" w:styleId="23">
    <w:name w:val="Заголовок2"/>
    <w:basedOn w:val="a"/>
    <w:next w:val="ad"/>
    <w:rsid w:val="00693D7F"/>
    <w:pPr>
      <w:suppressAutoHyphens/>
      <w:spacing w:after="0" w:line="240" w:lineRule="auto"/>
      <w:jc w:val="center"/>
    </w:pPr>
    <w:rPr>
      <w:rFonts w:ascii="Times New Roman" w:eastAsia="Times New Roman" w:hAnsi="Times New Roman" w:cs="Times New Roman"/>
      <w:b/>
      <w:sz w:val="24"/>
      <w:szCs w:val="20"/>
      <w:lang w:eastAsia="ko-KR"/>
    </w:rPr>
  </w:style>
  <w:style w:type="paragraph" w:customStyle="1" w:styleId="xl63">
    <w:name w:val="xl63"/>
    <w:basedOn w:val="a"/>
    <w:rsid w:val="002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2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F28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2F28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
    <w:rsid w:val="002F28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rsid w:val="002F28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F28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2F28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F28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2">
    <w:name w:val="xl102"/>
    <w:basedOn w:val="a"/>
    <w:rsid w:val="002F28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2F28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494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40B6"/>
    <w:rPr>
      <w:rFonts w:ascii="Times New Roman" w:eastAsia="Times New Roman" w:hAnsi="Times New Roman" w:cs="Times New Roman"/>
      <w:i/>
      <w:iCs/>
      <w:sz w:val="24"/>
      <w:szCs w:val="24"/>
      <w:lang w:eastAsia="zh-CN"/>
    </w:rPr>
  </w:style>
  <w:style w:type="character" w:customStyle="1" w:styleId="17">
    <w:name w:val="Заголовок №1_"/>
    <w:basedOn w:val="a0"/>
    <w:link w:val="18"/>
    <w:rsid w:val="00D440B6"/>
    <w:rPr>
      <w:b/>
      <w:bCs/>
      <w:shd w:val="clear" w:color="auto" w:fill="FFFFFF"/>
    </w:rPr>
  </w:style>
  <w:style w:type="character" w:customStyle="1" w:styleId="24">
    <w:name w:val="Основной текст (2)"/>
    <w:basedOn w:val="a0"/>
    <w:rsid w:val="00D440B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18">
    <w:name w:val="Заголовок №1"/>
    <w:basedOn w:val="a"/>
    <w:link w:val="17"/>
    <w:rsid w:val="00D440B6"/>
    <w:pPr>
      <w:widowControl w:val="0"/>
      <w:shd w:val="clear" w:color="auto" w:fill="FFFFFF"/>
      <w:spacing w:before="540" w:after="300" w:line="0" w:lineRule="atLeast"/>
      <w:jc w:val="center"/>
      <w:outlineLvl w:val="0"/>
    </w:pPr>
    <w:rPr>
      <w:b/>
      <w:bCs/>
      <w:shd w:val="clear" w:color="auto" w:fill="FFFFFF"/>
    </w:rPr>
  </w:style>
  <w:style w:type="character" w:customStyle="1" w:styleId="295pt">
    <w:name w:val="Основной текст (2) + 9;5 pt"/>
    <w:basedOn w:val="a0"/>
    <w:rsid w:val="00D440B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4">
    <w:name w:val="Абзац списка4"/>
    <w:basedOn w:val="a"/>
    <w:rsid w:val="006D0559"/>
    <w:pPr>
      <w:suppressAutoHyphens/>
      <w:spacing w:after="0" w:line="240" w:lineRule="auto"/>
      <w:ind w:left="720"/>
      <w:contextualSpacing/>
    </w:pPr>
    <w:rPr>
      <w:rFonts w:ascii="Calibri" w:eastAsia="Times New Roman" w:hAnsi="Calibri" w:cs="Calibri"/>
      <w:lang w:eastAsia="zh-CN"/>
    </w:rPr>
  </w:style>
  <w:style w:type="character" w:customStyle="1" w:styleId="ListLabel10">
    <w:name w:val="ListLabel 10"/>
    <w:qFormat/>
    <w:rsid w:val="00756DDD"/>
    <w:rPr>
      <w:rFonts w:ascii="Times New Roman" w:eastAsia="Times New Roman" w:hAnsi="Times New Roman" w:cs="Times New Roman"/>
      <w:b w:val="0"/>
      <w:i w:val="0"/>
      <w:strike w:val="0"/>
      <w:dstrike w:val="0"/>
      <w:color w:val="000000"/>
      <w:position w:val="0"/>
      <w:sz w:val="24"/>
      <w:szCs w:val="28"/>
      <w:u w:val="none" w:color="000000"/>
      <w:vertAlign w:val="baseline"/>
    </w:rPr>
  </w:style>
  <w:style w:type="numbering" w:customStyle="1" w:styleId="40">
    <w:name w:val="Нет списка4"/>
    <w:next w:val="a2"/>
    <w:uiPriority w:val="99"/>
    <w:semiHidden/>
    <w:unhideWhenUsed/>
    <w:rsid w:val="005B5DDB"/>
  </w:style>
  <w:style w:type="paragraph" w:customStyle="1" w:styleId="msonormal0">
    <w:name w:val="msonormal"/>
    <w:basedOn w:val="a"/>
    <w:rsid w:val="005B5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6044">
      <w:bodyDiv w:val="1"/>
      <w:marLeft w:val="0"/>
      <w:marRight w:val="0"/>
      <w:marTop w:val="0"/>
      <w:marBottom w:val="0"/>
      <w:divBdr>
        <w:top w:val="none" w:sz="0" w:space="0" w:color="auto"/>
        <w:left w:val="none" w:sz="0" w:space="0" w:color="auto"/>
        <w:bottom w:val="none" w:sz="0" w:space="0" w:color="auto"/>
        <w:right w:val="none" w:sz="0" w:space="0" w:color="auto"/>
      </w:divBdr>
    </w:div>
    <w:div w:id="85660349">
      <w:bodyDiv w:val="1"/>
      <w:marLeft w:val="0"/>
      <w:marRight w:val="0"/>
      <w:marTop w:val="0"/>
      <w:marBottom w:val="0"/>
      <w:divBdr>
        <w:top w:val="none" w:sz="0" w:space="0" w:color="auto"/>
        <w:left w:val="none" w:sz="0" w:space="0" w:color="auto"/>
        <w:bottom w:val="none" w:sz="0" w:space="0" w:color="auto"/>
        <w:right w:val="none" w:sz="0" w:space="0" w:color="auto"/>
      </w:divBdr>
    </w:div>
    <w:div w:id="112868096">
      <w:bodyDiv w:val="1"/>
      <w:marLeft w:val="0"/>
      <w:marRight w:val="0"/>
      <w:marTop w:val="0"/>
      <w:marBottom w:val="0"/>
      <w:divBdr>
        <w:top w:val="none" w:sz="0" w:space="0" w:color="auto"/>
        <w:left w:val="none" w:sz="0" w:space="0" w:color="auto"/>
        <w:bottom w:val="none" w:sz="0" w:space="0" w:color="auto"/>
        <w:right w:val="none" w:sz="0" w:space="0" w:color="auto"/>
      </w:divBdr>
    </w:div>
    <w:div w:id="140850778">
      <w:bodyDiv w:val="1"/>
      <w:marLeft w:val="0"/>
      <w:marRight w:val="0"/>
      <w:marTop w:val="0"/>
      <w:marBottom w:val="0"/>
      <w:divBdr>
        <w:top w:val="none" w:sz="0" w:space="0" w:color="auto"/>
        <w:left w:val="none" w:sz="0" w:space="0" w:color="auto"/>
        <w:bottom w:val="none" w:sz="0" w:space="0" w:color="auto"/>
        <w:right w:val="none" w:sz="0" w:space="0" w:color="auto"/>
      </w:divBdr>
      <w:divsChild>
        <w:div w:id="1509296346">
          <w:marLeft w:val="0"/>
          <w:marRight w:val="0"/>
          <w:marTop w:val="0"/>
          <w:marBottom w:val="0"/>
          <w:divBdr>
            <w:top w:val="none" w:sz="0" w:space="0" w:color="auto"/>
            <w:left w:val="none" w:sz="0" w:space="0" w:color="auto"/>
            <w:bottom w:val="none" w:sz="0" w:space="0" w:color="auto"/>
            <w:right w:val="none" w:sz="0" w:space="0" w:color="auto"/>
          </w:divBdr>
        </w:div>
        <w:div w:id="634289424">
          <w:marLeft w:val="0"/>
          <w:marRight w:val="0"/>
          <w:marTop w:val="0"/>
          <w:marBottom w:val="0"/>
          <w:divBdr>
            <w:top w:val="none" w:sz="0" w:space="0" w:color="auto"/>
            <w:left w:val="none" w:sz="0" w:space="0" w:color="auto"/>
            <w:bottom w:val="none" w:sz="0" w:space="0" w:color="auto"/>
            <w:right w:val="none" w:sz="0" w:space="0" w:color="auto"/>
          </w:divBdr>
        </w:div>
      </w:divsChild>
    </w:div>
    <w:div w:id="219556881">
      <w:bodyDiv w:val="1"/>
      <w:marLeft w:val="0"/>
      <w:marRight w:val="0"/>
      <w:marTop w:val="0"/>
      <w:marBottom w:val="0"/>
      <w:divBdr>
        <w:top w:val="none" w:sz="0" w:space="0" w:color="auto"/>
        <w:left w:val="none" w:sz="0" w:space="0" w:color="auto"/>
        <w:bottom w:val="none" w:sz="0" w:space="0" w:color="auto"/>
        <w:right w:val="none" w:sz="0" w:space="0" w:color="auto"/>
      </w:divBdr>
    </w:div>
    <w:div w:id="252789236">
      <w:bodyDiv w:val="1"/>
      <w:marLeft w:val="0"/>
      <w:marRight w:val="0"/>
      <w:marTop w:val="0"/>
      <w:marBottom w:val="0"/>
      <w:divBdr>
        <w:top w:val="none" w:sz="0" w:space="0" w:color="auto"/>
        <w:left w:val="none" w:sz="0" w:space="0" w:color="auto"/>
        <w:bottom w:val="none" w:sz="0" w:space="0" w:color="auto"/>
        <w:right w:val="none" w:sz="0" w:space="0" w:color="auto"/>
      </w:divBdr>
    </w:div>
    <w:div w:id="263028704">
      <w:bodyDiv w:val="1"/>
      <w:marLeft w:val="0"/>
      <w:marRight w:val="0"/>
      <w:marTop w:val="0"/>
      <w:marBottom w:val="0"/>
      <w:divBdr>
        <w:top w:val="none" w:sz="0" w:space="0" w:color="auto"/>
        <w:left w:val="none" w:sz="0" w:space="0" w:color="auto"/>
        <w:bottom w:val="none" w:sz="0" w:space="0" w:color="auto"/>
        <w:right w:val="none" w:sz="0" w:space="0" w:color="auto"/>
      </w:divBdr>
    </w:div>
    <w:div w:id="309486922">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422193027">
      <w:bodyDiv w:val="1"/>
      <w:marLeft w:val="0"/>
      <w:marRight w:val="0"/>
      <w:marTop w:val="0"/>
      <w:marBottom w:val="0"/>
      <w:divBdr>
        <w:top w:val="none" w:sz="0" w:space="0" w:color="auto"/>
        <w:left w:val="none" w:sz="0" w:space="0" w:color="auto"/>
        <w:bottom w:val="none" w:sz="0" w:space="0" w:color="auto"/>
        <w:right w:val="none" w:sz="0" w:space="0" w:color="auto"/>
      </w:divBdr>
    </w:div>
    <w:div w:id="425688455">
      <w:bodyDiv w:val="1"/>
      <w:marLeft w:val="0"/>
      <w:marRight w:val="0"/>
      <w:marTop w:val="0"/>
      <w:marBottom w:val="0"/>
      <w:divBdr>
        <w:top w:val="none" w:sz="0" w:space="0" w:color="auto"/>
        <w:left w:val="none" w:sz="0" w:space="0" w:color="auto"/>
        <w:bottom w:val="none" w:sz="0" w:space="0" w:color="auto"/>
        <w:right w:val="none" w:sz="0" w:space="0" w:color="auto"/>
      </w:divBdr>
    </w:div>
    <w:div w:id="442463493">
      <w:bodyDiv w:val="1"/>
      <w:marLeft w:val="0"/>
      <w:marRight w:val="0"/>
      <w:marTop w:val="0"/>
      <w:marBottom w:val="0"/>
      <w:divBdr>
        <w:top w:val="none" w:sz="0" w:space="0" w:color="auto"/>
        <w:left w:val="none" w:sz="0" w:space="0" w:color="auto"/>
        <w:bottom w:val="none" w:sz="0" w:space="0" w:color="auto"/>
        <w:right w:val="none" w:sz="0" w:space="0" w:color="auto"/>
      </w:divBdr>
    </w:div>
    <w:div w:id="477579952">
      <w:bodyDiv w:val="1"/>
      <w:marLeft w:val="0"/>
      <w:marRight w:val="0"/>
      <w:marTop w:val="0"/>
      <w:marBottom w:val="0"/>
      <w:divBdr>
        <w:top w:val="none" w:sz="0" w:space="0" w:color="auto"/>
        <w:left w:val="none" w:sz="0" w:space="0" w:color="auto"/>
        <w:bottom w:val="none" w:sz="0" w:space="0" w:color="auto"/>
        <w:right w:val="none" w:sz="0" w:space="0" w:color="auto"/>
      </w:divBdr>
    </w:div>
    <w:div w:id="509761680">
      <w:bodyDiv w:val="1"/>
      <w:marLeft w:val="0"/>
      <w:marRight w:val="0"/>
      <w:marTop w:val="0"/>
      <w:marBottom w:val="0"/>
      <w:divBdr>
        <w:top w:val="none" w:sz="0" w:space="0" w:color="auto"/>
        <w:left w:val="none" w:sz="0" w:space="0" w:color="auto"/>
        <w:bottom w:val="none" w:sz="0" w:space="0" w:color="auto"/>
        <w:right w:val="none" w:sz="0" w:space="0" w:color="auto"/>
      </w:divBdr>
    </w:div>
    <w:div w:id="546143647">
      <w:bodyDiv w:val="1"/>
      <w:marLeft w:val="0"/>
      <w:marRight w:val="0"/>
      <w:marTop w:val="0"/>
      <w:marBottom w:val="0"/>
      <w:divBdr>
        <w:top w:val="none" w:sz="0" w:space="0" w:color="auto"/>
        <w:left w:val="none" w:sz="0" w:space="0" w:color="auto"/>
        <w:bottom w:val="none" w:sz="0" w:space="0" w:color="auto"/>
        <w:right w:val="none" w:sz="0" w:space="0" w:color="auto"/>
      </w:divBdr>
    </w:div>
    <w:div w:id="559487178">
      <w:bodyDiv w:val="1"/>
      <w:marLeft w:val="0"/>
      <w:marRight w:val="0"/>
      <w:marTop w:val="0"/>
      <w:marBottom w:val="0"/>
      <w:divBdr>
        <w:top w:val="none" w:sz="0" w:space="0" w:color="auto"/>
        <w:left w:val="none" w:sz="0" w:space="0" w:color="auto"/>
        <w:bottom w:val="none" w:sz="0" w:space="0" w:color="auto"/>
        <w:right w:val="none" w:sz="0" w:space="0" w:color="auto"/>
      </w:divBdr>
    </w:div>
    <w:div w:id="605046050">
      <w:bodyDiv w:val="1"/>
      <w:marLeft w:val="0"/>
      <w:marRight w:val="0"/>
      <w:marTop w:val="0"/>
      <w:marBottom w:val="0"/>
      <w:divBdr>
        <w:top w:val="none" w:sz="0" w:space="0" w:color="auto"/>
        <w:left w:val="none" w:sz="0" w:space="0" w:color="auto"/>
        <w:bottom w:val="none" w:sz="0" w:space="0" w:color="auto"/>
        <w:right w:val="none" w:sz="0" w:space="0" w:color="auto"/>
      </w:divBdr>
    </w:div>
    <w:div w:id="663050283">
      <w:bodyDiv w:val="1"/>
      <w:marLeft w:val="0"/>
      <w:marRight w:val="0"/>
      <w:marTop w:val="0"/>
      <w:marBottom w:val="0"/>
      <w:divBdr>
        <w:top w:val="none" w:sz="0" w:space="0" w:color="auto"/>
        <w:left w:val="none" w:sz="0" w:space="0" w:color="auto"/>
        <w:bottom w:val="none" w:sz="0" w:space="0" w:color="auto"/>
        <w:right w:val="none" w:sz="0" w:space="0" w:color="auto"/>
      </w:divBdr>
    </w:div>
    <w:div w:id="702091909">
      <w:bodyDiv w:val="1"/>
      <w:marLeft w:val="0"/>
      <w:marRight w:val="0"/>
      <w:marTop w:val="0"/>
      <w:marBottom w:val="0"/>
      <w:divBdr>
        <w:top w:val="none" w:sz="0" w:space="0" w:color="auto"/>
        <w:left w:val="none" w:sz="0" w:space="0" w:color="auto"/>
        <w:bottom w:val="none" w:sz="0" w:space="0" w:color="auto"/>
        <w:right w:val="none" w:sz="0" w:space="0" w:color="auto"/>
      </w:divBdr>
    </w:div>
    <w:div w:id="718744660">
      <w:bodyDiv w:val="1"/>
      <w:marLeft w:val="0"/>
      <w:marRight w:val="0"/>
      <w:marTop w:val="0"/>
      <w:marBottom w:val="0"/>
      <w:divBdr>
        <w:top w:val="none" w:sz="0" w:space="0" w:color="auto"/>
        <w:left w:val="none" w:sz="0" w:space="0" w:color="auto"/>
        <w:bottom w:val="none" w:sz="0" w:space="0" w:color="auto"/>
        <w:right w:val="none" w:sz="0" w:space="0" w:color="auto"/>
      </w:divBdr>
    </w:div>
    <w:div w:id="740326083">
      <w:bodyDiv w:val="1"/>
      <w:marLeft w:val="0"/>
      <w:marRight w:val="0"/>
      <w:marTop w:val="0"/>
      <w:marBottom w:val="0"/>
      <w:divBdr>
        <w:top w:val="none" w:sz="0" w:space="0" w:color="auto"/>
        <w:left w:val="none" w:sz="0" w:space="0" w:color="auto"/>
        <w:bottom w:val="none" w:sz="0" w:space="0" w:color="auto"/>
        <w:right w:val="none" w:sz="0" w:space="0" w:color="auto"/>
      </w:divBdr>
    </w:div>
    <w:div w:id="747846924">
      <w:bodyDiv w:val="1"/>
      <w:marLeft w:val="0"/>
      <w:marRight w:val="0"/>
      <w:marTop w:val="0"/>
      <w:marBottom w:val="0"/>
      <w:divBdr>
        <w:top w:val="none" w:sz="0" w:space="0" w:color="auto"/>
        <w:left w:val="none" w:sz="0" w:space="0" w:color="auto"/>
        <w:bottom w:val="none" w:sz="0" w:space="0" w:color="auto"/>
        <w:right w:val="none" w:sz="0" w:space="0" w:color="auto"/>
      </w:divBdr>
    </w:div>
    <w:div w:id="769617433">
      <w:bodyDiv w:val="1"/>
      <w:marLeft w:val="0"/>
      <w:marRight w:val="0"/>
      <w:marTop w:val="0"/>
      <w:marBottom w:val="0"/>
      <w:divBdr>
        <w:top w:val="none" w:sz="0" w:space="0" w:color="auto"/>
        <w:left w:val="none" w:sz="0" w:space="0" w:color="auto"/>
        <w:bottom w:val="none" w:sz="0" w:space="0" w:color="auto"/>
        <w:right w:val="none" w:sz="0" w:space="0" w:color="auto"/>
      </w:divBdr>
    </w:div>
    <w:div w:id="799422135">
      <w:bodyDiv w:val="1"/>
      <w:marLeft w:val="0"/>
      <w:marRight w:val="0"/>
      <w:marTop w:val="0"/>
      <w:marBottom w:val="0"/>
      <w:divBdr>
        <w:top w:val="none" w:sz="0" w:space="0" w:color="auto"/>
        <w:left w:val="none" w:sz="0" w:space="0" w:color="auto"/>
        <w:bottom w:val="none" w:sz="0" w:space="0" w:color="auto"/>
        <w:right w:val="none" w:sz="0" w:space="0" w:color="auto"/>
      </w:divBdr>
    </w:div>
    <w:div w:id="856499572">
      <w:bodyDiv w:val="1"/>
      <w:marLeft w:val="0"/>
      <w:marRight w:val="0"/>
      <w:marTop w:val="0"/>
      <w:marBottom w:val="0"/>
      <w:divBdr>
        <w:top w:val="none" w:sz="0" w:space="0" w:color="auto"/>
        <w:left w:val="none" w:sz="0" w:space="0" w:color="auto"/>
        <w:bottom w:val="none" w:sz="0" w:space="0" w:color="auto"/>
        <w:right w:val="none" w:sz="0" w:space="0" w:color="auto"/>
      </w:divBdr>
    </w:div>
    <w:div w:id="857737746">
      <w:bodyDiv w:val="1"/>
      <w:marLeft w:val="0"/>
      <w:marRight w:val="0"/>
      <w:marTop w:val="0"/>
      <w:marBottom w:val="0"/>
      <w:divBdr>
        <w:top w:val="none" w:sz="0" w:space="0" w:color="auto"/>
        <w:left w:val="none" w:sz="0" w:space="0" w:color="auto"/>
        <w:bottom w:val="none" w:sz="0" w:space="0" w:color="auto"/>
        <w:right w:val="none" w:sz="0" w:space="0" w:color="auto"/>
      </w:divBdr>
    </w:div>
    <w:div w:id="857934060">
      <w:bodyDiv w:val="1"/>
      <w:marLeft w:val="0"/>
      <w:marRight w:val="0"/>
      <w:marTop w:val="0"/>
      <w:marBottom w:val="0"/>
      <w:divBdr>
        <w:top w:val="none" w:sz="0" w:space="0" w:color="auto"/>
        <w:left w:val="none" w:sz="0" w:space="0" w:color="auto"/>
        <w:bottom w:val="none" w:sz="0" w:space="0" w:color="auto"/>
        <w:right w:val="none" w:sz="0" w:space="0" w:color="auto"/>
      </w:divBdr>
    </w:div>
    <w:div w:id="876548313">
      <w:bodyDiv w:val="1"/>
      <w:marLeft w:val="0"/>
      <w:marRight w:val="0"/>
      <w:marTop w:val="0"/>
      <w:marBottom w:val="0"/>
      <w:divBdr>
        <w:top w:val="none" w:sz="0" w:space="0" w:color="auto"/>
        <w:left w:val="none" w:sz="0" w:space="0" w:color="auto"/>
        <w:bottom w:val="none" w:sz="0" w:space="0" w:color="auto"/>
        <w:right w:val="none" w:sz="0" w:space="0" w:color="auto"/>
      </w:divBdr>
    </w:div>
    <w:div w:id="894126415">
      <w:bodyDiv w:val="1"/>
      <w:marLeft w:val="0"/>
      <w:marRight w:val="0"/>
      <w:marTop w:val="0"/>
      <w:marBottom w:val="0"/>
      <w:divBdr>
        <w:top w:val="none" w:sz="0" w:space="0" w:color="auto"/>
        <w:left w:val="none" w:sz="0" w:space="0" w:color="auto"/>
        <w:bottom w:val="none" w:sz="0" w:space="0" w:color="auto"/>
        <w:right w:val="none" w:sz="0" w:space="0" w:color="auto"/>
      </w:divBdr>
    </w:div>
    <w:div w:id="924650542">
      <w:bodyDiv w:val="1"/>
      <w:marLeft w:val="0"/>
      <w:marRight w:val="0"/>
      <w:marTop w:val="0"/>
      <w:marBottom w:val="0"/>
      <w:divBdr>
        <w:top w:val="none" w:sz="0" w:space="0" w:color="auto"/>
        <w:left w:val="none" w:sz="0" w:space="0" w:color="auto"/>
        <w:bottom w:val="none" w:sz="0" w:space="0" w:color="auto"/>
        <w:right w:val="none" w:sz="0" w:space="0" w:color="auto"/>
      </w:divBdr>
    </w:div>
    <w:div w:id="953829759">
      <w:bodyDiv w:val="1"/>
      <w:marLeft w:val="0"/>
      <w:marRight w:val="0"/>
      <w:marTop w:val="0"/>
      <w:marBottom w:val="0"/>
      <w:divBdr>
        <w:top w:val="none" w:sz="0" w:space="0" w:color="auto"/>
        <w:left w:val="none" w:sz="0" w:space="0" w:color="auto"/>
        <w:bottom w:val="none" w:sz="0" w:space="0" w:color="auto"/>
        <w:right w:val="none" w:sz="0" w:space="0" w:color="auto"/>
      </w:divBdr>
    </w:div>
    <w:div w:id="955910412">
      <w:bodyDiv w:val="1"/>
      <w:marLeft w:val="0"/>
      <w:marRight w:val="0"/>
      <w:marTop w:val="0"/>
      <w:marBottom w:val="0"/>
      <w:divBdr>
        <w:top w:val="none" w:sz="0" w:space="0" w:color="auto"/>
        <w:left w:val="none" w:sz="0" w:space="0" w:color="auto"/>
        <w:bottom w:val="none" w:sz="0" w:space="0" w:color="auto"/>
        <w:right w:val="none" w:sz="0" w:space="0" w:color="auto"/>
      </w:divBdr>
    </w:div>
    <w:div w:id="971709665">
      <w:bodyDiv w:val="1"/>
      <w:marLeft w:val="0"/>
      <w:marRight w:val="0"/>
      <w:marTop w:val="0"/>
      <w:marBottom w:val="0"/>
      <w:divBdr>
        <w:top w:val="none" w:sz="0" w:space="0" w:color="auto"/>
        <w:left w:val="none" w:sz="0" w:space="0" w:color="auto"/>
        <w:bottom w:val="none" w:sz="0" w:space="0" w:color="auto"/>
        <w:right w:val="none" w:sz="0" w:space="0" w:color="auto"/>
      </w:divBdr>
    </w:div>
    <w:div w:id="979113922">
      <w:bodyDiv w:val="1"/>
      <w:marLeft w:val="0"/>
      <w:marRight w:val="0"/>
      <w:marTop w:val="0"/>
      <w:marBottom w:val="0"/>
      <w:divBdr>
        <w:top w:val="none" w:sz="0" w:space="0" w:color="auto"/>
        <w:left w:val="none" w:sz="0" w:space="0" w:color="auto"/>
        <w:bottom w:val="none" w:sz="0" w:space="0" w:color="auto"/>
        <w:right w:val="none" w:sz="0" w:space="0" w:color="auto"/>
      </w:divBdr>
    </w:div>
    <w:div w:id="1018703527">
      <w:bodyDiv w:val="1"/>
      <w:marLeft w:val="0"/>
      <w:marRight w:val="0"/>
      <w:marTop w:val="0"/>
      <w:marBottom w:val="0"/>
      <w:divBdr>
        <w:top w:val="none" w:sz="0" w:space="0" w:color="auto"/>
        <w:left w:val="none" w:sz="0" w:space="0" w:color="auto"/>
        <w:bottom w:val="none" w:sz="0" w:space="0" w:color="auto"/>
        <w:right w:val="none" w:sz="0" w:space="0" w:color="auto"/>
      </w:divBdr>
    </w:div>
    <w:div w:id="1021053298">
      <w:bodyDiv w:val="1"/>
      <w:marLeft w:val="0"/>
      <w:marRight w:val="0"/>
      <w:marTop w:val="0"/>
      <w:marBottom w:val="0"/>
      <w:divBdr>
        <w:top w:val="none" w:sz="0" w:space="0" w:color="auto"/>
        <w:left w:val="none" w:sz="0" w:space="0" w:color="auto"/>
        <w:bottom w:val="none" w:sz="0" w:space="0" w:color="auto"/>
        <w:right w:val="none" w:sz="0" w:space="0" w:color="auto"/>
      </w:divBdr>
    </w:div>
    <w:div w:id="1033001638">
      <w:bodyDiv w:val="1"/>
      <w:marLeft w:val="0"/>
      <w:marRight w:val="0"/>
      <w:marTop w:val="0"/>
      <w:marBottom w:val="0"/>
      <w:divBdr>
        <w:top w:val="none" w:sz="0" w:space="0" w:color="auto"/>
        <w:left w:val="none" w:sz="0" w:space="0" w:color="auto"/>
        <w:bottom w:val="none" w:sz="0" w:space="0" w:color="auto"/>
        <w:right w:val="none" w:sz="0" w:space="0" w:color="auto"/>
      </w:divBdr>
    </w:div>
    <w:div w:id="1041902504">
      <w:bodyDiv w:val="1"/>
      <w:marLeft w:val="0"/>
      <w:marRight w:val="0"/>
      <w:marTop w:val="0"/>
      <w:marBottom w:val="0"/>
      <w:divBdr>
        <w:top w:val="none" w:sz="0" w:space="0" w:color="auto"/>
        <w:left w:val="none" w:sz="0" w:space="0" w:color="auto"/>
        <w:bottom w:val="none" w:sz="0" w:space="0" w:color="auto"/>
        <w:right w:val="none" w:sz="0" w:space="0" w:color="auto"/>
      </w:divBdr>
    </w:div>
    <w:div w:id="1051658869">
      <w:bodyDiv w:val="1"/>
      <w:marLeft w:val="0"/>
      <w:marRight w:val="0"/>
      <w:marTop w:val="0"/>
      <w:marBottom w:val="0"/>
      <w:divBdr>
        <w:top w:val="none" w:sz="0" w:space="0" w:color="auto"/>
        <w:left w:val="none" w:sz="0" w:space="0" w:color="auto"/>
        <w:bottom w:val="none" w:sz="0" w:space="0" w:color="auto"/>
        <w:right w:val="none" w:sz="0" w:space="0" w:color="auto"/>
      </w:divBdr>
    </w:div>
    <w:div w:id="1056198857">
      <w:bodyDiv w:val="1"/>
      <w:marLeft w:val="0"/>
      <w:marRight w:val="0"/>
      <w:marTop w:val="0"/>
      <w:marBottom w:val="0"/>
      <w:divBdr>
        <w:top w:val="none" w:sz="0" w:space="0" w:color="auto"/>
        <w:left w:val="none" w:sz="0" w:space="0" w:color="auto"/>
        <w:bottom w:val="none" w:sz="0" w:space="0" w:color="auto"/>
        <w:right w:val="none" w:sz="0" w:space="0" w:color="auto"/>
      </w:divBdr>
    </w:div>
    <w:div w:id="1064333863">
      <w:bodyDiv w:val="1"/>
      <w:marLeft w:val="0"/>
      <w:marRight w:val="0"/>
      <w:marTop w:val="0"/>
      <w:marBottom w:val="0"/>
      <w:divBdr>
        <w:top w:val="none" w:sz="0" w:space="0" w:color="auto"/>
        <w:left w:val="none" w:sz="0" w:space="0" w:color="auto"/>
        <w:bottom w:val="none" w:sz="0" w:space="0" w:color="auto"/>
        <w:right w:val="none" w:sz="0" w:space="0" w:color="auto"/>
      </w:divBdr>
    </w:div>
    <w:div w:id="1097404313">
      <w:bodyDiv w:val="1"/>
      <w:marLeft w:val="0"/>
      <w:marRight w:val="0"/>
      <w:marTop w:val="0"/>
      <w:marBottom w:val="0"/>
      <w:divBdr>
        <w:top w:val="none" w:sz="0" w:space="0" w:color="auto"/>
        <w:left w:val="none" w:sz="0" w:space="0" w:color="auto"/>
        <w:bottom w:val="none" w:sz="0" w:space="0" w:color="auto"/>
        <w:right w:val="none" w:sz="0" w:space="0" w:color="auto"/>
      </w:divBdr>
    </w:div>
    <w:div w:id="1133602453">
      <w:bodyDiv w:val="1"/>
      <w:marLeft w:val="0"/>
      <w:marRight w:val="0"/>
      <w:marTop w:val="0"/>
      <w:marBottom w:val="0"/>
      <w:divBdr>
        <w:top w:val="none" w:sz="0" w:space="0" w:color="auto"/>
        <w:left w:val="none" w:sz="0" w:space="0" w:color="auto"/>
        <w:bottom w:val="none" w:sz="0" w:space="0" w:color="auto"/>
        <w:right w:val="none" w:sz="0" w:space="0" w:color="auto"/>
      </w:divBdr>
    </w:div>
    <w:div w:id="1167480199">
      <w:bodyDiv w:val="1"/>
      <w:marLeft w:val="0"/>
      <w:marRight w:val="0"/>
      <w:marTop w:val="0"/>
      <w:marBottom w:val="0"/>
      <w:divBdr>
        <w:top w:val="none" w:sz="0" w:space="0" w:color="auto"/>
        <w:left w:val="none" w:sz="0" w:space="0" w:color="auto"/>
        <w:bottom w:val="none" w:sz="0" w:space="0" w:color="auto"/>
        <w:right w:val="none" w:sz="0" w:space="0" w:color="auto"/>
      </w:divBdr>
    </w:div>
    <w:div w:id="1216042705">
      <w:bodyDiv w:val="1"/>
      <w:marLeft w:val="0"/>
      <w:marRight w:val="0"/>
      <w:marTop w:val="0"/>
      <w:marBottom w:val="0"/>
      <w:divBdr>
        <w:top w:val="none" w:sz="0" w:space="0" w:color="auto"/>
        <w:left w:val="none" w:sz="0" w:space="0" w:color="auto"/>
        <w:bottom w:val="none" w:sz="0" w:space="0" w:color="auto"/>
        <w:right w:val="none" w:sz="0" w:space="0" w:color="auto"/>
      </w:divBdr>
    </w:div>
    <w:div w:id="1234120644">
      <w:bodyDiv w:val="1"/>
      <w:marLeft w:val="0"/>
      <w:marRight w:val="0"/>
      <w:marTop w:val="0"/>
      <w:marBottom w:val="0"/>
      <w:divBdr>
        <w:top w:val="none" w:sz="0" w:space="0" w:color="auto"/>
        <w:left w:val="none" w:sz="0" w:space="0" w:color="auto"/>
        <w:bottom w:val="none" w:sz="0" w:space="0" w:color="auto"/>
        <w:right w:val="none" w:sz="0" w:space="0" w:color="auto"/>
      </w:divBdr>
    </w:div>
    <w:div w:id="1244684834">
      <w:bodyDiv w:val="1"/>
      <w:marLeft w:val="0"/>
      <w:marRight w:val="0"/>
      <w:marTop w:val="0"/>
      <w:marBottom w:val="0"/>
      <w:divBdr>
        <w:top w:val="none" w:sz="0" w:space="0" w:color="auto"/>
        <w:left w:val="none" w:sz="0" w:space="0" w:color="auto"/>
        <w:bottom w:val="none" w:sz="0" w:space="0" w:color="auto"/>
        <w:right w:val="none" w:sz="0" w:space="0" w:color="auto"/>
      </w:divBdr>
    </w:div>
    <w:div w:id="1312061161">
      <w:bodyDiv w:val="1"/>
      <w:marLeft w:val="0"/>
      <w:marRight w:val="0"/>
      <w:marTop w:val="0"/>
      <w:marBottom w:val="0"/>
      <w:divBdr>
        <w:top w:val="none" w:sz="0" w:space="0" w:color="auto"/>
        <w:left w:val="none" w:sz="0" w:space="0" w:color="auto"/>
        <w:bottom w:val="none" w:sz="0" w:space="0" w:color="auto"/>
        <w:right w:val="none" w:sz="0" w:space="0" w:color="auto"/>
      </w:divBdr>
    </w:div>
    <w:div w:id="1343822044">
      <w:bodyDiv w:val="1"/>
      <w:marLeft w:val="0"/>
      <w:marRight w:val="0"/>
      <w:marTop w:val="0"/>
      <w:marBottom w:val="0"/>
      <w:divBdr>
        <w:top w:val="none" w:sz="0" w:space="0" w:color="auto"/>
        <w:left w:val="none" w:sz="0" w:space="0" w:color="auto"/>
        <w:bottom w:val="none" w:sz="0" w:space="0" w:color="auto"/>
        <w:right w:val="none" w:sz="0" w:space="0" w:color="auto"/>
      </w:divBdr>
    </w:div>
    <w:div w:id="1357076893">
      <w:bodyDiv w:val="1"/>
      <w:marLeft w:val="0"/>
      <w:marRight w:val="0"/>
      <w:marTop w:val="0"/>
      <w:marBottom w:val="0"/>
      <w:divBdr>
        <w:top w:val="none" w:sz="0" w:space="0" w:color="auto"/>
        <w:left w:val="none" w:sz="0" w:space="0" w:color="auto"/>
        <w:bottom w:val="none" w:sz="0" w:space="0" w:color="auto"/>
        <w:right w:val="none" w:sz="0" w:space="0" w:color="auto"/>
      </w:divBdr>
    </w:div>
    <w:div w:id="1502742682">
      <w:bodyDiv w:val="1"/>
      <w:marLeft w:val="0"/>
      <w:marRight w:val="0"/>
      <w:marTop w:val="0"/>
      <w:marBottom w:val="0"/>
      <w:divBdr>
        <w:top w:val="none" w:sz="0" w:space="0" w:color="auto"/>
        <w:left w:val="none" w:sz="0" w:space="0" w:color="auto"/>
        <w:bottom w:val="none" w:sz="0" w:space="0" w:color="auto"/>
        <w:right w:val="none" w:sz="0" w:space="0" w:color="auto"/>
      </w:divBdr>
    </w:div>
    <w:div w:id="1580283324">
      <w:bodyDiv w:val="1"/>
      <w:marLeft w:val="0"/>
      <w:marRight w:val="0"/>
      <w:marTop w:val="0"/>
      <w:marBottom w:val="0"/>
      <w:divBdr>
        <w:top w:val="none" w:sz="0" w:space="0" w:color="auto"/>
        <w:left w:val="none" w:sz="0" w:space="0" w:color="auto"/>
        <w:bottom w:val="none" w:sz="0" w:space="0" w:color="auto"/>
        <w:right w:val="none" w:sz="0" w:space="0" w:color="auto"/>
      </w:divBdr>
    </w:div>
    <w:div w:id="1616985037">
      <w:bodyDiv w:val="1"/>
      <w:marLeft w:val="0"/>
      <w:marRight w:val="0"/>
      <w:marTop w:val="0"/>
      <w:marBottom w:val="0"/>
      <w:divBdr>
        <w:top w:val="none" w:sz="0" w:space="0" w:color="auto"/>
        <w:left w:val="none" w:sz="0" w:space="0" w:color="auto"/>
        <w:bottom w:val="none" w:sz="0" w:space="0" w:color="auto"/>
        <w:right w:val="none" w:sz="0" w:space="0" w:color="auto"/>
      </w:divBdr>
    </w:div>
    <w:div w:id="1624463237">
      <w:bodyDiv w:val="1"/>
      <w:marLeft w:val="0"/>
      <w:marRight w:val="0"/>
      <w:marTop w:val="0"/>
      <w:marBottom w:val="0"/>
      <w:divBdr>
        <w:top w:val="none" w:sz="0" w:space="0" w:color="auto"/>
        <w:left w:val="none" w:sz="0" w:space="0" w:color="auto"/>
        <w:bottom w:val="none" w:sz="0" w:space="0" w:color="auto"/>
        <w:right w:val="none" w:sz="0" w:space="0" w:color="auto"/>
      </w:divBdr>
    </w:div>
    <w:div w:id="1636717472">
      <w:bodyDiv w:val="1"/>
      <w:marLeft w:val="0"/>
      <w:marRight w:val="0"/>
      <w:marTop w:val="0"/>
      <w:marBottom w:val="0"/>
      <w:divBdr>
        <w:top w:val="none" w:sz="0" w:space="0" w:color="auto"/>
        <w:left w:val="none" w:sz="0" w:space="0" w:color="auto"/>
        <w:bottom w:val="none" w:sz="0" w:space="0" w:color="auto"/>
        <w:right w:val="none" w:sz="0" w:space="0" w:color="auto"/>
      </w:divBdr>
    </w:div>
    <w:div w:id="1659455694">
      <w:bodyDiv w:val="1"/>
      <w:marLeft w:val="0"/>
      <w:marRight w:val="0"/>
      <w:marTop w:val="0"/>
      <w:marBottom w:val="0"/>
      <w:divBdr>
        <w:top w:val="none" w:sz="0" w:space="0" w:color="auto"/>
        <w:left w:val="none" w:sz="0" w:space="0" w:color="auto"/>
        <w:bottom w:val="none" w:sz="0" w:space="0" w:color="auto"/>
        <w:right w:val="none" w:sz="0" w:space="0" w:color="auto"/>
      </w:divBdr>
    </w:div>
    <w:div w:id="1661688398">
      <w:bodyDiv w:val="1"/>
      <w:marLeft w:val="0"/>
      <w:marRight w:val="0"/>
      <w:marTop w:val="0"/>
      <w:marBottom w:val="0"/>
      <w:divBdr>
        <w:top w:val="none" w:sz="0" w:space="0" w:color="auto"/>
        <w:left w:val="none" w:sz="0" w:space="0" w:color="auto"/>
        <w:bottom w:val="none" w:sz="0" w:space="0" w:color="auto"/>
        <w:right w:val="none" w:sz="0" w:space="0" w:color="auto"/>
      </w:divBdr>
    </w:div>
    <w:div w:id="1679693254">
      <w:bodyDiv w:val="1"/>
      <w:marLeft w:val="0"/>
      <w:marRight w:val="0"/>
      <w:marTop w:val="0"/>
      <w:marBottom w:val="0"/>
      <w:divBdr>
        <w:top w:val="none" w:sz="0" w:space="0" w:color="auto"/>
        <w:left w:val="none" w:sz="0" w:space="0" w:color="auto"/>
        <w:bottom w:val="none" w:sz="0" w:space="0" w:color="auto"/>
        <w:right w:val="none" w:sz="0" w:space="0" w:color="auto"/>
      </w:divBdr>
    </w:div>
    <w:div w:id="1721392311">
      <w:bodyDiv w:val="1"/>
      <w:marLeft w:val="0"/>
      <w:marRight w:val="0"/>
      <w:marTop w:val="0"/>
      <w:marBottom w:val="0"/>
      <w:divBdr>
        <w:top w:val="none" w:sz="0" w:space="0" w:color="auto"/>
        <w:left w:val="none" w:sz="0" w:space="0" w:color="auto"/>
        <w:bottom w:val="none" w:sz="0" w:space="0" w:color="auto"/>
        <w:right w:val="none" w:sz="0" w:space="0" w:color="auto"/>
      </w:divBdr>
    </w:div>
    <w:div w:id="1810827745">
      <w:bodyDiv w:val="1"/>
      <w:marLeft w:val="0"/>
      <w:marRight w:val="0"/>
      <w:marTop w:val="0"/>
      <w:marBottom w:val="0"/>
      <w:divBdr>
        <w:top w:val="none" w:sz="0" w:space="0" w:color="auto"/>
        <w:left w:val="none" w:sz="0" w:space="0" w:color="auto"/>
        <w:bottom w:val="none" w:sz="0" w:space="0" w:color="auto"/>
        <w:right w:val="none" w:sz="0" w:space="0" w:color="auto"/>
      </w:divBdr>
    </w:div>
    <w:div w:id="1822427606">
      <w:bodyDiv w:val="1"/>
      <w:marLeft w:val="0"/>
      <w:marRight w:val="0"/>
      <w:marTop w:val="0"/>
      <w:marBottom w:val="0"/>
      <w:divBdr>
        <w:top w:val="none" w:sz="0" w:space="0" w:color="auto"/>
        <w:left w:val="none" w:sz="0" w:space="0" w:color="auto"/>
        <w:bottom w:val="none" w:sz="0" w:space="0" w:color="auto"/>
        <w:right w:val="none" w:sz="0" w:space="0" w:color="auto"/>
      </w:divBdr>
    </w:div>
    <w:div w:id="1827240979">
      <w:bodyDiv w:val="1"/>
      <w:marLeft w:val="0"/>
      <w:marRight w:val="0"/>
      <w:marTop w:val="0"/>
      <w:marBottom w:val="0"/>
      <w:divBdr>
        <w:top w:val="none" w:sz="0" w:space="0" w:color="auto"/>
        <w:left w:val="none" w:sz="0" w:space="0" w:color="auto"/>
        <w:bottom w:val="none" w:sz="0" w:space="0" w:color="auto"/>
        <w:right w:val="none" w:sz="0" w:space="0" w:color="auto"/>
      </w:divBdr>
    </w:div>
    <w:div w:id="1887332829">
      <w:bodyDiv w:val="1"/>
      <w:marLeft w:val="0"/>
      <w:marRight w:val="0"/>
      <w:marTop w:val="0"/>
      <w:marBottom w:val="0"/>
      <w:divBdr>
        <w:top w:val="none" w:sz="0" w:space="0" w:color="auto"/>
        <w:left w:val="none" w:sz="0" w:space="0" w:color="auto"/>
        <w:bottom w:val="none" w:sz="0" w:space="0" w:color="auto"/>
        <w:right w:val="none" w:sz="0" w:space="0" w:color="auto"/>
      </w:divBdr>
    </w:div>
    <w:div w:id="2029520471">
      <w:bodyDiv w:val="1"/>
      <w:marLeft w:val="0"/>
      <w:marRight w:val="0"/>
      <w:marTop w:val="0"/>
      <w:marBottom w:val="0"/>
      <w:divBdr>
        <w:top w:val="none" w:sz="0" w:space="0" w:color="auto"/>
        <w:left w:val="none" w:sz="0" w:space="0" w:color="auto"/>
        <w:bottom w:val="none" w:sz="0" w:space="0" w:color="auto"/>
        <w:right w:val="none" w:sz="0" w:space="0" w:color="auto"/>
      </w:divBdr>
    </w:div>
    <w:div w:id="21333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12E1-0047-42E6-8DA1-629FDEC7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72</Pages>
  <Words>20948</Words>
  <Characters>119409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9</cp:revision>
  <cp:lastPrinted>2019-12-05T13:03:00Z</cp:lastPrinted>
  <dcterms:created xsi:type="dcterms:W3CDTF">2020-04-13T08:04:00Z</dcterms:created>
  <dcterms:modified xsi:type="dcterms:W3CDTF">2020-08-21T06:05:00Z</dcterms:modified>
</cp:coreProperties>
</file>